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Д 170* Ш 115* В 65 см, из которых: ПРИКРЕПЛЕННАЯ ПОЛКА Д 40* Ш 115* В 65 см
СТОЛ Д 130* Ш 75* В 65 см
Каркас стола изготовлен из металлического прямоугольного профиля размером 60*30*2 мм, цвет: ТЕМНЫЙ ЯСЕНЬ. Поверхность стола и прикрепленной полки выполнена из глянцевого МДФ толщиной 18 мм, кромки – из двойного МДФ толщиной 36 мм, покрытые кромкой толщиной 36 мм. Цвет: СООТВЕТСТВУЕТ ПРИЛОЖЕННОМУ ИЗОБРАЖЕНИЮ.
Внешний вид стола: ножки, полки, ручки и цвета должны соответствовать прилагаемому изображению. Металлическая подставка для компьютера расположена у основания стола на высоте 10 см от пола.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Алаверды,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