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 կարիքների համար տպիչ սարքերի ձեռքբերման նպատակով ԵՄ-ԷԱՃԱՊՁԲ-26/31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 կարիքների համար տպիչ սարքերի ձեռքբերման նպատակով ԵՄ-ԷԱՃԱՊՁԲ-26/31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 կարիքների համար տպիչ սարքերի ձեռքբերման նպատակով ԵՄ-ԷԱՃԱՊՁԲ-26/31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 կարիքների համար տպիչ սարքերի ձեռքբերման նպատակով ԵՄ-ԷԱՃԱՊՁԲ-26/31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35 էջ/րոպե արագության)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Երևանի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Լազերային տպիչ,Հասանելի գործառույթներ-Տպել, պատճենել, սկանավորել, ֆաքս ուղարկել, Տպագրման բնութագրեր-Տպման արագություն- Առնվազն 28 ppm, Տպագրության մեթոդ-Մոնոխրոմ լազերային ճառագայթով տպագրություն, Տպման կետայնությունը-առնվազն 1200 x 1200 dpi, Տաքացման ժամանակը-առնվազն 15 վայրկյան կամ ավելի քիչ, Առաջին տպագրման ժամանակը-առնվազն 5,2 վայրկյան կամ ավելի քիչ,  Տպիչի լեզուներ -UFRII-LT, PCL 5e16, PCL6, Տառատեսակներ-45 PCL տառատեսակներ, Տպելու լուսանցքները-Առնվազն 5 մմ վերև, ներքև, ձախ և աջ: Առնվազն 10 մմ վերև, ներքև, ձախ և աջ (ծրար), Տոներային խնայողության ռեժիմ-Այո, Ընդլայնված տպագրության առանձնահատկություններ-iOS՝ Airprint, Canon PRINT Business հավելվածներ: Android. Mopria հավաստագրված, Canon Print Service Plug-in, Canon PRINT Business հավելված: Microsoft Universal Print-ի աջակցություն, Պատճենահանման բնութագրերը-Պատճենման արագություն-առնվազն 28 ppm, Առաջին պատճենահանման ժամանակը-առնվազն 8,2 վայրկյան կամ ավելի քիչ, Պատճենահանման կետայնությունը-առնվազն 600x600 dpi, Պատճենման ռեժիմներ-Տեքստ/լուսանկար, տեքստ/լուսանկար (բարձր արագությամբ), լուսանկար, տեքստ, Երկկողմանի պատճենում-1-կողմը երկու կողմի վրա երկկողմանի (ավտոմատ), Ցիկլի ընթացքում պատճեների քանակը-առնվազն 999 օրինակ, Մաշտաբի գործակիցը-Առնվազն 25-400% 1% քայլով, Այլ առանձնահատկություններ-Պատճեններ դասավորում,  պատճենահանում 2-ը 1-ի վրա, 4-ը 1-ի վրա, անձնագրի պատճենահանում, Սկանավորման բնութագիրը-Ստանդարտ ձև՝ գունավոր, Սկանավորման կետայնություն-օպտիկական՝  առնվազն 600 x 600 dpi Ընդլայնված՝ մինչև 9600 x 9600 dpi, Սկանավորման արագություն-Միակողմանի մոնո. առնվազն 20 ppm (300 x 600 dpi) , Միակողմանի գունավոր առնվազն 15 ppm (300 x 600 dpi), Գույնի խորությունը սկանավորման ժամանակ-առնվազն 24 բիթ/24 բիթ (մուտք/ելք), Մոխրագույն երանգներ-առնվազն 256 մակարդակ, Համատեղելիություն-TWAIN, WIA, ICA, Սկանավորման առավելագույն լայնությունը-առնվազն 215,9 մմ, Սկանավորել էլ․ փոստի վրա-TIFF/JPEG/PDF/Կոմպակտ PDF, Սկանավորել համակարգչի վրա-Tiff/JPEG/PDF/Կոմպակտ PDF/Որոնելի PDF17, Tiff/JPEG/PDF/PNG18, Ֆաքսի բնութագրեր-Մոդեմի արագություն-Առնվազն 33,6 կբիթ/վրկ (մինչև 3 վայրկյան), Ընդունման ռեժիմ-Միայն ֆաքս, Ֆաքս/Հեռախոսի ավտոմատ անջատիչ, պատասխանի մոդել, ձեռնարկ, DRPD: Ընտրեք Ֆաքս, Ֆաքսի կետայնություն-Սովորական՝ առնվազն 300x100 dpi, նուրբ՝ 200 x 100,dpi, գերազանց՝ 200 x 400 dpi, Ֆաքսի հիշողություն-Ֆաքսի հիշողություն-առնվազն 256, Արագ հավաքում-առնվազն 104 հասցե, Հետևողական փոխանցում-առնվազն 104 հավաքում, առնվազն 50 ուղղություններ մեկ խմբում, Հաջորդական փոխանցում-առնվազն 114 ուղղություն, Հիշողության կրկնօրինակում-Մշտական ռեզերվային կրկնորինակում ֆաքսի համար (կրկնորինակում ֆլեշ հիշողությնից), Երկկողմանի ֆաքս-Այո (ուղարկում և ստացում), Այլ առանձնահատկություններ-Ֆաքսի վերահասցեավորում, Կրկնակի հասանելիություն, Հեռակառավարվող ընդունում, ստացիոնար համակարգչի ֆաքս (միայն TX), DRPD, ECM, ավտոմատ վերահավաքում, ֆաքսի ակտիվություն հաշվետվություններ, ֆաքսի գործունեության արդյունքների հաշվետվություններ, ֆաքսի գործունեության կառավարման հաշվետվություններ, Մեդիա մշակում-Սկաների տեսակը, Պլանշետային , փաստաթղթերի ավտոմատ մատուցման սարքով(ADF), Թղթի մուտուցման սարքավորում (Ստանդարտ), առնվազն 250 թերթի տարա , ունիվերսալ սկուտեղ 1 թերթ համար, ADF ( 35 թերթի համար), Թղթի մուտքագրում (տարբերակ)-, Թղթի մուտքագրման առավելագույն հզորությունը-, Թղթի ելք-Առնվազն 50 թերթ, Կրիչների տեսակները-Պարզ թուղթ, Վերամշակված թուղթ, խտացված թուղթ, Բոնդային թուղթ, Պիտակ, Ծրար, Տպագրման համար նյութերի չասերը-Կասետ: A4, A5, A5(Landscape), B5, A6, Legal, Letter, Executive, Statement, OFFICIO, B-OFFICIO, M-OFFICIO, GLTR, GLGL, Foolscap, 16K, Envelop (COM10, DL, C5), Հատուկ չափսեր : Min. 76,0 x 127 մմ Մաքս. 216,0 x 356,0 մմ, Ունիվերսալ սկուտեղ-A4, A5, A5(Landscape), B5, A6, Legal, Letter, Executive, Statement, OFFICIO, B-OFFICIO, M-OFFICIO, GLTR, GLGL, Foolscap, 16K, Indexcard, Envelope (COM10,Monarch,DL, C5 ), Պատվերով չափերը- նվազագույնը 76,0 x 127 մմ Առավելագույնը: 216,0 x 356,0 մմ, ADF: A4, A5, B5, B6, Legal, Letter, Հատուկ չափսեր (W x L). , Min. 105 x 148 մմ Max 216 x 356 մմ, Մեդիա կշիռներ-Կասետ՝ 60-ից 163 գ/մ², Բազմաֆունկցիոնալ սկուտեղ՝ 60-ից 163 գ/մ², ADF՝ 50-ից 105 գ/մ², Երկկողմանի տպագրություն-Ավտոմատ-A4, Legal, Letter, OFFICIO, B-OFFICIO, M-OFFICIO, Foolscap 60-ից 105 գ/մ², Ինտերֆեյս և ծրագրակազմ-Ինտերֆեյսի տեսակը-USB 2.0 Բարձր արագությամբ, 10BASE-T/100BASE-TX, անլար 802.11b/g/n, Անլար ուղղակի միացում, Օպերացիոն համակարգի համատեղելիություն-Windows® 11 / Windows® 10 / Windows® 8.1 / Server® 2022 / Server® 2019 / Server® 2016 / Server® 2012R2 / Server® 2012 թ., Mac OS X տարբերակ 10.12 և ավելի բարձր Linux21, Ցանցային պրոտոկոլ՝ Տպել:, TCP/IP (LPD/Port9100/IPP/IPPS/WSD), Սկանավորում՝ Push Scan՝ ֆայլ՝ SMB3.0 (TCP/IP), Էլ. փոստ/Ի-Ֆաքս՝ SMTP (ուղարկել) Սկանավորում  PULL: TCP/IP, USB, Կառավարում:
SNMPv1, SNMPv3 (IPv4, IPv6), Անվտանգություն: TLS1.3, IP հասցեի զտում, IEEE802.1X, SNMPv3, SSL (HTTPS, IPPS), Անվտանգություն (անլար)., Ենթակառուցվածքի ռեժիմ-WEP (64/128 բիթ), WPA-PSK(TKIP/AES), WPA2-PSK(TKIP/AES), WPA-EAP(AES), WPA2-EAP(AES), Մուտքի կետի ռեժիմ-WPA2-PSK (AES), Ծրագրային ապահովման և տպիչների կառավարում-MF Scan Utility, Հեռավոր օգտագործողի միջերես (RUI): Երաշխիք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Գրասենյակային բազմաֆունկցիոնալ սարք գունավոր լազերային տպագրությամբ։  Ապրանքը պետք է լինի կամ HP Color LaserJet Pro MFP 3303fdw կամ HP Color LaserJet Pro MFP 3301fdw կամ Canon imageCLASS MF753Cdw ֆիրմաների մոդելները։ Հիմնական գործառույթները՝ Տպել / Սկանավորել / Պատճենել / Ֆաքս ուղարկել։ Տպագրության տեխնոլոգիա՝ Լազերային, գունավոր։ Թղթի ձևաչափ՝ Աջակցում է առնվազն մինչև A4/Letter չափսի։ Տպագրության արագություն՝ առնվազն մինչև 25–35 էջ/րոպե։ Տպագրության թույլտվության չափս  առնվազն 600×600  dpi։  Երկկողմանի տպագրություն՝ Ավտոմատ երկկողմանի տպագրություն։ Ինտերֆեյսներ՝ Wi-Fi, Ethernet, USB: ADF (ավտոմատ փաստաթղթերի մատակարար)՝ Հասանելի է բազմաէջ փաստաթղթերի սկանավորման համար։  էներգիայի սպառում՝ Ստանդարտ գրասենյակային սարքավորումներ՝ էներգախնայողության ռեժիմներով։ Հիշողություն՝ առնվազն~512 ՄԲ ։ Լրացուցիչ հնարավորություններ՝ Բջջային տպագրություն, սենսորային էկրան, ցանցային ծառայությունների աջակցություն։ Երաշխիք 2 տարի։ Ապրանքը պետք է լինի նոր, չօգտագործված: Տեղափոխումն ու բեռնաթափումը իրականացնում է մատակարարը/վաճառող: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