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9A760" w14:textId="07C4D404" w:rsidR="0082068A" w:rsidRDefault="00C73F70">
      <w:pPr>
        <w:rPr>
          <w:rFonts w:ascii="Arial" w:hAnsi="Arial"/>
          <w:lang w:val="hy-AM"/>
        </w:rPr>
      </w:pPr>
      <w:r>
        <w:rPr>
          <w:rFonts w:ascii="Arial" w:hAnsi="Arial"/>
          <w:lang w:val="hy-AM"/>
        </w:rPr>
        <w:t>ՀՀՌ-ԷԱՃԱՊՁԲ-26/09 ծածկագրով գնման ընթացակարգի հրավերը սիմվոլներով է բեռնվել։</w:t>
      </w:r>
    </w:p>
    <w:p w14:paraId="7DE2D190" w14:textId="77777777" w:rsidR="00C73F70" w:rsidRPr="00C73F70" w:rsidRDefault="00C73F70">
      <w:pPr>
        <w:rPr>
          <w:rFonts w:ascii="Arial" w:hAnsi="Arial"/>
          <w:lang w:val="hy-AM"/>
        </w:rPr>
      </w:pPr>
    </w:p>
    <w:sectPr w:rsidR="00C73F70" w:rsidRPr="00C73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20"/>
    <w:rsid w:val="00152A20"/>
    <w:rsid w:val="0082068A"/>
    <w:rsid w:val="008A099D"/>
    <w:rsid w:val="00B55D8E"/>
    <w:rsid w:val="00C7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CC2F"/>
  <w15:chartTrackingRefBased/>
  <w15:docId w15:val="{12D78566-D950-4CC6-9274-2F333DDF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2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2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2A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2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2A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2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2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2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2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2A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2A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2A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2A2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2A2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2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2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2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2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2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2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2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2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2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2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2A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2A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A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A2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2A2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</dc:creator>
  <cp:keywords/>
  <dc:description/>
  <cp:lastModifiedBy>Heghine</cp:lastModifiedBy>
  <cp:revision>2</cp:revision>
  <dcterms:created xsi:type="dcterms:W3CDTF">2026-04-06T10:56:00Z</dcterms:created>
  <dcterms:modified xsi:type="dcterms:W3CDTF">2026-04-06T10:57:00Z</dcterms:modified>
</cp:coreProperties>
</file>