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ՀՀ-ՊԵԿ-ԷԱՃԱՊՁԲ-26/22-Ք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ՀՀ-ՊԵԿ-ԷԱՃԱՊՁԲ-26/22-Ք</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канцелярских товаров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ՀՀ-ՊԵԿ-ԷԱՃԱՊՁԲ-26/22-Ք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CD-R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"ՀՀ-ՊԵԿ-ԷԱՃԱՊՁԲ-26/22-Ք"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ՀՀ-ՊԵԿ-ԷԱՃԱՊՁԲ-26/22-Ք*.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"ՀՀ-ՊԵԿ-ԷԱՃԱՊՁԲ-26/22-Ք"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ՀՀ-ՊԵԿ-ԷԱՃԱՊՁԲ-26/22-Ք*.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ՀՀ-ՊԵԿ-ԷԱՃԱՊՁԲ-26/22-Ք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мембрана (файл), для бумаг формата A4,с возможностью крепления скоросшивателем, толщина не менее 50 микрон, 100 штук в наборе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большая, в рулоне, прозрачная, с односторонним клеем. Ширина ленты: 48 мм ± 3 мм, длина: 100 м ±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хранения бымаг формата А4, пластиковая, закрывается на кнопку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CD-R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диск,
Формат: CD-R, Емкость: 700 МБ, Время записи: 80 минут, Скорость записи: 52x, Диаметр: 12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Блокнот-в линейку, с отрывающимися страницами, формат: А5, размер: 127х203 мм ± 10 мм, количество листов - не менее 70 листов, печать страницы - линейная, тип обложки - картон, цвет листов -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цвет синий,диаметр пишущего узла не менее 1,0  мм. Упакованы в отдельные коробки, максимум 50 штук в каждой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формат: А4, в линейку, с отрывающимися страницами, количество страниц как минимум 40, размер: 300x210x5 мм ± 3мм,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лезвия металлнческие, из нержавеющей стали, с черными пластиковыми ручками (могут быть комбинированы с другим цветом). Длина ножниц: 17-20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на 20-50 листов․ Степлер     выполнен из пластика черного  или серого или синего цвета. Механизм металлический. С возможностью выполнения закрытого и открытого шва.Степлер совместим со скобами № 24/6 и 26/6. Имеет   встроенный металлический антистеплер.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Расстояние между отверстиями 80 мм ±10мм.
Толщина перфорированного материала до 25 листов
Имеет направляющую линейку для бумаг разного формата (A4, A5, A6, 888)
Цельный, из металла
Наличие контейнера с крышкой для отходов 
Предназначен для перфорирования бумаги с материалами сопоставимой жесткости.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следующего дня регистрации Министерством финансов РА прав и обязанностей сторон по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полимерная мембрана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CD-R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