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ԲԿԳԿ-ԷԱՃԱՊՁԲ-26/27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ԲԿԳԿ-ԷԱՃԱՊՁԲ-26/27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ԲԿԳԿ-ԷԱՃԱՊՁԲ-26/27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ԲԿԳԿ-ԷԱՃԱՊՁԲ-26/27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ԲԿԳԿ-ԷԱՃԱՊՁԲ-26/27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ԲԿԳԿ-ԷԱՃԱՊՁԲ-26/27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Կատալիզատորների մակերևույթային հատկությունների, ռեակցիոնունակության և բարձր ճշգրտությամբ ծավալային ադսորբցիայի համապարփակ գնահատման հարմարեցված համալիր անալիզատոր-համակարգ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24</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376.62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4.7679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434.96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ԲԿԳԿ-ԷԱՃԱՊՁԲ-26/27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ԲԿԳԿ-ԷԱՃԱՊՁԲ-26/27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ԲԿԳԿ-ԷԱՃԱՊՁԲ-26/27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«ԲԿԳԿ-ԷԱՃԱՊՁԲ-26/27»*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ԲԿԳԿ-ԷԱՃԱՊՁԲ-26/27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«ԲԿԳԿ-ԷԱՃԱՊՁԲ-26/27»*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«ԲԿԳԿ-ԷԱՃԱՊՁԲ-26/27»*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ԲԿԳԿ-ԷԱՃԱՊՁԲ-26/27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«ԲԿԳԿ-ԷԱՃԱՊՁԲ-26/27»*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«ԲԿԳԿ-ԷԱՃԱՊՁԲ-26/27»*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Կատալիզատորների մակերևույթային հատկությունների, ռեակցիոնունակության և բարձր ճշգրտությամբ ծավալային ադսորբցիայի համապարփակ գնահատման հարմարեցված համալիր անալիզատոր-համակարգ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համաձայն Հավելվածի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0014,Պ․Սևակ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8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