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биометрический терминал учета рабочего времени и посещаемости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ԱՀԱՀ-ԷԱՃԱՊՁԲ-26/13</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биометрический терминал учета рабочего времени и посещаемости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биометрический терминал учета рабочего времени и посещаемости</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биометрический терминал учета рабочего времени и посещаемости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Биометрический терминал учета рабочего времени с «умным» замком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Биометрический терминал учета рабочего времени с «умным» замком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устройство учета рабочего времени, с картой, отпечатком пальца, биометрической идентификацией (FaceID)
• Функции: Экран - сенсорный дисплей 5-7 дюймов /
3000-5000 пользователей /
3000-5000 карт //
3000-5000 - биометрическая идентификация (FaceID)
• Типы подключения - TCP/IP, Wi-Fi (опционально), Wiegand вход/выход, RS485
• Техническое обслуживание: установка и ежемесячное обслуживание - по запросу в случае проблем
• В комплекте - программное обеспечение для регистрации и удаления пользователей, составления отчетов.
• Интерфейс контроля доступа - с интеллектуальным замком, позволяющим открывать дверь картой
с отпечатком пальца, биометрической идентификацией (FaceID) - с возможностью разрешения открытия двери. Выход с другой стороны двери с помощью отдельной кнопки.
• Минимум 50 - выдача карт - с печатью.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Биометрический терминал учета рабочего времени с «умным» замком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