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Мебельные гарнитуры, оконные сетки, автоматические входные двери и источники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ԵԲԳԿ-ԷԱՃԱՊՁԲ-26/37</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Мебельные гарнитуры, оконные сетки, автоматические входные двери и источники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Мебельные гарнитуры, оконные сетки, автоматические входные двери и источники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Мебельные гарнитуры, оконные сетки, автоматические входные двери и источники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հավաքածու/Սրտաբանական բաժանմունքի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Պատուհաների միջատապաշտպան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սահող դռներ/Նախամուտքի պրոֆիլ  ֆասադային դուռ ավտոմատ/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4.7679</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прилагаемой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հավաքածու/Սրտաբանական բաժանմունքի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прилагаемой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прилагаемой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прилагаемой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Պատուհաների միջատապաշտպան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прилагаемой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прилагаемой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սահող դռներ/Նախամուտքի պրոֆիլ  ֆասադային դուռ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прилагаемой системы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вступления в силу 20 календарных дней после потертый стороны заказ в случае получения 3 рабочих дней упорядочить: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вступления в силу 20 календарных дней после потертый стороны заказ в случае получения 3 рабочих дней упорядочить: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вступления в силу 20 календарных дней после потертый стороны заказ в случае получения 3 рабочих дней упорядочить: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вступления в силу 20 календарных дней после потертый стороны заказ в случае получения 3 рабочих дней упорядочить: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вступления в силу 20 календарных дней после потертый стороны заказ в случае получения 3 рабочих дней упорядочить: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вступления в силу 20 календарных дней после потертый стороны заказ в случае получения 3 рабочих дней упорядочить: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вступления в силу 20 календарных дней после потертый стороны заказ в случае получения 3 рабочих дней упорядочить: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հավաքածու/Սրտաբանական բաժանմունքի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կահույք հավաքածու /Ընդունարանի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Պատուհաների միջատապաշտպան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սահող դռներ/Նախամուտքի պրոֆիլ  ֆասադային դուռ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