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бутилированная питьевая вода, минеральная вода и одноразовые бумажные стаканчики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ԱՀԱՀ-ԷԱՃԱՊՁԲ-26/14</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бутилированная питьевая вода, минеральная вода и одноразовые бумажные стаканчики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бутилированная питьевая вода, минеральная вода и одноразовые бумажные стаканчики</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бутилированная питьевая вода, минеральная вода и одноразовые бумажные стаканчики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стаканчики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природная родниковая вода, прошедшая дополнительную стадию очистки, а именно, жесткую очистку, очистку угольным фильтром и более тонким фильтром. Необходимо обеззараживать ультрафиолетовыми лучами. Разливается в полимерные бутылки объемом 0,5 л (500 шт.) с завинчивающейся крышкой в соответствии с Законом «О безопасности пищевых продуктов». Доставка осуществляется за счет Поставщика по указанному адресу. Указанный объем является максимальным и может быть уменьшен Покупателем. Конкретный день, время и количество доставки определяются Покупателем предварительным (не ранее чем за 1 рабочий день) заказом по электронной почте или телефону. Товар должен быть доставлен в установленные сроки. Транспортировка и разгрузка товара по указанному адресу (3 этаж) осуществляется Продавцом. Образец должен быть согласован с Покупателем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Натуральная гидрокарбонатно-натриевая минеральная вода для питья. Разлито в полимерные бутылки объемом 0,5 л (250 шт.) с винтовой крышкой в соответствии с Законом «О безопасности пищевых продуктов». Упаковка: заводская, герметично запечатанная. Доставка осуществляется за счет поставщика по указанному адресу. Указанный объем является максимальным, он может быть уменьшен Покупателем. Конкретный день, время и количество доставки определяются Покупателем предварительным (не ранее чем за 1 рабочий день) заказом по электронной почте или телефону. Срок годности по данным производителя, не менее 6 месяцев. Транспортировка и разгрузка продукции по указанному адресу (3 этаж) осуществляется Продавцом. Образец должен быть согласован с Покупателем до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стаканчики. Объем 170-180 мл. Термостойкие к жидкостям высокой температуры внутри стаканчика, используемые материалы безопасны для использования с водой и другими жидкостями. Образцы должны быть согласованы с Покупателем до отгрузки. Продавец доставит и разгрузит товар по указанному адресу (3 этаж). Образец должен быть согласован с Заказчиком до отгрузки.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Бутилированная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стаканчики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