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ՍԴ-ԷԱՃԱՊՁԲ-08/04/2026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սահմանադրական դատարան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Բաղրամյան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Սահմանադրական դատարանի համար վարչական սարքավորումների (Օդորակիչ,Բազմոց, Զգեստապահարան, Լրագրասեղան)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Վահան Շահինյան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011588120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findep@concourt.am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սահմանադրական դատարան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ՍԴ-ԷԱՃԱՊՁԲ-08/04/2026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սահմանադրական դատարան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սահմանադրական դատարան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Սահմանադրական դատարանի համար վարչական սարքավորումների (Օդորակիչ,Բազմոց, Զգեստապահարան, Լրագրասեղան)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սահմանադրական դատարան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Սահմանադրական դատարանի համար վարչական սարքավորումների (Օդորակիչ,Բազմոց, Զգեստապահարան, Լրագրասեղան)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ՍԴ-ԷԱՃԱՊՁԲ-08/04/2026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findep@concourt.am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Սահմանադրական դատարանի համար վարչական սարքավորումների (Օդորակիչ,Բազմոց, Զգեստապահարան, Լրագրասեղան)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սահմանադրական դատարան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ՍԴ-ԷԱՃԱՊՁԲ-08/04/2026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ՍԴ-ԷԱՃԱՊՁԲ-08/04/2026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«ՍԴ-ԷԱՃԱՊՁԲ-08/04/2026»*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սահմանադրական դատարան*  (այսուհետ` Պատվիրատու) կողմից կազմակերպված` ՍԴ-ԷԱՃԱՊՁԲ-08/04/2026*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սահմանադրական դատարան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- 00018357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«ՍԴ-ԷԱՃԱՊՁԲ-08/04/2026»*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սահմանադրական դատարան*  (այսուհետ` Պատվիրատու) կողմից կազմակերպված` ՍԴ-ԷԱՃԱՊՁԲ-08/04/2026*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սահմանադրական դատարան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- 00018357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4</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Բաղրամյան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Բաղրամյան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Բաղրամյան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Բաղրամյան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