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мини-компьютеры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ԵՔ-ԷԱՃԱՊՁԲ-26/133</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мини-компьютеры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мини-компьютеры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мини-компьютеры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мини-компьютеры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Управлением снабжения и технического обслуживания аппарата мэрии города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Приобретаются
Мини  компютер не менее со следующими параметрами
Процессор (CPU) – Intel® Core™ i5-12450H, 8 ядер / 12 потоков
Графика (GPU) – Intel® UHD Graphics, 1.20 ГГц
Оперативная память (RAM) – 32 GB (16 GB × 2) DDR4, 3200 MHz
Накопитель (Storage) – 1 TB (1 TB × 1) Dual M.2 2280 PCIe 4.0 x4, максимум до 4 TB
Двойной дисплей (Dual Display) – 2× HDMI (до 4K @ 60 Hz)
Беспроводная сеть (Wireless Network) – WiFi 6 (Intel AX200) / Bluetooth 5.2
Габариты и вес (Dimensions и Weight) – 126 × 126 × 44.2 мм (без резиновых ножек), вес — 520 г
Адаптер (Adapter) – Вход: 100–240V AC, 50/60 Hz, 1.9 A
Операционная система (Operating System) – Windows 11 Pro
Порты подключения:
•	1× USB-C 10Gbps (для передачи данных)
•	3× USB 3.0 10Gbps
•	1× USB 2.0 480Mbps
•	2× HDMI (максимум 4K @ 60 Hz)
•	2× LAN (RTL8111H 1000Mbps)
•	1× 3.5 мм аудиоразъём (Audio Jack) Поставка товаров и разгрузка осуществляются поставщиком за свой счёт и своими средствами, с доставкой до складского хозяйства Заказчика в г. Ереван, по указанному Заказчиком адресу.
•	Гарантия — не менее 365 дней.
•	В течение гарантийного срока выявленные недостатки поставщик обязан устранить либо заменить товар на новый в течение 3–5 дней, обеспечив транспортировку товара в соответствующий сервисный центр и его возврат.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