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կարիքների համար անվտանգության ապահովման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010-515-671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astghik.yeghiazaryan@gov.am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կարիքների համար անվտանգության ապահովման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կարիքների համար անվտանգության ապահովման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astghik.yeghiazaryan@gov.am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կարիքների համար անվտանգության ապահովման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անվտանգութան ապահովման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անվտանգութան ապահովման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անվտանգութան ապահովման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ՀՀՎԱ-ԷԱՃԱՊՁԲ-26/42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ՀՀՎԱ-ԷԱՃԱՊՁԲ-26/42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է ներկայացնում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սարքեր, որոնք պետք է ներառեն՝
1)   Անվտանգության համակարգի լրակազմ, որն ներառում է կառավարման վահանակ, լարային LCD էկրանով ստեղնաշար, լարային մագնիսական կոնտակտ դռան վրա տեղադրելու համար, լարային շարժման դետեկտոր, հեռակառավարման վահանակ (Keyfob), էլեկտրոնային քարտ (Mifare):
Լրակազմերի քանակը առնվազն 1 հատ;
Կառավարման վահանկի տեխնիկական պարամետրերը՝
•	Գոտիների քանակը առնվազն 64;
•	Սարքավորումների ազդանշանային մուտքերը առնվազն 64;
•	Սարքավորումների ազդանշանային ելքեր առնվազն 64;
•	3G/4G , GPRS մոդուլների տեղադրման հնարավորություն;
•	Wi-Fi հնարավորություն;
•	ARC պրոտոկոլ՝ ISAPI, Cloud P2P, DC-09, CSV-IP և ISUP աջակցություն։
Լարային LCD էկրանով ստեղնաշարի տեխնիկական պարամետրերը՝
•	Ներկառուցված էլեկտրոնային քարտերի ընթերցիչ;
•	Ֆունկցիոնալ ստեղների քանակը առնվազն 8 ստեղն։
•	LCD էկրանի առկայություն;
•	Թվանշանների, «*» և «#» նիշերի առկայություն;
Լարային շարժման դետեկտորի տեխնիկական պարամետրերը՝
•	Հայտնաբերման հեռավորությունը առնվազն 18մ;
•	Հայտնաբերման անկյունը առնվազն 85°;
•	Հայտնաբերման մեթոդ՝ պասիվ ինֆրակարմիր ճառագայթում;
2)   3G/4G Կոմունիկացիայի մոդուլ
Աջակցվող հաճախականությունները՝
•	FDD-LTE B1/B3/B7/B8/B20;
•	Dual-Band UMTS/HSDPA/HSPA+B1/B8;
•	GSM/GPRS/EDGE 900/1800ՄՀց;
SIM քարտի բնիկ – առնվազն 1։
Քանակը առնվազն 1 հատ։
3)   Լարային ձայնային ազդանշան անվտանգության համակարգի համար
•	Աղմուկը 90 - 110դԲ 30 սմ հեռավորության վրա;
•	Պաշտպանության աստիճանը արտաքին ազդեցություններից, առնվազն IP54;
•	Ձայնային և LED լուսային առանձին ցուցիչներ;
•	Սնուցումը 8-ից 16Վ հաստատուն հոսանք:
Քանակը առնվազն 2 հատ։
4)    Lարային մագնիսական կոնտակտ դռան վրա տեղադրելու համար։
Քանակը առնվազն 1 հատ։
5)    Լիթիում-իոնային մարտկոց
•	Լարում 12Վ;
•	Հզորությունը 7Աժ;
•	Չափսերը ոչ ավել քան՝
Երկարությունը – 155մմ;
Լայնությունը – 70մմ;
Բարձրությունը – 100մմ;
•	Քաշը ոչ ավել քան 2․4կգ։
Քանակը առնվազն 1 հատ։
6)   Անվտանգության համակարգի միացման և  կառավարման համար նախատեսված մալուխ (6 լար, 0․40 մմ լայնական հատույթով) - սենսորների և անվտանգության համակարգի սարքերի միացման համար։
Երկարությունը առնվազն 300մ։
Նշված բոլոր ապրանքները պետք է լինեն իրար համատեղելի։
Արժեքը իր մեջ ներառում է նաև սարքավորումների տեղադրումն ու կարգաբերումը, մալուխի մոնտաժը և տեղադրման համար անհրաժեշտ նյութերը։
Երաշխիքը՝ առնվազն 1 տարի։ Ապրանքները պետք է լինեն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սարքեր, այդ թվում հակահրդեհային համակարգ, որն իր մեջ ներառում է`
1)   Հրդեհի ծխային հասցե-անալոգային ազդասարք, նախատեսված փակ տարածքներում ցածր կոնցենտրացիայի ծխի առաջացմամբ ուղեկցվող հրդեհներ հայտնաբերելու համար։
Քանակը առնվազն 4 հատ։
2)   Հրդեհի ձեռքի հասցեային ազդասարք, նախատեսված հասցեական հրդեհային և անվտանգության համակարգերում հրդեհային ազդանշանը ձեռքով ակտիվացնելու համար։
Քանակը առնվազն 1 հատ։
3)   Հասցեավորվող ռելեային մոդուլ, նախատեսված հրդեհային ազդանշանային և անվտանգության համակարգերի ներսում գործող սարքերը կառավարելու համար։
Ռելեի ելքերի քանակը առնվազն 1 հատ։
Քանակը առնվազն 1 հատ։
4)   Հրդեհային և անվտանգության ազդանշանային ցուցանակ,որը նախատեսված է որպես լուսային նախազգուշացնող սարք, տարբեր նշանակության տարածքներում տարհանման, ինչպես նաև հատուկ իրավիճակների դեպքում, ինչպիսիք են հրդեհային ազդանշանի ակտիվացումը, փոշու, գազի կամ ջրային հրդեհաշիջման համակարգերի ակտիվացումը և այլն:
Քանակը առնվազն 1 հատ։
5)   Հրակայուն մալուխ (2 լար, 0․50 մմ լայնական հատույթով), նախատեսված հակահրդեհային համակարգերի, նախազգուշացման և տարհանման կառավարման, ավտոմատ հրդեհաշիջման և այլ համակարգերի միացման համար։
Երկարությունը առնվազն 100մ։
6)   Փոշեհատիկային կրակմարիչ ջերմազգայուն կոլբայով՝
•	Արձագանքի ջերմաստիճանը ոչ ավել քան 70С⁰;
•	Պաշտպանվող տարածքը առնվազն 40մ
•	Բալոնի պատյանը եռակցված պողպատից;
•	Լիցքավորված վիճակում քաշը ոչ ավել քան 20կգ;
•	Առաստաղային կցում։
Քանակը առնվազն 4 հատ։
7)   Փոշեհատիկային ձեռքի կրակմարիչ՝
•	Բալոնի պատյանը՝ պողպատե;
•	Լիցքավորված վիճակում քաշը ոչ ավել քան 6կգ;
•	Վերալիցքավորման հնարավորություն;
•	Հրդեհաշիջման նյութի անվանական զանգվածը առնվազն 4կգ։
Քանակը առնվազն 1 հատ։
8)   Ձեռքի կրակմարիչի կախիչ՝
•	Պատյանը՝ պողպատե;
•	Ոչ պակաս քան 6կգ կրակմարիչների համար:
Քանակը առնվազն 1 հատ։
9) Մալուխով միացվող ապրանքները պետք է լինեն իրար համատեղելի։
Արժեքը իր մեջ ներառում է նաև սարքավորումների տեղադրումն ու կարգաբերումը, մալուխի մոնտաժը և տեղադրման համար անհրաժեշտ նյութերը։
Երաշխիքը՝ առնվազն 1 տարի։ Ապրանքները պետք է լինեն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Հրդեհային և անվտանգության ազդանշանային կառավարման և անվտանգության ապահովման սարք
Սարքը նախատեսված է՝
•	Ավտոմատ և ձեռքով հրդեհային տվիչներից ազդանշանների ընդունման համար
•	«Հրդեհ», «Անսարքություն»,« Տագնապ» ազդանշանների մշակման համար
•	Իրադարձությունների  փոխանցման համար կենտրոնական վահանակին կամ օպերատոր համակարգին
ՕՃՕ  Օգտագործվում է հասցեական –անալոգային հրդե հրդեհային ազդանշանային համակարգերում։
ՀՀհ   Հիմնական ֆունկացիաներ
•	Հասցեական սարքերի վերահսկում
•	Հրդեհի, կարճ միացման, գծի խզման և սարքերի խափանման ավտոմատ հայտնաբերում
•	Ահազանգման, ծխահեռացման, օդափոխության համակարգերի և վերելակների կառավարում
•	Ըստ ժամանակացույցի իրադարձությունների գրանցում
•	Տվյալների փոխանցում դիսպետչերական համակարգին
•	Ձեռքով կառավարում սարքից
Համակարգի ճարտարապետություն
•	Տիպ՝ հասցեական –անալոգային
•	Պրոտոկոլ R3-Lin
•	Կապ՝ RS-485
•	Սարքերի քանակ՝ առնվազն 60
•	Ինտեգրում՝ Fire Sec կամ համարժեք ծրագրով
Տեխնիկական բնութագիր
Սնուցում
•	Հիմնական՝ 210–ից 230Վ, 50Հց
•	Ռեզերվային՝ մարտկոց (12Վ)
Ինտերֆեյսներ
•	RS-485
•	Հասցեական գծեր
•	Կառավարման գծեր
Ավտանգություն
•	Գծերի վերահսկում
•	Ինքնադիագնոստիկա
•	Պաշտպանություն կարճ միացումից և գերբեռնվածությունից
•	Սնուցման վերահսկում
•	Ջերմաստիճան առնվազն -10°C....+50°C
•	Օդի հարաբերական խոնավություն՝ մինչև 93%
Կոնստրուկցիա
•	Պատյան՝ պլաստիկ/ մետաղե
•	Տեղադրում ՝ պատին
•	Պաշտպանություն՝ առնվազն IP30
Համատեղելիություն
•	Աշխատանք նույն համակարգում Рубеж(R3)
•	Ամբողջական սինխրոնացում
•	Գործող տվիչների աջակցում
Ինտեգրում
•	Միացում RS-485
•	Աշխատանք առանց համակարգի փոփոխման
•	Համատեղելիություն գործող ծրագրի հետ
Խիստ տեխնիկական պահանջ
Մատակարարվող սարքը պարտադիր պետք է լինի լիովին համատեղելի գործող համակարգի հետ՝ աշխատող R3-Link պրոտոկոլով։
Պարտադիր պայմաններ
•	Աշխատանք նույն ցանցում առանց կոնվերտորների 
•	Ամբողջական համատեղելիություն գործող սարքերի հետ
•	Աշխատանք RS-485 գծով
•	Աջակցություն գործող հասցեական սարքերին
•	Սինխրոն աշխատանք մյուս հանգույցների հետ
•	Չի թույլատրվում պրոտոկոլի փոխակերպիչների օգտագործում
•	Չի թույլատրվում համակարգի վերակառուցում
•	Չի թույլատրվում մասամբ համատեղելի լուծումներ
Սարքը պետք  է լինի Рубеж համակարգի R3 պրոտոկոլով աշխատող ընդունիչ-կառավարման սարք, լիովին համատեղելի գործող համակարգի հետ,ապահովող ամբողջական ինտեգրում առանց լրացուցիչ սարքերի և փոփոխությունների ։
Երաշխիքը՝ առնվազն 1 տարի։ Ապրանքները պետք է լինեն չօգտագործված, գործարանային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