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Устройства безопасности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Աստղիկ Եղիազարյան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astghik.yeghiazaryan@gov.am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010-515-671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Устройства безопасности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Устройства безопасности</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astghik.yeghiazaryan@gov.am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Устройства безопасности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Устройства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Устройства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Устройства безопасности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Устройства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безопасности, которые должны включать:
1/ Комплект охранной системы, включающий в себя одну панель управления, проводную клавиатуру с LED экраном, проводной магнитоконтактный датчик для установки на дверь, проводной датчик движения, пульт дистанционного управления (Keyfob), электронную карту (Mifare).
Количество комплектов не менее 1;
Панель управления должна иметь возможность работать с другими совместимыми проводными или беспроводными аксессуарами для расширения системы и добавления новых функций.
Технические характеристики панели управления:
•	Количество зон: не менее 64;
•	Количество сигнальных входов оборудования: не менее 64;
•	Количество сигнальных выходов оборудования: не менее 64;
•	Возможность установки модулей 3G/4G, GPRS;
•	Поддержка Wi-Fi;
•	Поддержка протоколов ARC: ISAPI, Cloud P2P, DC-09, CSV-IP и ISUP.
Технические параметры проводной клавиатуры с LED экраном:
•	Встроенный считыватель электронных карт;
•	Количество функциональных клавиш: не менее 8.
•	Наличие LED экрана;
•	Наличие цифр, символов «*» и «#»;
Технические характеристики проводного датчика движения:
•	Дальность обнаружения: не менее 18 м;
•	Угол обнаружения: не менее 85°;
•	Способ обнаружения: пассивное инфракрасное излучение;
2)   Модуль связи 3G/4G
      Поддерживаемые частоты:
•	FDD-LTE B1/B3/B7/B8/B20;
•	Двухдиапазонный UMTS/HSDPA/HSPA+B1/B8;
•	GSM/GPRS/EDGE 900/1800 МГц;
Слот для SIM-карты – не менее 1.
Количество не менее 1 шт.
3)   Проводная сирена для охранной системы
•	Уровень шума не более 110 дБ на расстоянии 30 см;
•	Степень защиты от внешних воздействий не менее IP54;
•	Раздельные звуковая и световая индикация;
•	Питание от 8 до 16 В постоянного тока.
Количество не менее 2 шт.
4)   Проводной магнитоконтактный датчик для установки на дверь.
Количество не менее 1 шт.
5)   Литий-ионный аккумулятор
•	Напряжение 12 В;
•	Емкость 7 Ач;
•	Габариты не более:
Длина – 155 мм;
Ширина – 70 мм;
Высота – 100 мм;
•	Масса не более 2,4 кг.
Количество не менее 1 шт.
6)   Кабель для подключения и управления охранной системой (6 жил, сечение 0,40 мм²) – для подключения датчиков и устройств охранной системы. 
Длина не менее 300 м.
Все указанные товары должны быть совместимы друг с другом.
В стоимость также входят установка оборудования, прокладка кабелей и необходимые для установки материалы.
Гарантия: не менее 1 года. К товарам должен быть приложен сертификат качества с заводскими номерами. Товары должны быть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Устройства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безопасности, включая систему противопожарной защиты, в состав которой входят:
1)   Адресно-аналоговый пожарный дымовой извещатель, предназначенный для обнаружения загораний, сопровождающихся появлением дыма малой концентрации в закрытых помещениях.
Количество не менее 4 шт.
2)   Извещатель пожарный ручной адресный, предназначен для ручного включения сигнала пожар в адресных системах пожарной и охранно-пожарной сигнализации.
Количество не менее 1 шт.
3)   Адресный релейный модуль, предназначенный для управления исполнительными устройствами, входящими в состав системы пожарной сигнализации.
Количество релейных выходов не менее 1.
Количество не менее 1 шт.
4)   Знак пожарной и охранной сигнализацииб предназначенный  для использования в качестве светового оповещения при эвакуации в зонах различного назначения, а также в особых ситуациях, таких как срабатывание пожарной сигнализации, срабатывание пылевых, газовых или водных систем пожаротушения и т.д.
Количество не менее 1 шт.
5)   Огнеупорный кабель (2 жил, сечение 0,50 мм²), предназначенный для подключения систем пожаротушения, оповещения и управления эвакуацией, автоматического пожаротушения и других систем.
Длина не менее 100 м.
6)   Порошковый огнетушитель с термочувствительной колбой։
•	Температура срабатывания не более 70С⁰;
•	Защищаемая площадь не менее 40м²,
•	Корпус цилиндра из сварной стали;
•	Масса модуля в полном состоянии не больше 20кг;
•	Потолочное крепление․
Количество не менее 4 шт.
7)   Ручной порошковый огнетушитель։
•	Материал корпуса: металл;
•	Масса заряженного огнетушителя не больше 6кг;
•	Возможность перезарядки;
•	Номинальная масса огнетушащего вещества не менее 4 кг․
Количество не менее 1 шт.
8)   Кронштейн для ручного огнетушителя։
•	Корпус։ стальной;
•	Предназначенный для огнетушителей весом не менее 6 кг․
Количество не менее 1 шт.
Продукты, соединяемые кабелем, должны быть совместимы друг с другом.
В стоимость также входят установка оборудования, прокладка кабелей и необходимые для установки материалы.
Гарантия: не менее 1 года. К товарам должен быть приложен сертификат качества с заводскими номерами. Товары должны быть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Устройства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управления пожарной и охранной сигнализацией, а также охранные устройства.
Устройство предназначено для:
•       Приема сигналов от автоматических и   ручных пожарных извещателей
• Обработки сигналов «Пожар», «Неисправность», «Сигнал тревоги»
•	Для передачи событий на центральную панель управления или в систему оператора.
Используется в адресно-аналоговых системах пожарной сигнализации.
Основные функции
•	правление адресными устройствами
•	. Автоматическое обнаружение возгорания, короткого замыкания, обрыва линии и неисправности устройства.
•	Управление системами сигнализации, дымоудаления, вентиляции и лифтами.
•	Регистрация на запланированное мероприятие
•	Передача данных в диспетчерскую систему
•	Ручное управление с устройства
Архитектура системы
•	Тип: адресный – аналоговый
•	Протокол R3-Lin
•	Подключение: RS-485
•	Количество устройств: не менее 60
•	Интеграция с Fire Sec или аналогичным программным 
Технические характеристики
Питание
• Сеть: 210–230 В, 50 Гц
• Резервное питание: батарея (12 В)
Интерфейсы
• RS-485
• Адресные линии
• Линии управления
Безопасность
• Контроль линии
• Самодиагностика
• Защита от короткого замыкания и перегрузки
•	Регулировка мощности
•	Температура не ниже -10°C....+50°C
•	Относительная влажность до 93%
Конструкция
• Корпус: пластик/металл
• Монтаж: настенный
• Степень защиты: не менее IP30
 Совместимость
• Работает в той же системе, что и «Рубеж» (R3)
• Полная синхронизация
• Поддержка существующих датчиков
Интеграция
• Подключение по RS-485
• Работает без модификации системы
• Совместимость с существующим программным обеспечением
Строгие технические требования
Поставляемое устройство должно быть полностью совместимо с операционной системой, работающей по протоколу R3-Link.
Обязательные условия
• Работа в одной сети без преобразователей
• Полная совместимость с существующими устройствами
•	Работа с линией RS-485
•	Поддержка существующих адресных устройств
•	Синхронная работа с другими узлами
•	Использование преобразователей протоколов запрещено
•	Реконструкция системы запрещена
•	Частично совместимые решения запрещены
Устройство должно представлять собой приемник-контроллер, работающий по протоколу R3 системы «Рубеж», полностью совместимый с операционной системой и обеспечивающий полную интеграцию без дополнительных устройств и модификаций.
Гарантия: не менее 1 года. Товары должны быть неиспользованными и в оригинальной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ресурсы, соглашение, заключаемое между сторонами, будет иметь силу. 40 дней после въезда.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ресурсы, соглашение, заключаемое между сторонами, будет иметь силу. 40 дней после въезда.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предусмотрены финансовые ресурсы, соглашение, заключаемое между сторонами, будет иметь силу. 40 дней после въезда.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