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2026.04.09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ՀՀ-ՊԵԿ-ԷԱՃԱՇՁԲ-26/24-Ա</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М. Хоренаци 3, 7</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печатных работ</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Անուշ Ալիխանյան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Anush_Alikhanyan@taxservice.am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+37460844703, +37460844702, +37460844704, +37460844708,, +37460844709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ՀՀ-ՊԵԿ-ԷԱՃԱՇՁԲ-26/24-Ա</w:t>
      </w:r>
      <w:r w:rsidRPr="00F23835">
        <w:rPr>
          <w:rFonts w:ascii="Calibri" w:hAnsi="Calibri" w:cs="Times Armenian"/>
          <w:i/>
          <w:lang w:val="ru-RU"/>
        </w:rPr>
        <w:br/>
      </w:r>
      <w:r w:rsidR="00A57090" w:rsidRPr="00F23835">
        <w:rPr>
          <w:rFonts w:ascii="Calibri" w:hAnsi="Calibri" w:cstheme="minorHAnsi"/>
          <w:szCs w:val="20"/>
          <w:lang w:val="af-ZA"/>
        </w:rPr>
        <w:t>2026.04.09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Комитет государственных доходов Республики Армения</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Комитет государственных доходов Республики Армения</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печатных работ</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печатных работ</w:t>
      </w:r>
      <w:r w:rsidR="00410048" w:rsidRPr="00F23835">
        <w:rPr>
          <w:rFonts w:ascii="Calibri" w:hAnsi="Calibri"/>
          <w:b/>
          <w:lang w:val="ru-RU"/>
        </w:rPr>
        <w:t xml:space="preserve">ДЛЯ НУЖД </w:t>
      </w:r>
      <w:r w:rsidRPr="00871866">
        <w:rPr>
          <w:rFonts w:ascii="Calibri" w:hAnsi="Calibri" w:cs="Calibri"/>
          <w:b/>
          <w:lang w:val="af-ZA"/>
        </w:rPr>
        <w:t>Комитет государственных доходов Республики Армения</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ՀՀ-ՊԵԿ-ԷԱՃԱՇՁԲ-26/24-Ա</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Anush_Alikhanyan@taxservice.am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печатных работ</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5</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1. Учета компьютерных информационных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 Учета секретных машинных носителей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4  Журнал Форма 4. Учета паролей, используемых в компьютерных информационных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23․Учета входящих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27. Учета исходящих документов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376.06</w:t>
      </w:r>
      <w:r w:rsidRPr="00F23835">
        <w:rPr>
          <w:rFonts w:ascii="Calibri" w:hAnsi="Calibri"/>
          <w:szCs w:val="22"/>
        </w:rPr>
        <w:t>драмом, российский рубль</w:t>
      </w:r>
      <w:r w:rsidR="004F59D5" w:rsidRPr="004F59D5">
        <w:rPr>
          <w:rFonts w:ascii="Calibri" w:hAnsi="Calibri" w:cs="Calibri"/>
          <w:szCs w:val="22"/>
          <w:lang w:val="af-ZA"/>
        </w:rPr>
        <w:t>4.8219</w:t>
      </w:r>
      <w:r w:rsidRPr="00F23835">
        <w:rPr>
          <w:rFonts w:ascii="Calibri" w:hAnsi="Calibri"/>
          <w:szCs w:val="22"/>
        </w:rPr>
        <w:t xml:space="preserve"> драмом, евро </w:t>
      </w:r>
      <w:r w:rsidR="00280D4A" w:rsidRPr="00B37B19">
        <w:rPr>
          <w:rFonts w:ascii="Calibri" w:hAnsi="Calibri" w:cs="Calibri"/>
          <w:szCs w:val="22"/>
          <w:lang w:val="af-ZA"/>
        </w:rPr>
        <w:t>438.86</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2026.04.22.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ՀՀ-ՊԵԿ-ԷԱՃԱՇՁԲ-26/24-Ա</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001C1C48" w:rsidRPr="001C1C48">
        <w:rPr>
          <w:rFonts w:ascii="Calibri" w:hAnsi="Calibri" w:cstheme="minorHAnsi"/>
          <w:lang w:val="ru-RU"/>
        </w:rPr>
        <w:t>ՀՀ-ՊԵԿ-ԷԱՃԱՇՁԲ-26/24-Ա</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"ՀՀ-ՊԵԿ-ԷԱՃԱՇՁԲ-26/24-Ա"</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ՀՀ-ՊԵԿ-ԷԱՃԱՇՁԲ-26/24-Ա*.</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"ՀՀ-ՊԵԿ-ԷԱՃԱՇՁԲ-26/24-Ա"</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ՀՀ-ՊԵԿ-ԷԱՃԱՇՁԲ-26/24-Ա*.</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ՀՀ-ՊԵԿ-ԷԱՃԱՇՁԲ-26/24-Ա</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1. Учета компьютерных информационных систем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1. Учета компьютерных информационных систем
200 страниц / 100 листов, печять: 1+1, тип бумаги:офсет, плотность не менее 70 г/м2,обложка картоновая,футборт, плотность: 300 г/м2,размеры  ` 210x297мм ±10мм, формат: альбомный,крепление: ниткошвейка, термосклей․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 Учета секретных машинных носителей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 Учета секретных машинных носителей                                   200 страниц / 100 листов, печять: 1+1, тип бумаги:офсет, плотность не менее 70 г/м2,обложка картоновая,футборт, плотность: 300 г/м2,размеры  ` 210x297мм ±10мм, формат: альбомный,крепление: ниткошвейка, термосклей.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4  Журнал Форма 4. Учета паролей, используемых в компьютерных информационных системах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4. Учета паролей, используемых в компьютерных информационных системах
200 страниц / 100 листов, печять: 1+1, тип бумаги:офсет, плотность не менее 70 г/м2,обложка картоновая,футборт, плотность: 300 г/м2,размеры  ` 210x297мм ±10мм, формат: альбомный,крепление: ниткошвейка, термосклей.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23․Учета входящих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23․Учета входящих документов 
200 страниц / 100 листов, печять: 1+1, тип бумаги:офсет, плотность не менее 70 г/м2,обложка картоновая,футборт, плотность: 300 г/м2,размеры  ` 210x297мм ±10мм, формат: книжный,крепление: ниткошвейка, термосклей.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27. Учета исходящих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27. Учета исходящих документов 
200 страниц / 100 листов, печять: 1+1, тип 
бумаги:офсет, плотность не менее 70 г/м2,обложка картоновая,футборт, плотность: 300 г/м2,размеры  ` 210x297мм ±10мм, формат: альбомный, крепление: ниткошвейка, термосклей.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1. Учета компьютерных информационных систем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 Учета секретных машинных носителей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4  Журнал Форма 4. Учета паролей, используемых в компьютерных информационных системах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23․Учета входящих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27. Учета исходящих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