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2026.04.09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ՊԵԿ-ԷԱՃԾՁԲ-26/017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Արխիվացման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Հրաչյա Մխիթարյան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hrachya_mkhitaryan@taxservice.am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ՊԵԿ-ԷԱՃԾՁԲ-26/017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2026.04.09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Արխիվացման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Արխիվացման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ՊԵԿ-ԷԱՃԾՁԲ-26/017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hrachya_mkhitaryan@taxservice.am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Արխիվացման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Արխիվային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375.73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4.8644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440.09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2026.04.23.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ՊԵԿ-ԷԱՃԾՁԲ-26/017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ՊԵԿ-ԷԱՃԾՁԲ-26/017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ՊԵԿ-ԷԱՃԾՁԲ-26/017</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«ՊԵԿ-ԷԱՃԾՁԲ-26/017»*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ՊԵԿ-ԷԱՃԾՁԲ-26/017*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«ՊԵԿ-ԷԱՃԾՁԲ-26/017»*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ՊԵԿ-ԷԱՃԾՁԲ-26/017*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Արխիվային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Մշտական պահպանության գործերի արխիվացում՝ 60 գործ ՀՀ ՊԵԿ նախագահի և գլխավոր քարտուղարի 2024թ․ հիմնական գործունեության վերաբերյալ հրամաններ և որոշումներ
Փաստաթղթերի փորձագիտական արժեքավորման միջոցով պետության և հասարակության համար պատմամշակույթային  կամ գիտական արժեք ներկայացնող փաստաթղթերի առանձնացում՝ համաձայն ՀՀ կառավարության 2019թ․ ապրիլի 4-ի N 397-Ն որոշման։ Պահպանության համար առանձնացված փաստաթղթերի ժամանակագրական կարգով դասավորում, թերթերի համարակալում, կազմապատում ստվարաթղթի կազմով, գործերի շապիկների նկարագրում, ցուցակագրում և վավերցման թերթիկի կազմում՝ համաձայն ՀՀ կառավարության 2017թ․ հուլիսի 13-ի N 884-Ն որոշման։
ԾԱՆՈԹՈՒԹՅՈՒՆ․ ՀՀ կառավարության 2017թ․ հուլիսի 13-ի N 884-Ն որոշման համաձայն մշտական պահպանության գործերի ցուցակը քննարկման համար ուղարկվում է Հայաստանի ազգային արխիվ մեթոդական փորձագիտական հանձնաժողովին /ՄՓՀ/։ Մշտական պահպանության գործերի ցուցակը կազմվում է 4 օրինակից։  
* Գործ է համարվում՝ մեկ հարցի կամ գործունեության ոլորտին վերաբերվող փաստաթղթերի ամբողջություն կամ մեկ փաստաթուղթ զետեղված առանձին կազմի (թղթապանակի) մեջ (առավելագույնը 200 թերթ)։
* Գործերի քանակն աշխատանքների իրականացման  ընթացքում կարող է փոփոխության ենթարկվել։
Անձնակազմին վերաբերվող գործերի արխիվացում՝ 100 գործ ՀՀ ՊԵԿ նախագահի և գլխավոր քարտուղարի 2022թ․ անձնակազմին վերաբերվող հրամաններ
Փաստաթղթերի փորձագիտական արժեքավորման միջոցով գործատուի հետ քաղաքացիների աշխատանքային  հարաբերությունների ընթացքում աշխատանքային ստաժի և աշխատանքային գործունեության մասին տեղեկություններ պարունակող արխիվային փաստաթղթերի առանձնացում՝ ժամանակագրական կարգով դասավորում, թերթերի համարակալում, կազմապատում ստվարաթղթի կազմով, գործերի շապիկների նկարագրում, ցուցակագրում և վավերացման թերթիկի կազմում՝ համաձայն ՀՀ կառավարության 2017թ․ հուլիսի 13-ի N 884-Ն որոշման։
ԾԱՆՈԹՈՒԹՅՈՒՆ․ ՀՀ կառավարության 2017թ․ հուլիսի 13-ի N 884-Ն որոշման համաձայն անձնակազմին վերաբերող գործերի ցուցակը քննարկման համար ուղարկվում է Հայաստանի ազգային արխիվ մեթոդական փորձագիտական հանձնաժողովին /ՄՓՀ/։ Անձնակազմին վերաբերող գործերի ցուցակը կազմվում է 3 օրինակից։
* Գործ է համարվում՝ մեկ հարցի կամ գործունեության ոլորտին վերաբերվող փաստաթղթերի ամբողջություն կամ մեկ փաստաթուղթ զետեղված առանձին կազմի (թղթապանակի) մեջ (առավելագույնը 200 թերթ)։
* Գործերի քանակն աշխատանքների իրականացման  ընթացքում կարող է փոփոխության ենթարկվել։
Պահպանության ոչ ենթակա գործերի արխիվացում՝ 211.075
Հայաստանի Հանրապետության արխիվային հավաքածուի կազմի մեջ չմտնող և ՀՀ օրենսդրությամբ պահպանության սահմանված ժամկետները լրացած /փաստաթղթերի պահպանության ժամկետները սահմանված են ՀՀ կառավարության 2019թ․ ապրիլի 4-ի N 397-Ն որոշմամբ և ՀՀ ՊԵԿ նախագահի 2024թ. հուլիսի 18-ի «ՀՀ ՊԵԿ նախագահի 2021թ․ մարտի 4-ի N 226-Ա հրամանում փոփոխություն կատարելու մասին» 880-Ա հրամանով/ գործերի ըստ տեսակների և տարիների խմբավորում, կապոցավորում և ՀՀ կառավարության 2017թ․ հուլիսի 13-ի N 884 որոշմամբ սահմանված ձևի ակտի կազմում։
ԾԱՆՈԹՈՒԹՅՈՒՆ․ Ոչնչացման համար առանձնացված 211.075 գործերի համար կազմվում է մեկ ընդհանուր ակտ։
Ընդ որում Պատվիրատուն կարող է փոխել պահպանության ոչ ենթակա արխիվացման գործերի  քանակը ըստ ծառայությունների մատուցման վայրերի, պայմանով, որ այդ փոփոխությունները չեն կարող հանգեցնել ընդհանուր քանակի ավելացմանը։
Պահպանության ժամկետը լրացած և պահպանության ոչ ենթակա փաստաթղթերի (գործերի) առանձնացման մասին ակտում ընդգրկված` թղթե կրիչով փաստաթղթերը (գործերը) ոչնչացվում են` վերամշակման միջոցով, որի մասին կազմվում է համապատասխան ակտ: Պահպանության ժամկետը լրացած և պահպանության ոչ ենթակա՝ վերամշակման ենթակա փաստաթղթերը (գործերը), պատվիրատուի  ներկայացուցչի ներկայությամբ ողջամիտ արժեքով և իրական քաշով հանձնվում է վերամշակողին։ Վերամշակման հանձնելու դիմաց ստացված միջոցները փոխանցվում են Հայաստանի Հանրապետության պետական բյուջե՝ թիվ 900005281614 հաշվեհամարին։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1․ք․ Երևան, Խորենացի 3, 7 2084 /1924+160/ 2․ ք․ Կապան, Ռ․ Մինասյան 20Ա 58 3․ ք․ Գորիս, Տաթևացի 9 454 4․ ք․ Սիսիան, Երևան մայրուղու 7-րդ կմ 406 5․ ք․ Եղեգնաձոր, Նարեկացի 8/3 73 6․ ք․ Աշտարակ, Պռոշյան 29 141 7․ ք․ Էջմիածին, Նար-Դոս 11 160 8․ք․ Արտաշատ, Օգոստոսի 23, շ․ 83 163 9. ք․ Գավառ, Հերոս քաղաք Նովոռոսիյսկի 4 310  10․ ք․ Վանաձոր, Մոսկովյան 44, 7107 Վարդանանց 11 265 11. գ․Գոգավան, Գոգավան մաքսային կետ բաժին  46 12.ՀՀ Տավուշի մարզ, ք.Այրում, Երկաթուղայինների 20 45 13. գ․Բագրատաշեն, 19-րդ փ․69, 135.478 14․ ք․ Սևան, Սայաթ Նովա 1/1 72 15․ ք․ Գյումրի, Թբիլիսյան խճ․ 2/14, 27.670 Հովսեփյան 1 134 16․ ք․ Հրազդան, Սպանդարյան 24/1 131 17․ ք․ Իջևան, Անկախության 12 230 18․ ք․ Աբովյան, Բարեկամության հրապարակ 1 158 19․ ք․ Երևան, Ծ․ Իսակով 10, 32.988 «Զվարթնոց» օդանավակայան, 1674 Կոմիտաս 35, 192 Ս․ Դավթի 87Ա, 327 /127+200/ Դեղատան 3,  257  Շինարարների 3/1,  177 Մոլդովական 41/3, 222  Մանթաշյան 27Ա 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պայմանագիրը ՀՀ ֆինանսների նախարարության կողմից հաշվառված լինելու հաջորդ օրվանից՝ 90  օրացուցային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Արխիվային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