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2026.04.13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SHAK-EACHAPDZB-26/13</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(наименование заказчика)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Севан, ул. Кармир Банаки 68</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пищевые продукты</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11:00</w:t>
      </w:r>
      <w:r>
        <w:rPr>
          <w:rFonts w:ascii="Calibri" w:hAnsi="Calibri" w:cstheme="minorHAnsi"/>
          <w:i w:val="0"/>
          <w:sz w:val="22"/>
          <w:szCs w:val="22"/>
        </w:rPr>
        <w:t xml:space="preserve"> часов </w:t>
      </w:r>
      <w:r>
        <w:rPr>
          <w:rFonts w:ascii="Calibri" w:hAnsi="Calibri" w:cstheme="minorHAnsi"/>
          <w:i w:val="0"/>
          <w:sz w:val="22"/>
          <w:szCs w:val="22"/>
          <w:lang w:val="af-ZA"/>
        </w:rPr>
        <w:t>14</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11:00</w:t>
      </w:r>
      <w:r>
        <w:rPr>
          <w:rFonts w:ascii="Calibri" w:hAnsi="Calibri" w:cstheme="minorHAnsi"/>
          <w:i w:val="0"/>
          <w:sz w:val="22"/>
          <w:szCs w:val="22"/>
        </w:rPr>
        <w:t xml:space="preserve"> часов на </w:t>
      </w:r>
      <w:r>
        <w:rPr>
          <w:rFonts w:ascii="Calibri" w:hAnsi="Calibri" w:cstheme="minorHAnsi"/>
          <w:i w:val="0"/>
          <w:sz w:val="22"/>
          <w:szCs w:val="22"/>
          <w:lang w:val="af-ZA"/>
        </w:rPr>
        <w:t>14</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Мери Мкртчян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meriprocurement@gmail.com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055990090</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(наименование заказчика)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SHAK-EACHAPDZB-26/13</w:t>
      </w:r>
      <w:r>
        <w:rPr>
          <w:rFonts w:ascii="Calibri" w:hAnsi="Calibri" w:cstheme="minorHAnsi"/>
          <w:i/>
        </w:rPr>
        <w:br/>
      </w:r>
      <w:r>
        <w:rPr>
          <w:rFonts w:ascii="Calibri" w:hAnsi="Calibri" w:cstheme="minorHAnsi"/>
          <w:szCs w:val="20"/>
          <w:lang w:val="af-ZA"/>
        </w:rPr>
        <w:t>2026.04.13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(наименование заказчика)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(наименование заказчика)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пищевые продукты</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пищевые продукты</w:t>
      </w:r>
      <w:r>
        <w:rPr>
          <w:rFonts w:ascii="Calibri" w:hAnsi="Calibri" w:cstheme="minorHAnsi"/>
          <w:b/>
          <w:lang w:val="ru-RU"/>
        </w:rPr>
        <w:t xml:space="preserve">ДЛЯ НУЖД  </w:t>
      </w:r>
      <w:r>
        <w:rPr>
          <w:rFonts w:ascii="Calibri" w:hAnsi="Calibri" w:cstheme="minorHAnsi"/>
          <w:b/>
          <w:sz w:val="24"/>
          <w:szCs w:val="24"/>
          <w:lang w:val="af-ZA"/>
        </w:rPr>
        <w:t>(наименование заказчика)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SHAK-EACHAPDZB-26/13</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meriprocurement@gmail.com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пищевые продукты</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18</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макароны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конфеты в шоколадной глазури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консервированная рыба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Какао-порошок.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Халва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варение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киви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яблоки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Сливы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Грибы/шампиньоны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Черный чай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912050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Молотый кофе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215550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Маринованные огурц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консервированная сладкая кукуруза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консервированный горошек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аджика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икра из баклажанов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инжир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14</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375.19</w:t>
      </w:r>
      <w:r>
        <w:rPr>
          <w:rFonts w:ascii="Calibri" w:hAnsi="Calibri" w:cstheme="minorHAnsi"/>
          <w:szCs w:val="22"/>
        </w:rPr>
        <w:t xml:space="preserve"> драмом, российский рубль </w:t>
      </w:r>
      <w:r>
        <w:rPr>
          <w:rFonts w:ascii="Calibri" w:hAnsi="Calibri" w:cstheme="minorHAnsi"/>
          <w:lang w:val="af-ZA"/>
        </w:rPr>
        <w:t>4.9341</w:t>
      </w:r>
      <w:r>
        <w:rPr>
          <w:rFonts w:ascii="Calibri" w:hAnsi="Calibri" w:cstheme="minorHAnsi"/>
          <w:szCs w:val="22"/>
        </w:rPr>
        <w:t xml:space="preserve"> драмом, евро </w:t>
      </w:r>
      <w:r>
        <w:rPr>
          <w:rFonts w:ascii="Calibri" w:hAnsi="Calibri" w:cstheme="minorHAnsi"/>
          <w:lang w:val="af-ZA"/>
        </w:rPr>
        <w:t>438.75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2026.04.28.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(наименование заказчика)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"SHAK-EACHAPDZB-26/13"</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*(далее — Заказчик) процедуре закупок под кодом SHAK-EACHAPDZB-26/13*.</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- 08601459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Հայէկոնոմբանկ ԲԲԸ Սևանի մասնաճյուղ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- 163148133255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"SHAK-EACHAPDZB-26/13"</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*(далее — Заказчик) процедуре закупок под кодом SHAK-EACHAPDZB-26/13*.</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- 08601459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Հայէկոնոմբանկ ԲԲԸ Սևանի մասնաճյուղ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- 163148133255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SHAK-EACHAPDZB-26/13</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3</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3</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15851100/5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макароны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Мука из твердых сортов пшеницы, богатая белками, различных видов: трубчатая, кольцевая, тонкая, фигурная и др. С возможностью длительного хранения без потери питательных и вкусовых свойств, с высокой пищевой ценностью. Упаковка в соответствии с Решением Комиссии Таможенного Союза от 16 августа 2011 г. № 769 «О безопасности упаковки» (ТС 005/2011) Технического регламента Таможенного Союза — только для упаковки, контактирующей с пищевыми продуктами — статья 5, пункт 6.4. Крупногабаритные пищевые упаковки (мешки) до 25 кг. Остаточный срок годности на момент поставки не менее 80%. Поставка один раз в неделю. Продавец обязан предоставить сертификат соответствия на этапе исполнения договора, если таковой применим к данному продукту. При необходимости также заключение экспертной лаборатории, выданное Государственной службой безопасности пищевых продуктов Республики Армения. Безопасность, упаковка и маркировка в соответствии с Приказом Министра здравоохранения Республики Армения об утверждении норм «Гигиенические требования к безопасности и пищевой ценности пищевого сырья и пищевых продуктов» № 2-III-4.9-01-2010, безопасность в соответствии с положениями: Технического регламента Таможенного союза «О безопасности пищевых продуктов» (ТКТ 021/2011), утвержденного Решением Комиссии Таможенного союза от 9 декабря 2011 г. № 880, Технического регламента Таможенного союза «О маркировке пищевых продуктов» (ТКТ 022/2011), утвержденного Решением Комиссии Таможенного союза от 9 декабря 2011 г. № 881, Технического регламента Таможенного союза «О требованиях безопасности пищевых добавок, ароматизаторов и технологических вспомогательных веществ», утвержденного Решением Совета Евразийской экономической комиссии от 20 июля 2012 г. № 58 Требования» (ТС 029/2012) Технический регламент Таможенного союза и статья 9 Закона Республики Армения «О безопасности пищевых продуктов». Покупатель имеет право размещать заказы в течение года в количествах, меньших, чем максимально допустимое общее количество, что не может привести к ненадлежащему исполнению обязательств сторон договора. Транспортировка и разгрузка товара должны осуществляться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15842110/2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конфеты в шоколадной глазури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Конфеты в шоколадной глазури, с фруктовой начинкой, желе, желеобразно-фруктовыми добавками, каждая конфета упакована и отмерена. Остаточный срок годности на момент поставки не менее 90%. Поставка один раз в неделю. Продавец обязан предоставить сертификат соответствия на этапе исполнения договора, если таковой имеется для данного продукта. При необходимости также заключение экспертной лаборатории Государственной службы безопасности пищевых продуктов Республики Армения. Безопасность, упаковка и переработка осуществляются в соответствии с Распоряжением Министра здравоохранения Республики Армения об утверждении норм «Гигиенические требования к безопасности и пищевой ценности пищевого сырья и пищевых продуктов» № 2-III-4.9-01-2010, статьей 9 Закона Республики Армения «О безопасности пищевых продуктов», утвержденного Решением Комиссии Таможенного Союза от 9 декабря 2011 г. № 880 «О безопасности пищевых продуктов» (ТКТ 021/2011), Техническим регламентом Таможенного Союза «О маркировке пищевых продуктов» (ТКТ 022/2011), Техническим регламентом Таможенного Союза от июля 2012 г., Техническим регламентом Таможенного Союза «Требования к безопасности пищевых добавок, ароматизаторов и технологических вспомогательных веществ» (ТКТ 029/2012), утвержденным Постановлением № 58 от 2012 г., Техническим регламентом Таможенного Союза «О «Безопасность упаковки» (ТС 005/2011), утвержденная Постановлением № 769 Комиссии Таможенного союза от 16 августа 2011 г., распространяется только на упаковку, контактирующую с пищевыми продуктами. Покупатель имеет право упаковать меньшее количество товара, чем максимально допустимое общее количество в течение года, что не должно приводить к ненадлежащему исполнению обязательств сторон договора. Транспортировка и разгрузка товара должны осуществляться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15211110/3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консервированная рыба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Соус: жареный в томатном соусе. Массовая доля рыбы 75%, массовая доля масла 10%. Остаточный срок годности не менее 70%. Остаточный срок годности не менее 80%. В контейнерах до 500 г. Поставка 1 раз в неделю. Продавец обязан предоставить сертификат соответствия на этапе исполнения договора, если таковой имеется для данного продукта. При необходимости также заключение экспертной лаборатории Государственной службы безопасности пищевых продуктов Республики Армения. В случае подозрительного цвета и вкуса продукт будет отправлен покупателем на лабораторное исследование за счет поставщика; продукт будет принят только при положительном заключении лаборатории. Безопасность, упаковка и переработка в соответствии с Приказом Министра здравоохранения Республики Армения об утверждении норм «Гигиенические требования к безопасности и пищевой ценности пищевого сырья и пищевых продуктов» № 2-III-4.9-01-2010, статьей 9 Закона Республики Армения «О безопасности пищевых продуктов», Техническим регламентом Таможенного союза «О безопасности пищевых продуктов» (ТС 021/2011), утвержденным Решением Комиссии Таможенного союза от 9 декабря 2011 г. № 880 «О маркировке пищевых продуктов» (ТС 022/2011), утвержденным Решением Совета Евразийской экономической комиссии от 20 июля 2012 г. № 58 «О пищевых добавках, требования к безопасности ароматизаторов и технологических вспомогательных веществ» (ТС 029/2012), Техническим регламентом Таможенного союза «О безопасности упаковки», утвержденным Решение Комиссии Таможенного Союза от 16 августа 2011 г. № 769 (ТС ТС 005/2011) Технические регламенты Таможенного Союза только для упаковки, контактирующей с пищевыми продуктами. «О безопасности рыбы и рыбной продукции», утвержденные Решением Совета Евразийской экономической комиссии от 18 октября 2016 г. № 162 (ТС ЕАЭС 040/2016) Технические регламенты Евразийского экономического союза. Покупатель имеет право упаковывать меньшее, чем максимально допустимое общее количество в течение года, что не может привести к ненадлежащему исполнению обязательств сторон договора. Транспортировка и разгрузка товара должны осуществляться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15841400/2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Какао-порошок.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Какао-порошок. Влажность: не более 6%, pH: не более 7,1, дисперсия: не менее 90%, упакован в упаковки до 2 кг. Остаточный срок годности на момент поставки: не менее 90%. Поставки 3 раза в месяц. Продавец обязан предоставить сертификат соответствия на этапе исполнения договора, если таковой имеется для данного продукта. При необходимости также заключение экспертной лаборатории Государственной службы безопасности пищевых продуктов Республики Армения. Безопасность, упаковка и переработка осуществляются в соответствии с Распоряжением Министра здравоохранения Республики Армения об утверждении норм «Гигиенические требования к безопасности и пищевой ценности пищевого сырья и пищевых продуктов» № 2-III-4.9-01-2010, статьей 9 Закона Республики Армения «О безопасности пищевых продуктов», утвержденного Решением Комиссии Таможенного Союза от 9 декабря 2011 г. № 880 «О безопасности пищевых продуктов» (ТКТ 021/2011), Техническим регламентом Таможенного Союза «О маркировке пищевых продуктов» (ТКТ 022/2011), Техническим регламентом Таможенного Союза от июля 2012 г., Техническим регламентом Таможенного Союза «Требования к безопасности пищевых добавок, ароматизаторов и технологических вспомогательных веществ» (ТКТ 029/2012), утвержденным Постановлением № 58 от 2012 г., Техническим регламентом Таможенного Союза «О «Безопасность упаковки» (ТС 005/2011), утвержденная Постановлением № 769 Комиссии Таможенного союза от 16 августа 2011 г., распространяется только на упаковку, контактирующую с пищевыми продуктами. Покупатель имеет право упаковать меньшее количество товара, чем максимально допустимое общее количество в течение года, что не должно приводить к ненадлежащему исполнению обязательств сторон договора. Транспортировка и разгрузка товара должны осуществляться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15831710/2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Халва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Халва из подсолнечника, приготовленная из тахини, мелассы, сахара и семян подсолнечника. Упаковка до 3 кг. Остаточный срок годности на момент поставки не менее 90%. Поставки 3 раза в месяц. Продавец обязан предоставить сертификат соответствия на этапе исполнения договора, если таковой имеется для данного продукта. При необходимости также заключение экспертной лаборатории, выданное Государственной службой безопасности пищевых продуктов Республики Армения. Безопасность, упаковка и переработка в соответствии с Приказом Министра здравоохранения Республики Армения об утверждении норм «Гигиенические требования к безопасности и пищевой ценности пищевого сырья и пищевых продуктов» № 2-III-4.9-01-2010, статьей 9 Закона Республики Армения «О безопасности пищевых продуктов», Техническим регламентом Таможенного союза «О безопасности пищевых продуктов» (ТС 021/2011), утвержденным Решением Комиссии Таможенного союза от 9 декабря 2011 г. № 880 «О маркировке пищевых продуктов» (ТС 022/2011), утвержденным Решением Совета Евразийской экономической комиссии от 20 июля 2012 г. № 58 «О пищевых добавках, требования к безопасности ароматизаторов и технологических вспомогательных веществ» (ТС 029/2012), Техническим регламентом Таможенного союза «О безопасности упаковки» (ТС 029/2012). 005/2011) утверждено Решением Комиссии Таможенного Союза от 16 августа 2011 г. № 769 Технические регламенты Таможенного Союза только для упаковки, контактирующей с пищевыми продуктами. Покупатель имеет право упаковать меньшее количество, чем максимально допустимое общее количество в течение года, что не может привести к ненадлежащему исполнению обязательств сторон договора. Транспортировка и разгрузка товара должны осуществляться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15332230/3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варение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Джем изготовлен из различных видов ягод (ежевика, малина, вишня, шелковица и т. д.), вид ягод должен быть согласован заранее с покупателем, пастеризованный. В высококачественной стеклянной таре до 3 кг /с возможностью возврата тары/. Остаточный срок годности с момента поставки составляет не менее 70% и не менее 1 года. Поставка 2 раза в месяц. Продавец обязан предоставить сертификат соответствия на этапе исполнения договора, если таковой имеется для данного продукта. При необходимости также экспертное заключение Государственной службы безопасности пищевых продуктов Республики Армения. В случае подозрительного цвета и вкуса продукт направляется покупателем на лабораторное исследование за счет поставщика, продукт принимается только при положительном заключении лаборатории. Безопасность, упаковка и переработка в соответствии с Приказом Министра здравоохранения Республики Армения об утверждении норм «Гигиенические требования к безопасности и пищевой ценности пищевого сырья и пищевых продуктов» № 2-III-4.9-01-2010, статьей 9 Закона Республики Армения «О безопасности пищевых продуктов», Техническим регламентом Таможенного союза «О безопасности пищевых продуктов» (ТС 021/2011), утвержденным Решением Комиссии Таможенного союза от 9 декабря 2011 г. № 880 «О маркировке пищевых продуктов» (ТС 022/2011), утвержденным Решением Совета Евразийской экономической комиссии от 20 июля 2012 г. № 58 «О пищевых добавках, требования к безопасности ароматизаторов и технологических вспомогательных веществ» (ТС 029/2012), Техническим регламентом Таможенного союза «О безопасности упаковки» (ТС 029/2012). 005/2011) утверждено Решением Комиссии Таможенного Союза от 16 августа 2011 г. № 769 Технические регламенты Таможенного Союза только для упаковки, контактирующей с пищевыми продуктами. Покупатель имеет право упаковать меньшее количество, чем максимально допустимое общее количество в течение года, что не может привести к ненадлежащему исполнению обязательств сторон договора. Транспортировка и разгрузка товара должны осуществляться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03222116/2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киви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Свежие киви, группа плодоношения I, узкий диаметр не менее 4 см, без повреждений. Количество киви, поставляемых с отклонениями от установленного размера, не должно превышать 1% от поставляемой партии. Доставка один раз в неделю. Безопасность, упаковка и маркировка в соответствии со статьей 9 Закона Республики Армения «О безопасности пищевых продуктов», Техническим регламентом Таможенного союза «О безопасности пищевых продуктов» (ТС 021/2011), утвержденным решением Комиссии Таможенного союза от 9 декабря 2011 г. № 880, Техническим регламентом Таможенного союза «О маркировке пищевых продуктов» (ТС 022/2011), утвержденным решением Комиссии Таможенного союза от 9 декабря 2011 г. № 881, Техническим регламентом Таможенного союза «Требования к безопасности пищевых добавок, ароматизаторов и технологических вспомогательных веществ» (ТС 029/2012), утвержденным решением Комиссии Таможенного союза от 16 августа 2011 г. № 769, а также Техническим регламентом Таможенного союза «О безопасности упаковки» (ТС 005/2011), только для упаковки, контактирующей с Продукты питания. Покупатель имеет право упаковать меньшее количество товара, чем максимально допустимое общее количество в течение года, что не может привести к ненадлежащему исполнению обязательств сторон договора. Транспортировка и разгрузка товара должны осуществляться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03222128/2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яблоки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Свежие яблоки, группа I, диаметр узкой части не менее 5 см, без повреждений. Количество яблок, поставляемых с отклонениями от указанного размера, не должно превышать 1% от поставляемой партии. Поставка 3 раза в месяц. Безопасность, упаковка и маркировка в соответствии со статьей 9 Закона Республики Армения «О безопасности пищевых продуктов», Техническим регламентом Таможенного союза «О безопасности пищевых продуктов» (ТС 021/2011), утвержденным Решением Комиссии Таможенного союза от 9 декабря 2011 г. № 880, Техническим регламентом Таможенного союза «О маркировке пищевых продуктов» (ТС 022/2011), утвержденным Решением Комиссии Таможенного союза от 9 декабря 2011 г. № 881, Техническим регламентом Таможенного союза «О требованиях безопасности пищевых добавок, ароматизаторов и технологических вспомогательных веществ» (ТС 029/2012), утвержденным Решением Совета Евразийской экономической комиссии от 20 июля 2012 г. № 58, Техническим регламентом Таможенного союза от 16 августа 2011 г. № 769 и Техническим регламентом Таможенного союза «О «Безопасность упаковки» (ТС 005/2011), утвержденная решением Правительства Российской Федерации, распространяется только на упаковку, контактирующую с пищевыми продуктами. Покупатель имеет право упаковывать меньшее, чем максимально допустимое общее количество в течение года, что не может привести к ненадлежащему исполнению обязательств сторон договора. Транспортировка и разгрузка товара осуществляется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03222134/2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Сливы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Сливы свежие, группа плодов I, диаметр не менее 5 см, без повреждений. Количество слив, поставляемых с отклонениями от указанного размера, не должно превышать 1% от поставленной партии. Поставка один раз в неделю. Безопасность, упаковка и маркировка в соответствии со статьей 9 Закона Республики Армения «О безопасности пищевых продуктов», Техническим регламентом Таможенного союза «О безопасности пищевых продуктов» (ТС 021/2011), утвержденным Решением Комиссии Таможенного союза от 9 декабря 2011 г. № 880, Техническим регламентом Таможенного союза «О маркировке пищевых продуктов» (ТС 022/2011), утвержденным Решением Комиссии Таможенного союза от 9 декабря 2011 г. № 881, Техническим регламентом Таможенного союза «О маркировке пищевых продуктов» (ТС 029/2012), утвержденным Решением Совета Евразийской экономической комиссии от 20 июля 2012 г. № 58, Техническим регламентом Таможенного союза «О требованиях безопасности пищевых добавок, ароматизаторов и технологических вспомогательных веществ» (ТС 029/2012), утвержденным Решением Таможенного союза. В соответствии с постановлением Комиссии Таможенного Союза от 16 августа 2011 г. № 769, Техническим регламентом Таможенного Союза «О безопасности упаковки» (ТК 005/2011) разрешена только упаковка, контактирующая с пищевыми продуктами. Покупатель имеет право упаковывать меньшее количество товара, чем максимально допустимое общее количество в течение года, что не должно приводить к ненадлежащему исполнению обязательств сторон договора. Транспортировка и разгрузка товара должны осуществляться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03221123/3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Грибы/шампиньоны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Грибы/шампиньоны, свежие, диаметр головки 4-6 см, толщина 1,5-2 см. Головки не должны быть повреждены сельскохозяйственными вредителями и не должны иметь чрезмерной внешней влажности. Упаковка в коробки. Доставка раз в неделю. СТБ 2083-2010: безопасность, упаковка и маркировка в соответствии со статьей 9 Закона Республики Армения «О безопасности пищевых продуктов», Техническим регламентом Таможенного союза «О безопасности пищевых продуктов» (ТТ 021/2011), утвержденным Решением Комиссии Таможенного союза от 9 декабря 2011 г. № 880, Техническим регламентом Таможенного союза «О маркировке пищевых продуктов» (ТТ 022/2011), утвержденным Решением Комиссии Таможенного союза от 9 декабря 2011 г. № 881, Техническим регламентом Таможенного союза «О маркировке пищевых продуктов» (ТТ 029/2012), утвержденным Решением Совета Евразийской экономической комиссии от 20 июля 2012 г. № 58, Таможенным техническим регламентом Таможенного союза, утвержденным Решением Комиссии Таможенного союза № 769 от 16 августа 2011 г. В соответствии с регламентом Таможенного союза «О безопасности упаковки» (ТС 005/2011) товар предназначен только для упаковки, контактирующей с пищевыми продуктами. Покупатель имеет право упаковать меньшее количество товара, чем максимально допустимое общее количество в течение года, что не должно приводить к ненадлежащему выполнению обязательств сторон договора. Транспортировка и разгрузка товара должны осуществляться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15863200/4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Черный чай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Черный чай, крупнолистовой, гранулированный и мелкозернистый. В крупногабаритных полужестких упаковках до 1 кг. Высококачественный чай высшего сорта. Остаточный срок годности на момент поставки не менее 80%. Поставка 1 раз в неделю. Продавец обязан предоставить сертификат соответствия на этапе исполнения договора, если таковой имеется для данного продукта. При необходимости также экспертное заключение лаборатории, выданное Государственной службой безопасности пищевых продуктов Республики Армения. Безопасность, маркировка и упаковка в соответствии с Техническим регламентом Таможенного союза «О безопасности пищевых продуктов» (ТС 021/2011), утвержденным Постановлением Комиссии Таможенного союза от 9 декабря 2011 г. № 880; «О маркировке пищевых продуктов» (ТС 022/2011), утвержденным Постановлением Комиссии Таможенного союза от 9 декабря 2011 г. № 881; «О маркировке пищевых продуктов» (ТС 022/2011); Техническим регламентом Таможенного союза «Требования к безопасности пищевых добавок, ароматизаторов и технологических вспомогательных веществ» (ТС 029/2012), утвержденным Постановлением Совета Евразийской экономической комиссии от 20 июля 2012 г. № 58; «О безопасности упаковки» (ТС 029/2012), утвержденным Постановлением Комиссии Таможенного союза от 16 августа 2011 г. № 769 «О безопасности упаковки» (ТС 005/2011) Технический регламент Таможенного союза, касающийся упаковки, контактирующей только с пищевыми продуктами, и статья 9 Закона Республики Армения «О безопасности пищевых продуктов». Покупатель имеет право упаковать меньшее, чем максимально допустимое общее количество в течение года, что не может привести к ненадлежащему исполнению обязательств сторон договора. Транспортировка и разгрузка товара должны осуществляться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15861100/1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Молотый кофе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Молотый кофе, горьковатый вкус, нежный и яркий аромат без посторонних привкусов и запахов, массовая доля влаги на момент выпуска не более 4%, в течение срока годности не более 7%, массовая доля кофеина в зернах и молотом кофе не более 0,3%. В коробках до 1 кг. Остаточный срок годности на момент поставки не менее 80%. Доставка раз в неделю. Безопасность, упаковка и переработка в соответствии с Приказом Министра здравоохранения Республики Армения об утверждении норм «Гигиенические требования к безопасности и пищевой ценности пищевого сырья и пищевых продуктов» № 2-III-4.9-01-2010, статьей 9 Закона Республики Армения «О безопасности пищевых продуктов», Техническим регламентом Таможенного союза «О безопасности пищевых продуктов» (ТС 021/2011), утвержденным Решением Комиссии Таможенного союза от 9 декабря 2011 г. № 880 «О маркировке пищевых продуктов» (ТС 022/2011), утвержденным Решением Совета Евразийской экономической комиссии от 20 июля 2012 г. № 58 «О пищевых добавках, требования к безопасности ароматизаторов и технологических вспомогательных веществ» (ТС 029/2012), Техническим регламентом Таможенного союза «О безопасности упаковки» (ТС 029/2012). 005/2011) утверждено Решением Комиссии Таможенного Союза от 16 августа 2011 г. № 769 Технические регламенты Таможенного Союза только для упаковки, контактирующей с пищевыми продуктами. Покупатель имеет право упаковать меньшее количество, чем максимально допустимое общее количество в течение года, что не может привести к ненадлежащему исполнению обязательств сторон договора. Транспортировка и разгрузка товара должны осуществляться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15331490/1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Маринованные огурц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Маринованные огурцы: Изготовлены из свежих огурцов. До 2-3 кг в стеклянной таре (с возможностью возврата тары). Вес основного продукта должен составлять не менее 50% от чистого веса. Остаточный срок годности не менее 80%. Безопасность, упаковка и переработка в соответствии с Приказом Министра здравоохранения Республики Армения об утверждении норм «Гигиенические требования к безопасности и пищевой ценности пищевого сырья и пищевых продуктов» № 2-III-4.9-01-2010, статьей 9 Закона Республики Армения «О безопасности пищевых продуктов», Техническим регламентом Таможенного союза «О безопасности пищевых продуктов» (ТС 021/2011), утвержденным Решением Комиссии Таможенного союза от 9 декабря 2011 г. № 880 «О маркировке пищевых продуктов» (ТС 022/2011), утвержденным Решением Совета Евразийской экономической комиссии от 20 июля 2012 г. № 58 «О пищевых добавках, требования к безопасности ароматизаторов и технологических вспомогательных веществ» (ТС 029/2012), Техническим регламентом Таможенного союза «О безопасности упаковки» (ТС 029/2012). Технический регламент Таможенного союза (005/2011), утвержденный Решением Комиссии Таможенного Союза от 16 августа 2011 г. № 769. Только для упаковки, контактирующей с пищевыми продуктами. Поставка 3 раза в месяц. Продавец обязан предоставить сертификат соответствия на этапе исполнения договора, если таковой применим к данному продукту. При необходимости также экспертное заключение Государственной службы безопасности пищевых продуктов Республики Армения. В случае подозрительного цвета и вкуса продукт отправляется покупателем за счет поставщика на лабораторное исследование; продукт принимается к рассмотрению только при наличии положительного заключения лаборатории.Поставщик обязан организовать транспортировку и разгрузку продукции.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15331185/1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консервированная сладкая кукуруза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Консервированная кукуруза высокого качества. Содержание белка на 100 г: 2,6-3,0 г. Вес в упаковках до 1000 мл. Содержание кукурузных зерен не менее 60%. Состав: кукуруза, вода, сахар, соль. Безопасность, упаковка и переработка в соответствии с Приказом Министра здравоохранения Республики Армения об утверждении норм «Гигиенические требования к безопасности и пищевой ценности пищевого сырья и пищевых продуктов» № 2-III-4.9-01-2010, статьей 9 Закона Республики Армения «О безопасности пищевых продуктов», Техническим регламентом Таможенного союза «О безопасности пищевых продуктов» (ТС 021/2011), утвержденным Решением Комиссии Таможенного союза от 9 декабря 2011 г. № 880 «О маркировке пищевых продуктов» (ТС 022/2011), утвержденным Решением Совета Евразийской экономической комиссии от 20 июля 2012 г. № 58 «О пищевых добавках, требования к безопасности ароматизаторов и технологических вспомогательных веществ» (ТС 029/2012), Техническим регламентом Таможенного союза «О безопасности упаковки» (ТС 029/2012). 005/2011) утверждено Решением Комиссии Таможенного Союза от 16 августа 2011 г. № 769 Технические регламенты Таможенного Союза - только для упаковки, контактирующей с пищевыми продуктами. Остаточный срок годности не менее 80%. Поставка 1 раз в неделю. Продавец обязан предоставить сертификат соответствия на этапе исполнения договора, если таковой применим к данному продукту. При необходимости также экспертное заключение Государственной службы безопасности пищевых продуктов Республики Армения. В случае подозрительного цвета и вкуса продукт направляется покупателем на лабораторное исследование за счет поставщика; продукт принимается к рассмотрению только при наличии положительного заключения лаборатории.Поставщик обязан организовать транспортировку и разгрузку продукции.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консервированный горошек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Консервированный зеленый горошек высокого качества. Содержание белка на 100 г не менее 4,5 г. Вес в упаковках до 1000 мл. Чистый вес горошка не менее 650 г. Состав: зеленый горошек, вода, сахар, соль. Безопасность, упаковка и переработка в соответствии с Приказом Министра здравоохранения Республики Армения об утверждении норм «Гигиенические требования к безопасности и пищевой ценности пищевого сырья и пищевых продуктов» № 2-III-4.9-01-2010, статьей 9 Закона Республики Армения «О безопасности пищевых продуктов», Техническим регламентом Таможенного союза «О безопасности пищевых продуктов» (ТС 021/2011), утвержденным Решением Комиссии Таможенного союза от 9 декабря 2011 г. № 880 «О маркировке пищевых продуктов» (ТС 022/2011), утвержденным Решением Совета Евразийской экономической комиссии от 20 июля 2012 г. № 58 «О пищевых добавках, требования к безопасности ароматизаторов и технологических вспомогательных веществ» (ТС 029/2012), Техническим регламентом Таможенного союза «О безопасности упаковки» (ТС 029/2012). Технический регламент Таможенного союза (005/2011), утвержденный Решением Комиссии Таможенного Союза от 16 августа 2011 г. № 769. Только для упаковки, контактирующей с пищевыми продуктами. Остаточный срок годности не менее 90%. Поставка 1 раз в неделю. Продавец обязан предоставить сертификат соответствия на этапе исполнения договора, если таковой применим к данному продукту. При необходимости также экспертное заключение Государственной службы безопасности пищевых продуктов Республики Армения. В случае подозрительного цвета и вкуса продукт отправляется покупателем за счет поставщика на лабораторное исследование; продукт принимается к рассмотрению только при наличии положительного заключения лаборатории.Поставщик обязан организовать транспортировку и разгрузку продукции.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15331178/1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аджика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Консервированные томаты и красный сладкий перец. Массовая доля сухого вещества не менее 25%, массовая доля жира не менее 9%, массовая доля хлоридов 1,2-1,6%, массовая доля кислот в расчете на уксусную кислоту не более 0,5%, в контейнерах до 1 кг. Срок годности не менее 24 месяцев с даты производства. Остаточный срок годности не менее 70% с даты поставки. В случае подозрительных изменений цвета и вкуса, продукт будет отправлен покупателем за счет поставщика на лабораторное исследование; продукт будет принят только в случае положительного заключения лаборатории. Безопасность, упаковка и переработка в соответствии с Приказом Министра здравоохранения Республики Армения об утверждении норм «Гигиенические требования к безопасности и пищевой ценности пищевого сырья и пищевых продуктов» № 2-III-4.9-01-2010, статьей 9 Закона Республики Армения «О безопасности пищевых продуктов», Техническим регламентом Таможенного союза «О безопасности пищевых продуктов» (ТС 021/2011), утвержденным Решением Комиссии Таможенного союза от 9 декабря 2011 г. № 880 «О маркировке пищевых продуктов» (ТС 022/2011), утвержденным Решением Совета Евразийской экономической комиссии от 20 июля 2012 г. № 58 «О пищевых добавках, требования к безопасности ароматизаторов и технологических вспомогательных веществ» (ТС 029/2012), Техническим регламентом Таможенного союза «О безопасности упаковки» (ТС 029/2012). 005/2011) утверждено Решением Комиссии Таможенного Союза от 16 августа 2011 г. № 769 Технический регламент Таможенного Союза только для упаковки, контактирующей с пищевыми продуктами.Поставщик обязан организовать транспортировку и разгрузку продукции.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15331178/2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икра из баклажанов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Баклажановая икра: содержание сухого вещества не менее 25%, содержание жира не менее 9%, содержание хлоридов 1,2-1,6%, содержание кислот в пересчете на уксусную кислоту не более 0,5%, в контейнерах до 1 кг. Срок годности не менее 24 месяцев с даты производства. Остаточный срок годности не менее 70% с даты поставки. В случае подозрительных изменений цвета и вкуса, продукт будет отправлен покупателем за счет поставщика на лабораторное исследование; продукт будет принят только в случае положительного заключения лаборатории. Безопасность, упаковка и переработка в соответствии с Приказом Министра здравоохранения Республики Армения об утверждении норм «Гигиенические требования к безопасности и пищевой ценности пищевого сырья и пищевых продуктов» № 2-III-4.9-01-2010, статьей 9 Закона Республики Армения «О безопасности пищевых продуктов», Техническим регламентом Таможенного союза «О безопасности пищевых продуктов» (ТС 021/2011), утвержденным Решением Комиссии Таможенного союза от 9 декабря 2011 г. № 880 «О маркировке пищевых продуктов» (ТС 022/2011), утвержденным Решением Совета Евразийской экономической комиссии от 20 июля 2012 г. № 58 «О пищевых добавках, требования к безопасности ароматизаторов и технологических вспомогательных веществ» (ТС 029/2012), Техническим регламентом Таможенного союза «О безопасности упаковки» (ТС 029/2012). 005/2011) утверждено Решением Комиссии Таможенного Союза от 16 августа 2011 г. № 769 Технический регламент Таможенного Союза только для упаковки, контактирующей с пищевыми продуктами.Поставщик обязан организовать транспортировку и разгрузку продукции.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03222114/4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инжир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Инжир красный, не очень спелый, группа плодов I, диаметр 4-6 см, без повреждений, с гладкой поверхностью. Количество инжира, поставляемого с отклонениями от указанного размера, не должно превышать 1% от поставляемой партии. Поставка один раз в неделю. Безопасность, упаковка и маркировка в соответствии со статьей 9 Закона Республики Армения «О безопасности пищевых продуктов», Техническим регламентом Таможенного союза «О безопасности пищевых продуктов» (ТС 021/2011), утвержденным Решением Комиссии Таможенного союза от 9 декабря 2011 г. № 880, Техническим регламентом Таможенного союза «О маркировке пищевых продуктов» (ТС 022/2011), утвержденным Решением Комиссии Таможенного союза от 9 декабря 2011 г. № 881, Техническим регламентом Таможенного союза «О требованиях безопасности пищевых добавок, ароматизаторов и технологических вспомогательных веществ» (ТС 029/2012), утвержденным Решением Совета Евразийской экономической комиссии от 20 июля 2012 г. № 58, Техническим регламентом Таможенного союза от 16 августа 2011 г. № 769 и Техническим регламентом Таможенного союза «О «Безопасность упаковки» (ТС 005/2011), утвержденная решением Правительства Российской Федерации, распространяется только на упаковку, контактирующую с пищевыми продуктами. Покупатель имеет право упаковывать меньшее, чем максимально допустимое общее количество в течение года, что не может привести к ненадлежащему исполнению обязательств сторон договора. Транспортировка и разгрузка товара осуществляется поставщиком.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Севан Кармир Банак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Севан Кармир Банак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Севан Кармир Банак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Севан Кармир Банак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Севан Кармир Банак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Севан Кармир Банак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Севан Кармир Банак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Севан Кармир Банак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Севан Кармир Банак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Севан Кармир Банак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Севан Кармир Банак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Севан Кармир Банак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Севан Кармир Банак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Севан Кармир Банак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Севан Кармир Банак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Севан Кармир Банак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Севан Кармир Банак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Севан Кармир Банак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15851100/5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макароны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15842110/2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конфеты в шоколадной глазури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15211110/3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консервированная рыба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15841400/2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Какао-порошок.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15831710/2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Халва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15332230/3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варение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03222116/2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киви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03222128/2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яблоки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03222134/2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Сливы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03221123/3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Грибы/шампиньоны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15863200/4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Черный чай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15861100/1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Молотый кофе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15331490/1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Маринованные огурц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15331185/1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консервированная сладкая кукуруза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консервированный горошек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15331178/1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аджика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15331178/2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икра из баклажанов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03222114/4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инжир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