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ՓԲԸ-ի կարիքների համար ՎՁԲԿ-ԷԱՃԱՊՁԲ-26/46 ծածկագրով դեղորայքի, լաբորատոր նյութերի և բժշկական պարագաների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ՓԲԸ-ի կարիքների համար ՎՁԲԿ-ԷԱՃԱՊՁԲ-26/46 ծածկագրով դեղորայքի, լաբորատոր նյութերի և բժշկական պարագաների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ՓԲԸ-ի կարիքների համար ՎՁԲԿ-ԷԱՃԱՊՁԲ-26/46 ծածկագրով դեղորայքի, լաբորատոր նյութերի և բժշկական պարագաների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ՓԲԸ-ի կարիքների համար ՎՁԲԿ-ԷԱՃԱՊՁԲ-26/46 ծածկագրով դեղորայքի, լաբորատոր նյութերի և բժշկական պարագաների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NT-proBNP-ի որոշման թեստ նախատեսված Boditech Afias 3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Անիոզիմ X3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 պատյան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Վիրահատարանի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Հեմոկատ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ՎՁԲԿ-ԷԱՃԱՊՁԲ-26/46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ՎՁԲԿ-ԷԱՃԱՊՁԲ-26/46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Վայոց Ձորի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Պահպանակ (միջին 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100մգ աղելույծ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 100ml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Թաքնված արյան հետքեր գտնելու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մոմիկներ ուղիղաղիքային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օշարակ 5,75մգ/5մլ+4,6մգ/5մլ; 125մլ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6 60մգ/մլ+9մգ/մլ,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250մգ/5մլ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NT-proBNP-ի որոշման թեստ նախատեսված Boditech Afias 3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NT-proBNP-ի որոշման թեստ նախատեսված Boditech Afias 3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Անիոզիմ X3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 ՉԱՄ, Գուանիդինի ածանցյալներ՝ ոչ ավելի, քան 1%, ֆերմենտային կոմպլեքս՝ ոչ պակաս քան 3 էնզիմի պարունակութամբ (լիպազա, ալֆա-ամիլազա, պրոտեազա), մակերևույթային ակտիվ նյութեր` ՄԱՆ-եր,  ինչպես նաև գործառնական  բաղադրիչներ և այլ հավելյալ նյութեր,: ինչպես նաև գործառնական  բաղադրիչներ և այլ հավելյալ նյութեր: 1 լիտր խտանյութից պատրաստվի մինչև 0,5%-անոց, ոչ պակաս , քան  200 լիտր  աշխատանքային լուծույթ: Փաթեթավորումը- 1 լիտր կամ այլ ծավալի պոլիէթիլենային տարա համապատասխան չափիչ բաժակով: Ունի ՀՀ ԱՆ կողմից հաստատված հրահանգ: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15.0մմ, արտաքին անցքի տրամագիծը՝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19.0մմ, արտաքին անցքի տրամագիծը՝ 4.0մմ
Օլիվա քթի խոռոչը լվանալու համար ։ Տրամագիծը՝ 19.0մմ, արտաքին անցքի տրամագիծը՝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Պոլիպրոլեն ծակող 1/2 ասեղով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(12-26մմ)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3,0 (15-50սմ) ասեղը 1/2 (12-20մմ)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(12-27մմ) ծակող չներծծվող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անզգայացման , 24 , ուղղորդիչով, երկ․ 120մմ, ուղղորդիչը 20G-38մմ , նյութը բարձրորակ բժշկական պողպատ, point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պատյան (պոլիէթիլենային) VCC-Q30JI/L մակնիշի կոլոնոսկոպի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505մմx61մմx28մմ, ֆիլտրի միջավայրը՝ պոլիպրոպիլեն, առավելագույն աշխատանքային ջերմաստիճանը՝ 80C, միջին տևողությունը՝ 3-6 ամիս, արտադրողականությունը՝ 3000լ/ժամ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Վիրահատարանի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- 36 հատ,չափը՝ 220սմ*260սմ, 100% բամբակ, կաթնագույն Միջին - 36 հատ, չափը՝220սմ*150սմ, 100% բամբակ, կաթնագույն Փոքր - 54 հատ,չափը՝100*100,100% բամբակ, կաթնագույն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Հեմոկատ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Երկլուսանցքային   կենտրոնական կատետեր ,կատետերիզացիա Սելդինգերի մեթոդով: Կիրառվում է հեմոդիալիզի, հեմոֆիլտրացիայի, պլազմաֆերեզի, հեմոպերֆուզիայի համար:  Լուսանցքի օպտիմալ ձևն ապահովում է արյան հոսքի մեծ արագությունն ու անընդհատությունը: Կատետերի պարամետրերը՝ 12F 200մմ և  12F 150մմ, լուսանցքը՝ 11/11G,  J-աձև ուղղորդիչի պարամետրերը՝ 089x500մմ:  КАТЕТЕР "HAEMOCAT SIGNO V 1220"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Էնդոտրեախյալ խողովակ армированная 8.0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