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ՋՀ-ԷԱՃԱՊՁԲ-26/1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 Ջերմուկի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ք.Ջերմուկ, Մյասնիկյան 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մանկական հագուստի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Սմբատ Պապոյան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094994224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jermukcitymail@gmail.com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 Ջերմուկի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ՋՀ-ԷԱՃԱՊՁԲ-26/1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 Ջերմուկի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 Ջերմուկի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մանկական հագուստի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 Ջերմուկի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մանկական հագուստի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ՋՀ-ԷԱՃԱՊՁԲ-26/1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jermukcitymail@gmail.com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մանկական հագուստի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 Ջերմուկի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ՋՀ-ԷԱՃԱՊՁԲ-26/1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ՋՀ-ԷԱՃԱՊՁԲ-26/1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«ՋՀ-ԷԱՃԱՊՁԲ-26/1»*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Ջերմուկի համայնքապետարան*  (այսուհետ` Պատվիրատու) կողմից կազմակերպված` ՋՀ-ԷԱՃԱՊՁԲ-26/1*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Ջերմուկի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- 08917563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- 900365000489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«ՋՀ-ԷԱՃԱՊՁԲ-26/1»*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Ջերմուկի համայնքապետարան*  (այսուհետ` Պատվիրատու) կողմից կազմակերպված` ՋՀ-ԷԱՃԱՊՁԲ-26/1*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Ջերմուկի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- 08917563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- 900365000489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ՋԵՐՄՈՒԿԻ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հագուստ/տղաների համար/, 18-24 ամսական երեխաների համար։
Մեկ հատը-մեկ լրակազմ՝մեկ տուփով։
Լրակազմը/1 հատը/ պետք է ներառի՝ 1 հատ երկարաթև վերնաշապիկ և տաբատ/դվոյկա/, 1 հատ  տաբատ, 1 հատ  զուգագուլպա և 1 հատ  ժակետ։
- երկարաթև վերնաշապիկ և տաբատ/դվոյկա/ ըստ բնութագրի (Նյութ՝ ≥90–100% բամբակ, կտորի խտություն՝ 180–220 գ/մ², Փափուկ, շնչող, չնեղացող և չգունաթափվող, հարմարավետ առօրյա կրելու համար):
-  տաբատ  ըստ բնութագրի  ( Նյութ՝ ≥75–100% բամբակ,  կտորի խտություն՝ 180–220 գ/մ²,  Էլաստիկ գոտկատեղով,  հարմարավետ շարժման համար):
-  զուգագուլպա  ըստ բնութագրի ( Նյութ՝ ≥75% բամբակ + էլաստան,  փափուկ և էլաստիկ,  չսեղմվող և չսահող ,շնչող նյութից):
- Ժակետ ըստ բնութագրի (Նյութ՝ բամբակյա կամ տրիկոտաժ, կտորի խտություն՝ 180–220 գ/մ², միջին հաստության (գարուն/աշուն), առջևից բացվող (կոճակներով կամ փականով), հարմար հագնելու և հանելու համար)։
Ընդհանուր տեխնիկական պահանջներ
Հիպոալերգիկ, անվտանգ երեխայի մաշկի համար
Որակյալ կարում, առանց կոպիտ կարերի և դուրս եկած թելերի
Անվտանգ դիզայն (առանց պոկվող կամ վտանգավոր դետալների)
Չափսերի համապատասխանություն՝ 18–24 ամսական
Լվացվող 30–40°C ջերմաստիճանում
Չգունաթափվող։
Չդեֆորմացվող։
Փաթեթավորման պահանջներ
Փաթեթը պետք է լինի մաքուր, ամուր և ներկայանալի
Յուրաքանչյուր փաթեթի վրա պետք է նշված լինի չափսը (18–24 ամսական)
Փաթեթավորումը պետք է ապահովի ապրանքի պաշտպանությունը տեղափոխման ընթացքում
Գործվածքի տեսակը և ձևը համաձայնեցնել պատվիրատուի հետ նախքան ապրանքի մատակարարումը:  Գույները և արտաքին տեսքը համաձայնեցնել պատվիրատուի հետ նախքան ապրանքի մատակարարումը: Յուրաքանչյուր փաթեթ պետք է մատակարարվի  թղթե տոպրակներով՝ համաձայնեցնելով պատվիրատուի հետ: Ապրանքների մատակարարման պահին թերություններ ի հայտ գալուն պես մատակարարը պարտավոր է ապրանքը փոխարինել նորով ։ Ապրանքները պետք է լինեն նոր, չօգտագործված առանց որև է թերության, առանց կողմնակի հոտերի և երեխայի մաշկի համար ալերգիկ ազդեցության։Ապրանքների տեղափոխումն ու բեռնաթափումը պետք է իրականացնի մատակարարը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հագուստ/աղջիկների համար/, 18-24 ամսական երեխաների համար։
Մեկ հատը-մեկ լրակազմ՝ մեկ տուփով ։
Լրակազմը/1 հատը/ պետք է ներառի՝ 1 հատ երկարաթև վերնաշապիկ և տաբատ/դվոյկա/, 1 հատ   շորիկ / շրջազգեստ (գարուն–ամառ), 1 հատ  զուգագուլպա և 1 հատ  ժակետ։
-   երկարաթև վերնաշապիկ և տաբատ/դվոյկա/ ըստ բնութագրի (Նյութ՝ ≥90–100% բամբակ, կտորի խտություն՝ 180–220 գ/մ²,  փափուկ, շնչող, չնեղացվող, չգունաթափվող,հիպոալերգիկ ):
-   շորիկ / շրջազգեստ (գարուն–ամառ)  ըստ բնութագրի  ( Նյութ՝ ≥90–100% բամբակ կամ խառնուրդ,  կտորի խտություն՝ 120–160 գ/մ²,   օդաթափանց, հարմար տաք եղանակի համար,  ազատ ձևվածքով՝ շարժման համար հարմար,  անվտանգ դեկորներով (առանց պոկվող մանր մասերի)  ):
-  զուգագուլպա  ըստ բնութագրի ( Նյութ՝ ≥75% բամբակ + էլաստան,  փափուկ և էլաստիկ,  չսեղմվող և չսահող,փափուկ ,շնչող նյութից):
- Ժակետ ըստ բնութագրի (Նյութ՝ բամբակյա կամ տրիկոտաժ, կտորի խտություն՝ 180–220 գ/մ², միջին հաստության (գարուն/աշուն), առջևից բացվող (կոճակներով կամ փականով), հարմար հագնելու և հանելու համար)։
Ընդհանուր տեխնիկական պահանջներ
Նյութը՝ բամբակյա կամ բամբակյա խառնուրդ (≥75–100% բամբակ)
Հիպոալերգիկ, անվտանգ երեխայի մաշկի համար
Փափուկ, շնչող, հարմարավետ
Չնեղացվող լվացումից հետո, չգունաթափվող,չդեֆորմացվող
Որակյալ կարով, առանց կոպիտ կամ դուրս եկած թելերի
Անվտանգ ձևավորում (առանց պոկվող մանր դետալների)
Լվացվող 30–40°C ջերմաստիճանում
Փաթեթավորման պահանջներ
Փաթեթը պետք է լինի մաքուր, ամուր և ներկայանալի
Յուրաքանչյուր փաթեթի վրա պետք է նշված լինի չափսը (18–24 ամսական)
Փաթեթավորումը պետք է ապահովի ապրանքի պաշտպանությունը տեղափոխման ընթացքում
Գործվածքի տեսակը և ձևը համաձայնեցնել պատվիրատուի հետ նախքան ապրանքի մատակարարումը:  Գույները և արտաքին տեսքը համաձայնեցնել պատվիրատուի հետ նախքան ապրանքի մատակարարումը: Յուրաքանչյուր փաթեթ պետք է մատակարարվի  թղթե տոպրակներով՝ համաձայնեցնելով պատվիրատուի հետ: Ապրանքների մատակարարման պահին թերություններ ի հայտ գալուն պես մատակարարը պարտավոր է ապրանքը փոխարինել նորով ։ Ապրանքները պետք է լինեն նոր, չօգտագործված առանց որև է թերության, առանց կողմնակի հոտերի և երեխայի մաշկի համար ալերգիկ ազդեցության։Ապրանքների տեղափոխումն ու բեռնաթափումը պետք է իրացնի մատակարարը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ք․Ջերմուկ,Մյասնիկյան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պատվիրատուի կողմից հաստատվելուն հաջորդող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ք․Ջերմուկ,Մյասնիկյան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պատվիրատուի կողմից հաստատվելուն հաջորդող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