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ջնջոց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/գործվածք/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մաքրման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պանելային լեդ լամպ /120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Խցանում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ցանցապատ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կանոնակարգիե, 0.5 լ պլաստմասե տարաներով: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պոլիէթիլենային,  սև կամ գունավոր  տոպրակներ, ռուլոնով՝ ռուլոնի մեջ առնվազն 30 հատ, յուրաքանչյուրը 40X50 սմ չափի: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պոլիէթիլենային սև կամ գունավոր  տոպրակներ, ռուլոնով՝ ռուլոնի մեջ առնվազն 15 հատ, յուրաքանչյուրը 90X60 սմ չափի: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պլաստմասե տարայով, քաշը` 1լ: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լատունե, նախատեսված մետաղապլաստե դռան փականի համար, միջուկի երկարությունը 9սմ, գործող ստանդարտին համապատասխան: Յուրաքանչյուր փականի միջուկի համար հինգ օրինակ բանալիների առկայությամբ: քաշը՝ 180 գրամից ոչ պակաս:Ապրանքները պետք է լինեն չօգտագործված, նոր և որակյալ: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ներդրովի փական բռնակով, մեխանիզմի չափսերը  17x7: :Ապրանքները պետք է լինեն չօգտագործված, նոր և որակյալ: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5 լ ծավալով, հարմար է ջրի, բերքի և այլ արտադրանքի պահպանման համար,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10 լ ծավալով, հարմար է ջրի, բերքի և այլ արտադրանքի պահպանման համար,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12 լ ծավալով, հարմար է ջրի, բերքի և այլ արտադրանքի պահպանման համար,  անվտանգությունը, մակնշումը և փաթեթավորումը` ըստ ՀՀ կառավարության 2005 թվականի մայիսի 25-ի N 679-Ն որոշմամբ հաստատված «Սննդամթերքի հետ շփվող պոլիմերային և դրանց հիմքով պլաստմասե արտադրանքների տեխնիկական կանոնակարգի»:Ապրանքների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պլաստիկ գոգաթիակ, հեշտությամբ հավաքում է աղբը, չափսը՝ 21X21 սմ: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կամ եռաշերտ, լայնությունը 90-110սմ,, երկ. 65մ, կարող է պատրաստված լինել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քաշը չոր վիճակում (350-500) գրամ, երկարությունը (85-90) սմ, ավլող մասի լայնքը (35-40) սմ: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երկշերտ տարբեր չափերի, թղթի 1մ2 մակերեսի զանգվածը՝20գ, խոնավություը՝7.0%, 100հատանոց տուփերով, փափուկ թղթից:Անվտանգությունը, մակնշումը և փաթեթավորումը ըստ ՀՀ կառավարության 2006թ. Հոկտեմբերի 19-ի Հ.1546-Ն որոշման:Ապրանքների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համար, պատրաստված բամբակյա գործվածքից, արագ ներծծում է հեղուկը և կատարելապես մաքրում մակերեսը: Կարող է օգտագործվել ցանկացած մաքրող միջոցների հետ, այդ թվում՝ սպիտակեցնող նյութերի: Կարելի է օգտագործել թաց և չոր վիճակում: Չափսը՝ 30X40 սմ: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հատակը մաքրելու համար,բամբակյա գործվածքից, չափսը 100x50 սմ: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մաքրման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կանոնակարգիե , 1 լ  պլաստմասե տարայով:Ապրանքների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պանելային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լամպեր, 4500 K, 120 սմ:Ապրանքների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17Վ հաստ բնիկով: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համար պլաստմասե ճկուն խողովակ, ընդհանուր երկարությունը փակ վիճակում 29-30սմ  ներառյալ լվացարանին ամրացվող մետաղական ցանցը 7-7,5սմ տրամագիծ ճկուն խողովակի տրամագիծը 3,8-4սմ , ճկուն մասը փակ վիճակում 18,5-19 սմ, ստորին մասի տրամագիծը 3-3,2սմ երկարությունը 4,5-5սմ :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հաղորդիչներ 3 սարքավորում միացնելու հնարավորությամբ, հաղորդալարի երկարությունը վարդակային մասի մուտքից մինչև խրոցը առնվազն 5 մետր, դիմադրողականությունը՝ 16Ա: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 պլաստմասե բռնակով, նախատեսված զուգարանակոնքի մաքրման համար: 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N 2, N 3 (XL չափի), հաստությունը՝ 0,6-0,9 մմ, II տիպի՝ N 9, N 10 (XL չափի), հաստությունը՝ 0,2-0,4 մմ, երկարությունը 300 մմ ոչ պակաս, ըստ ԳՕՍՏ 20010-93:Ապրանքների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Խցանում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Հեղուկը նախատեսված է կոյուղու խողովակների մաքրման համար /կրոտ/: Բաղադրությունը՝ նատրիումի հիդրոքսիդ (40-60%); թորած ջուր (5-25%); կալիումի հիդրոքսիդ (5-10%); (5-10%) - էթիլենդիամինտետաասետիկ թթու: Պլաստիկե տարայով՝ առնվազն մեկ լիտր տարողությամբ:Ապրանքների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աէրոզոլային։ Փակ սենյակի հոտի (ներառյալ զուգարանի) թարմացման համար, լավորակ, թարմացնող բույրով։ Ծավալը՝ առնվազն 300մլ:Ապրանքների մատակարարումը և բեռնաթափումը նշված հասցե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ցանցապատ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Ցանցապատ աղբաման մետաղական՝ դիմացկուն, մանր անցքերով, 26x28սմ չափսի։ Ապրանքների մատակարարումը և բեռնաթափումը նշված հասցե պետք է կատարվի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Երևան,Նորք-Մարաշ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մաքրման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պանելային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Խցանում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ցանցապատ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