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171F8" w14:textId="5BCD00C9" w:rsidR="005A3B22" w:rsidRDefault="008E10B1" w:rsidP="008E10B1">
      <w:pPr>
        <w:jc w:val="center"/>
        <w:rPr>
          <w:b/>
          <w:bCs/>
          <w:lang w:val="hy-AM"/>
        </w:rPr>
      </w:pPr>
      <w:r w:rsidRPr="008E10B1">
        <w:rPr>
          <w:b/>
          <w:bCs/>
          <w:lang w:val="hy-AM"/>
        </w:rPr>
        <w:t>ՏԵԽՆԻԿԱԿԱՆ ԲՆՈՒԹԱԳԻՐ</w:t>
      </w:r>
    </w:p>
    <w:p w14:paraId="46E973BA" w14:textId="3867E767" w:rsidR="00C5501C" w:rsidRDefault="00C5501C" w:rsidP="00C5501C">
      <w:pPr>
        <w:rPr>
          <w:b/>
          <w:bCs/>
          <w:lang w:val="hy-AM"/>
        </w:rPr>
      </w:pPr>
      <w:r>
        <w:rPr>
          <w:b/>
          <w:bCs/>
          <w:lang w:val="hy-AM"/>
        </w:rPr>
        <w:t xml:space="preserve">Մատակարարման ժամկետը՝ </w:t>
      </w:r>
      <w:r w:rsidR="00024372" w:rsidRPr="00024372">
        <w:rPr>
          <w:b/>
          <w:bCs/>
          <w:lang w:val="hy-AM"/>
        </w:rPr>
        <w:t>ֆինանսական միջոցներ նախատեսվելու դեպքում կողմերի միջև կնքվող համաձայնագրի ուժի մեջ մտնելու օրվանից</w:t>
      </w:r>
      <w:r w:rsidR="00024372">
        <w:rPr>
          <w:b/>
          <w:bCs/>
          <w:lang w:val="hy-AM"/>
        </w:rPr>
        <w:t xml:space="preserve"> </w:t>
      </w:r>
      <w:r>
        <w:rPr>
          <w:b/>
          <w:bCs/>
          <w:lang w:val="hy-AM"/>
        </w:rPr>
        <w:t>30 օրացուցային օր</w:t>
      </w:r>
    </w:p>
    <w:tbl>
      <w:tblPr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"/>
        <w:gridCol w:w="1822"/>
        <w:gridCol w:w="1806"/>
        <w:gridCol w:w="6193"/>
        <w:gridCol w:w="1132"/>
        <w:gridCol w:w="1358"/>
        <w:gridCol w:w="1010"/>
        <w:gridCol w:w="2675"/>
      </w:tblGrid>
      <w:tr w:rsidR="008E10B1" w:rsidRPr="008E10B1" w14:paraId="68EBF297" w14:textId="52538027" w:rsidTr="00E140E9">
        <w:trPr>
          <w:trHeight w:val="585"/>
        </w:trPr>
        <w:tc>
          <w:tcPr>
            <w:tcW w:w="442" w:type="dxa"/>
            <w:shd w:val="clear" w:color="000000" w:fill="FFFFFF"/>
            <w:vAlign w:val="center"/>
            <w:hideMark/>
          </w:tcPr>
          <w:p w14:paraId="71EEA55B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№</w:t>
            </w:r>
          </w:p>
        </w:tc>
        <w:tc>
          <w:tcPr>
            <w:tcW w:w="1822" w:type="dxa"/>
            <w:shd w:val="clear" w:color="000000" w:fill="FFFFFF"/>
            <w:vAlign w:val="center"/>
            <w:hideMark/>
          </w:tcPr>
          <w:p w14:paraId="6B4A9409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proofErr w:type="spellStart"/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Միջանցիկ</w:t>
            </w:r>
            <w:proofErr w:type="spellEnd"/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կոդը</w:t>
            </w:r>
            <w:proofErr w:type="spellEnd"/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 xml:space="preserve">` </w:t>
            </w:r>
            <w:proofErr w:type="spellStart"/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ըստ</w:t>
            </w:r>
            <w:proofErr w:type="spellEnd"/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 xml:space="preserve"> CPV </w:t>
            </w:r>
            <w:proofErr w:type="spellStart"/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դասակարգման</w:t>
            </w:r>
            <w:proofErr w:type="spellEnd"/>
          </w:p>
        </w:tc>
        <w:tc>
          <w:tcPr>
            <w:tcW w:w="1806" w:type="dxa"/>
            <w:shd w:val="clear" w:color="000000" w:fill="FFFFFF"/>
            <w:vAlign w:val="center"/>
            <w:hideMark/>
          </w:tcPr>
          <w:p w14:paraId="271E0067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proofErr w:type="spellStart"/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անվանումը</w:t>
            </w:r>
            <w:proofErr w:type="spellEnd"/>
          </w:p>
        </w:tc>
        <w:tc>
          <w:tcPr>
            <w:tcW w:w="6193" w:type="dxa"/>
            <w:shd w:val="clear" w:color="000000" w:fill="FFFFFF"/>
            <w:vAlign w:val="center"/>
            <w:hideMark/>
          </w:tcPr>
          <w:p w14:paraId="45022EE2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proofErr w:type="spellStart"/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տեխնիկական</w:t>
            </w:r>
            <w:proofErr w:type="spellEnd"/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բնութագիրը</w:t>
            </w:r>
            <w:proofErr w:type="spellEnd"/>
          </w:p>
        </w:tc>
        <w:tc>
          <w:tcPr>
            <w:tcW w:w="1132" w:type="dxa"/>
            <w:shd w:val="clear" w:color="000000" w:fill="FFFFFF"/>
            <w:vAlign w:val="center"/>
            <w:hideMark/>
          </w:tcPr>
          <w:p w14:paraId="7FCD682B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proofErr w:type="spellStart"/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չափման</w:t>
            </w:r>
            <w:proofErr w:type="spellEnd"/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միավորը</w:t>
            </w:r>
            <w:proofErr w:type="spellEnd"/>
          </w:p>
        </w:tc>
        <w:tc>
          <w:tcPr>
            <w:tcW w:w="1358" w:type="dxa"/>
            <w:shd w:val="clear" w:color="000000" w:fill="FFFFFF"/>
            <w:vAlign w:val="center"/>
            <w:hideMark/>
          </w:tcPr>
          <w:p w14:paraId="13AC1FF5" w14:textId="77777777" w:rsid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Ընդհանուր</w:t>
            </w:r>
            <w:proofErr w:type="spellEnd"/>
          </w:p>
          <w:p w14:paraId="0622322F" w14:textId="2A6C314D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proofErr w:type="spellStart"/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>քանակը</w:t>
            </w:r>
            <w:proofErr w:type="spellEnd"/>
            <w:r w:rsidRPr="008E10B1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  <w:t xml:space="preserve"> </w:t>
            </w:r>
          </w:p>
        </w:tc>
        <w:tc>
          <w:tcPr>
            <w:tcW w:w="3685" w:type="dxa"/>
            <w:gridSpan w:val="2"/>
            <w:shd w:val="clear" w:color="000000" w:fill="FFFFFF"/>
          </w:tcPr>
          <w:p w14:paraId="5CCFA71E" w14:textId="1F393513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 xml:space="preserve">Մատակարարման </w:t>
            </w:r>
            <w:r w:rsidR="00837D3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համայնք (</w:t>
            </w:r>
            <w:r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հասցե</w:t>
            </w:r>
            <w:r w:rsidR="00837D32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)</w:t>
            </w:r>
            <w:r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 xml:space="preserve"> և ապրանքների ցանկը ըստ մանկապարտեզների</w:t>
            </w:r>
          </w:p>
        </w:tc>
      </w:tr>
      <w:tr w:rsidR="008E10B1" w:rsidRPr="00D92FF4" w14:paraId="67C247AB" w14:textId="008CC5D1" w:rsidTr="00D34F12">
        <w:trPr>
          <w:trHeight w:val="3094"/>
        </w:trPr>
        <w:tc>
          <w:tcPr>
            <w:tcW w:w="442" w:type="dxa"/>
            <w:vMerge w:val="restart"/>
            <w:shd w:val="clear" w:color="000000" w:fill="FFFFFF"/>
            <w:vAlign w:val="center"/>
            <w:hideMark/>
          </w:tcPr>
          <w:p w14:paraId="3EC66991" w14:textId="77777777" w:rsidR="008E10B1" w:rsidRPr="008E10B1" w:rsidRDefault="008E10B1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1</w:t>
            </w:r>
          </w:p>
        </w:tc>
        <w:tc>
          <w:tcPr>
            <w:tcW w:w="1822" w:type="dxa"/>
            <w:vMerge w:val="restart"/>
            <w:shd w:val="clear" w:color="000000" w:fill="FFFFFF"/>
            <w:vAlign w:val="center"/>
            <w:hideMark/>
          </w:tcPr>
          <w:p w14:paraId="5CCCA9EE" w14:textId="646A3981" w:rsidR="008E10B1" w:rsidRPr="00F55B70" w:rsidRDefault="008E10B1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30239150</w:t>
            </w:r>
          </w:p>
        </w:tc>
        <w:tc>
          <w:tcPr>
            <w:tcW w:w="1806" w:type="dxa"/>
            <w:vMerge w:val="restart"/>
            <w:shd w:val="clear" w:color="000000" w:fill="FFFFFF"/>
            <w:vAlign w:val="center"/>
            <w:hideMark/>
          </w:tcPr>
          <w:p w14:paraId="329FE987" w14:textId="77777777" w:rsidR="008E10B1" w:rsidRPr="008E10B1" w:rsidRDefault="008E10B1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տպիչ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սարք</w:t>
            </w:r>
            <w:proofErr w:type="spellEnd"/>
          </w:p>
        </w:tc>
        <w:tc>
          <w:tcPr>
            <w:tcW w:w="6193" w:type="dxa"/>
            <w:vMerge w:val="restart"/>
            <w:shd w:val="clear" w:color="000000" w:fill="FFFFFF"/>
            <w:vAlign w:val="center"/>
            <w:hideMark/>
          </w:tcPr>
          <w:p w14:paraId="3BCEA042" w14:textId="77777777" w:rsidR="008E10B1" w:rsidRPr="008E10B1" w:rsidRDefault="008E10B1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Բազմաֆունկցիոնալ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լազերային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սարք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՝ MFP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տիպի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լազեր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: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Սարքը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ունի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պատճենահանող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սարք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,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սկաներ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,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տպիչ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,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առավելագույն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չափը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A4,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գունավոր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տպագրություն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,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սև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և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սպիտակ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,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լազերային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տպագրության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տեխնոլոգիա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,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առավելագույն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թույլտվություն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b/w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տպագրության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համար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3600x600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dpi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,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տպման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արագությունը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`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առնվազը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38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էջ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մեկ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րոպեում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(A4):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Էջերի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քանակը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ամսական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առնվազն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80000,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առաջին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սև-սպիտակ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տպագրության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ժամանակը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առնվազը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6,3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վրկ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: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Ունի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Ավտոմատ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դուպլեքս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տպագրության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հնարավորություն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: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Սկաների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օպտիկական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կետայնության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խտությունը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`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առնվազը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1200x1200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dpi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,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սկանավորման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արագությունը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`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առնվազը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29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էջ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մեկ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րոպեում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(A4):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Ավտոմատ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թղթի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մատակարարումը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`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առնվազը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50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թերթ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: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Պատճենահանման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առավելագույն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թույլտվությունը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600x600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dpi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է: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Պատճենման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արագությունը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`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առնվազը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38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էջ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մեկ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րոպեում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(A4),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առաջին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պատճենման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ժամանակը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առնվազը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7.2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վրկ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,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պատկերի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մեծացման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չափսը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25-400%: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Թղթի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քաշը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60-175 գ/մ2: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Հիշողության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չափը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`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առնվազը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512 ՄԲ,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պրոցեսորի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հաճախականությունը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`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առնվազը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1200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ՄՀց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: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Ինտերֆեյսներ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USB 2.0, Ethernet (RJ-45),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Wi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-Fi,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աջակցություն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PostScript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3, PCL 5c, PCL 6, PDF: Windows,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iOS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,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Android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OS-ի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համար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ծրագրերի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հետ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աշխատելու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հնարավորություն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: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Էլեկտրաէներգիայի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սպառում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(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աշխատանքի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ընթացքում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)`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առնվազը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510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Վտ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: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Տեղեկատվական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էկրան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LCD,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Չափերը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(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WxHxD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) 420x323x390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մմ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: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Քաշը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՝ 12,9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կգ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: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Չափսերի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և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քաշի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մեջ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հնարավոր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թույլատրելի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շեղումը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2%: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Կոմպլեկտավորումը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և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lastRenderedPageBreak/>
              <w:t>փաթեթավորումը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գործարանային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: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Երաշխիքային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ժամկետն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առնվազն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մեկ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տարի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:</w:t>
            </w:r>
          </w:p>
        </w:tc>
        <w:tc>
          <w:tcPr>
            <w:tcW w:w="1132" w:type="dxa"/>
            <w:vMerge w:val="restart"/>
            <w:shd w:val="clear" w:color="000000" w:fill="FFFFFF"/>
            <w:vAlign w:val="center"/>
            <w:hideMark/>
          </w:tcPr>
          <w:p w14:paraId="00E6D102" w14:textId="77777777" w:rsidR="008E10B1" w:rsidRPr="008E10B1" w:rsidRDefault="008E10B1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lastRenderedPageBreak/>
              <w:t>հատ</w:t>
            </w:r>
            <w:proofErr w:type="spellEnd"/>
          </w:p>
        </w:tc>
        <w:tc>
          <w:tcPr>
            <w:tcW w:w="1358" w:type="dxa"/>
            <w:vMerge w:val="restart"/>
            <w:shd w:val="clear" w:color="000000" w:fill="FFFFFF"/>
            <w:vAlign w:val="center"/>
            <w:hideMark/>
          </w:tcPr>
          <w:p w14:paraId="31ECE2B7" w14:textId="300FBF13" w:rsidR="008E10B1" w:rsidRPr="008E10B1" w:rsidRDefault="008E10B1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3</w:t>
            </w:r>
          </w:p>
        </w:tc>
        <w:tc>
          <w:tcPr>
            <w:tcW w:w="1010" w:type="dxa"/>
            <w:shd w:val="clear" w:color="000000" w:fill="FFFFFF"/>
            <w:vAlign w:val="center"/>
          </w:tcPr>
          <w:p w14:paraId="372E870E" w14:textId="32D71C8B" w:rsidR="008E10B1" w:rsidRPr="008E10B1" w:rsidRDefault="008E10B1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675" w:type="dxa"/>
            <w:shd w:val="clear" w:color="000000" w:fill="FFFFFF"/>
            <w:vAlign w:val="center"/>
          </w:tcPr>
          <w:p w14:paraId="496B2060" w14:textId="3ADC8928" w:rsidR="008E10B1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Ագարակի մանկապարտեզի Ալվանք գյուղի մասնաճյուղ</w:t>
            </w:r>
          </w:p>
        </w:tc>
      </w:tr>
      <w:tr w:rsidR="008E10B1" w:rsidRPr="008E10B1" w14:paraId="55504E97" w14:textId="77777777" w:rsidTr="00D34F12">
        <w:trPr>
          <w:trHeight w:val="2246"/>
        </w:trPr>
        <w:tc>
          <w:tcPr>
            <w:tcW w:w="442" w:type="dxa"/>
            <w:vMerge/>
            <w:shd w:val="clear" w:color="000000" w:fill="FFFFFF"/>
            <w:vAlign w:val="center"/>
          </w:tcPr>
          <w:p w14:paraId="7D5DAEB7" w14:textId="77777777" w:rsidR="008E10B1" w:rsidRPr="00E140E9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822" w:type="dxa"/>
            <w:vMerge/>
            <w:shd w:val="clear" w:color="000000" w:fill="FFFFFF"/>
            <w:vAlign w:val="center"/>
          </w:tcPr>
          <w:p w14:paraId="0E04A469" w14:textId="77777777" w:rsidR="008E10B1" w:rsidRPr="00E140E9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806" w:type="dxa"/>
            <w:vMerge/>
            <w:shd w:val="clear" w:color="000000" w:fill="FFFFFF"/>
            <w:vAlign w:val="center"/>
          </w:tcPr>
          <w:p w14:paraId="6324026B" w14:textId="77777777" w:rsidR="008E10B1" w:rsidRPr="00E140E9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6193" w:type="dxa"/>
            <w:vMerge/>
            <w:shd w:val="clear" w:color="000000" w:fill="FFFFFF"/>
            <w:vAlign w:val="center"/>
          </w:tcPr>
          <w:p w14:paraId="777DBE80" w14:textId="77777777" w:rsidR="008E10B1" w:rsidRPr="00E140E9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132" w:type="dxa"/>
            <w:vMerge/>
            <w:shd w:val="clear" w:color="000000" w:fill="FFFFFF"/>
            <w:vAlign w:val="center"/>
          </w:tcPr>
          <w:p w14:paraId="2E022977" w14:textId="77777777" w:rsidR="008E10B1" w:rsidRPr="00E140E9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358" w:type="dxa"/>
            <w:vMerge/>
            <w:shd w:val="clear" w:color="000000" w:fill="FFFFFF"/>
            <w:vAlign w:val="center"/>
          </w:tcPr>
          <w:p w14:paraId="23FD828A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010" w:type="dxa"/>
            <w:shd w:val="clear" w:color="000000" w:fill="FFFFFF"/>
            <w:vAlign w:val="center"/>
          </w:tcPr>
          <w:p w14:paraId="0BFCD2F3" w14:textId="016EE102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675" w:type="dxa"/>
            <w:shd w:val="clear" w:color="000000" w:fill="FFFFFF"/>
            <w:vAlign w:val="center"/>
          </w:tcPr>
          <w:p w14:paraId="4F85A679" w14:textId="061C65F5" w:rsidR="008E10B1" w:rsidRPr="008E10B1" w:rsidRDefault="00E140E9" w:rsidP="008E10B1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Կապան</w:t>
            </w:r>
            <w:proofErr w:type="spellEnd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քաղաքի</w:t>
            </w:r>
            <w:proofErr w:type="spellEnd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թիվ</w:t>
            </w:r>
            <w:proofErr w:type="spellEnd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2 </w:t>
            </w: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մանկապարտեզ</w:t>
            </w:r>
            <w:proofErr w:type="spellEnd"/>
          </w:p>
        </w:tc>
      </w:tr>
      <w:tr w:rsidR="008E10B1" w:rsidRPr="008E10B1" w14:paraId="073EAA49" w14:textId="77777777" w:rsidTr="00E140E9">
        <w:trPr>
          <w:trHeight w:val="3277"/>
        </w:trPr>
        <w:tc>
          <w:tcPr>
            <w:tcW w:w="442" w:type="dxa"/>
            <w:vMerge/>
            <w:shd w:val="clear" w:color="000000" w:fill="FFFFFF"/>
            <w:vAlign w:val="center"/>
          </w:tcPr>
          <w:p w14:paraId="6A166427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822" w:type="dxa"/>
            <w:vMerge/>
            <w:shd w:val="clear" w:color="000000" w:fill="FFFFFF"/>
            <w:vAlign w:val="center"/>
          </w:tcPr>
          <w:p w14:paraId="780D118B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806" w:type="dxa"/>
            <w:vMerge/>
            <w:shd w:val="clear" w:color="000000" w:fill="FFFFFF"/>
            <w:vAlign w:val="center"/>
          </w:tcPr>
          <w:p w14:paraId="286703F3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6193" w:type="dxa"/>
            <w:vMerge/>
            <w:shd w:val="clear" w:color="000000" w:fill="FFFFFF"/>
            <w:vAlign w:val="center"/>
          </w:tcPr>
          <w:p w14:paraId="130F3DE6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2" w:type="dxa"/>
            <w:vMerge/>
            <w:shd w:val="clear" w:color="000000" w:fill="FFFFFF"/>
            <w:vAlign w:val="center"/>
          </w:tcPr>
          <w:p w14:paraId="4AC65202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358" w:type="dxa"/>
            <w:vMerge/>
            <w:shd w:val="clear" w:color="000000" w:fill="FFFFFF"/>
            <w:vAlign w:val="center"/>
          </w:tcPr>
          <w:p w14:paraId="3544EC12" w14:textId="77777777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010" w:type="dxa"/>
            <w:shd w:val="clear" w:color="000000" w:fill="FFFFFF"/>
            <w:vAlign w:val="center"/>
          </w:tcPr>
          <w:p w14:paraId="0364799A" w14:textId="15BABB68" w:rsidR="008E10B1" w:rsidRPr="008E10B1" w:rsidRDefault="008E10B1" w:rsidP="008E10B1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675" w:type="dxa"/>
            <w:shd w:val="clear" w:color="000000" w:fill="FFFFFF"/>
            <w:vAlign w:val="center"/>
          </w:tcPr>
          <w:p w14:paraId="3021441C" w14:textId="2855A487" w:rsidR="008E10B1" w:rsidRPr="008E10B1" w:rsidRDefault="00E140E9" w:rsidP="008E10B1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Կապան</w:t>
            </w:r>
            <w:proofErr w:type="spellEnd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քաղաքի</w:t>
            </w:r>
            <w:proofErr w:type="spellEnd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թիվ</w:t>
            </w:r>
            <w:proofErr w:type="spellEnd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1 </w:t>
            </w: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մանկապարտեզ</w:t>
            </w:r>
            <w:proofErr w:type="spellEnd"/>
          </w:p>
        </w:tc>
      </w:tr>
      <w:tr w:rsidR="00E140E9" w:rsidRPr="00D92FF4" w14:paraId="72109E3F" w14:textId="339E2F2C" w:rsidTr="00E140E9">
        <w:trPr>
          <w:trHeight w:val="869"/>
        </w:trPr>
        <w:tc>
          <w:tcPr>
            <w:tcW w:w="442" w:type="dxa"/>
            <w:vMerge w:val="restart"/>
            <w:shd w:val="clear" w:color="000000" w:fill="FFFFFF"/>
            <w:vAlign w:val="center"/>
            <w:hideMark/>
          </w:tcPr>
          <w:p w14:paraId="4B1DC448" w14:textId="07929D48" w:rsidR="00E140E9" w:rsidRPr="002D59E6" w:rsidRDefault="002D59E6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2</w:t>
            </w:r>
          </w:p>
        </w:tc>
        <w:tc>
          <w:tcPr>
            <w:tcW w:w="1822" w:type="dxa"/>
            <w:vMerge w:val="restart"/>
            <w:shd w:val="clear" w:color="000000" w:fill="FFFFFF"/>
            <w:vAlign w:val="center"/>
            <w:hideMark/>
          </w:tcPr>
          <w:p w14:paraId="4FFFE4BC" w14:textId="4255E59E" w:rsidR="00E140E9" w:rsidRPr="00F55B70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37411580</w:t>
            </w:r>
          </w:p>
        </w:tc>
        <w:tc>
          <w:tcPr>
            <w:tcW w:w="1806" w:type="dxa"/>
            <w:vMerge w:val="restart"/>
            <w:shd w:val="clear" w:color="000000" w:fill="FFFFFF"/>
            <w:vAlign w:val="center"/>
            <w:hideMark/>
          </w:tcPr>
          <w:p w14:paraId="26F6CD53" w14:textId="77777777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Փոքրիկ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սառնարան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դեղորայքի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համար</w:t>
            </w:r>
            <w:proofErr w:type="spellEnd"/>
          </w:p>
        </w:tc>
        <w:tc>
          <w:tcPr>
            <w:tcW w:w="6193" w:type="dxa"/>
            <w:vMerge w:val="restart"/>
            <w:shd w:val="clear" w:color="000000" w:fill="FFFFFF"/>
            <w:vAlign w:val="center"/>
            <w:hideMark/>
          </w:tcPr>
          <w:p w14:paraId="652FB880" w14:textId="77777777" w:rsidR="00E140E9" w:rsidRPr="008E10B1" w:rsidRDefault="00E140E9" w:rsidP="00E140E9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Սառնարան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մեկ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խցիկանի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,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գույնը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սպիտակ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: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Չափսերը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՝ 90 x 60 x 55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սմ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(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ԲxԼxԽ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):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Ընդհանուր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տարողությունը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ոչ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պակաս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120 լ: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Սառեցման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համակարգը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՝ De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Frost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: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Էներգախնայողության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դաս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՝ A++ :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Հոսանքը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՝ (վ/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Հց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) 220-240Վ/ 50-60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Հց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: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Աղմուկի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մակարդակը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մինչև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45 (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դԲ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):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Կոմպրեսորների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քանակ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1հատ: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Երաշխիքային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ժամկետն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առնվազն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1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տարի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:</w:t>
            </w:r>
          </w:p>
        </w:tc>
        <w:tc>
          <w:tcPr>
            <w:tcW w:w="1132" w:type="dxa"/>
            <w:vMerge w:val="restart"/>
            <w:shd w:val="clear" w:color="000000" w:fill="FFFFFF"/>
            <w:vAlign w:val="center"/>
            <w:hideMark/>
          </w:tcPr>
          <w:p w14:paraId="72C5EE0C" w14:textId="77777777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հատ</w:t>
            </w:r>
            <w:proofErr w:type="spellEnd"/>
          </w:p>
        </w:tc>
        <w:tc>
          <w:tcPr>
            <w:tcW w:w="1358" w:type="dxa"/>
            <w:vMerge w:val="restart"/>
            <w:shd w:val="clear" w:color="000000" w:fill="FFFFFF"/>
            <w:vAlign w:val="center"/>
            <w:hideMark/>
          </w:tcPr>
          <w:p w14:paraId="2E4A439D" w14:textId="4B4D00C5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3</w:t>
            </w:r>
          </w:p>
        </w:tc>
        <w:tc>
          <w:tcPr>
            <w:tcW w:w="1010" w:type="dxa"/>
            <w:shd w:val="clear" w:color="000000" w:fill="FFFFFF"/>
            <w:vAlign w:val="center"/>
          </w:tcPr>
          <w:p w14:paraId="45E06F3C" w14:textId="5BF56C2A" w:rsidR="00E140E9" w:rsidRPr="00E140E9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675" w:type="dxa"/>
            <w:shd w:val="clear" w:color="000000" w:fill="FFFFFF"/>
            <w:vAlign w:val="center"/>
          </w:tcPr>
          <w:p w14:paraId="7A6F059F" w14:textId="0DA7740F" w:rsidR="00E140E9" w:rsidRPr="00E140E9" w:rsidRDefault="00E140E9" w:rsidP="00E140E9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Ագարակի մանկապարտեզի Ալվանք գյուղի մասնաճյուղ</w:t>
            </w:r>
          </w:p>
        </w:tc>
      </w:tr>
      <w:tr w:rsidR="00E140E9" w:rsidRPr="008E10B1" w14:paraId="0F62242D" w14:textId="77777777" w:rsidTr="00E140E9">
        <w:trPr>
          <w:trHeight w:val="860"/>
        </w:trPr>
        <w:tc>
          <w:tcPr>
            <w:tcW w:w="442" w:type="dxa"/>
            <w:vMerge/>
            <w:shd w:val="clear" w:color="000000" w:fill="FFFFFF"/>
            <w:vAlign w:val="center"/>
          </w:tcPr>
          <w:p w14:paraId="16DD5586" w14:textId="77777777" w:rsidR="00E140E9" w:rsidRPr="00E140E9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822" w:type="dxa"/>
            <w:vMerge/>
            <w:shd w:val="clear" w:color="000000" w:fill="FFFFFF"/>
            <w:vAlign w:val="center"/>
          </w:tcPr>
          <w:p w14:paraId="4426B542" w14:textId="77777777" w:rsidR="00E140E9" w:rsidRPr="00E140E9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806" w:type="dxa"/>
            <w:vMerge/>
            <w:shd w:val="clear" w:color="000000" w:fill="FFFFFF"/>
            <w:vAlign w:val="center"/>
          </w:tcPr>
          <w:p w14:paraId="1C047052" w14:textId="77777777" w:rsidR="00E140E9" w:rsidRPr="00E140E9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6193" w:type="dxa"/>
            <w:vMerge/>
            <w:shd w:val="clear" w:color="000000" w:fill="FFFFFF"/>
            <w:vAlign w:val="center"/>
          </w:tcPr>
          <w:p w14:paraId="7155B295" w14:textId="77777777" w:rsidR="00E140E9" w:rsidRPr="00E140E9" w:rsidRDefault="00E140E9" w:rsidP="00E140E9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132" w:type="dxa"/>
            <w:vMerge/>
            <w:shd w:val="clear" w:color="000000" w:fill="FFFFFF"/>
            <w:vAlign w:val="center"/>
          </w:tcPr>
          <w:p w14:paraId="7FB0F230" w14:textId="77777777" w:rsidR="00E140E9" w:rsidRPr="00E140E9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358" w:type="dxa"/>
            <w:vMerge/>
            <w:shd w:val="clear" w:color="000000" w:fill="FFFFFF"/>
            <w:vAlign w:val="center"/>
          </w:tcPr>
          <w:p w14:paraId="42482994" w14:textId="77777777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010" w:type="dxa"/>
            <w:shd w:val="clear" w:color="000000" w:fill="FFFFFF"/>
            <w:vAlign w:val="center"/>
          </w:tcPr>
          <w:p w14:paraId="103F7FDB" w14:textId="714361EB" w:rsidR="00E140E9" w:rsidRPr="00E140E9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675" w:type="dxa"/>
            <w:shd w:val="clear" w:color="000000" w:fill="FFFFFF"/>
            <w:vAlign w:val="center"/>
          </w:tcPr>
          <w:p w14:paraId="656FDC45" w14:textId="6C1C1DAB" w:rsidR="00E140E9" w:rsidRPr="008E10B1" w:rsidRDefault="00E140E9" w:rsidP="00E140E9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Կապան</w:t>
            </w:r>
            <w:proofErr w:type="spellEnd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քաղաքի</w:t>
            </w:r>
            <w:proofErr w:type="spellEnd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թիվ</w:t>
            </w:r>
            <w:proofErr w:type="spellEnd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2 </w:t>
            </w: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մանկապարտեզ</w:t>
            </w:r>
            <w:proofErr w:type="spellEnd"/>
          </w:p>
        </w:tc>
      </w:tr>
      <w:tr w:rsidR="00E140E9" w:rsidRPr="008E10B1" w14:paraId="536DD80B" w14:textId="77777777" w:rsidTr="00E140E9">
        <w:trPr>
          <w:trHeight w:val="894"/>
        </w:trPr>
        <w:tc>
          <w:tcPr>
            <w:tcW w:w="442" w:type="dxa"/>
            <w:vMerge/>
            <w:shd w:val="clear" w:color="000000" w:fill="FFFFFF"/>
            <w:vAlign w:val="center"/>
          </w:tcPr>
          <w:p w14:paraId="21E00902" w14:textId="77777777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822" w:type="dxa"/>
            <w:vMerge/>
            <w:shd w:val="clear" w:color="000000" w:fill="FFFFFF"/>
            <w:vAlign w:val="center"/>
          </w:tcPr>
          <w:p w14:paraId="2AC65683" w14:textId="77777777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806" w:type="dxa"/>
            <w:vMerge/>
            <w:shd w:val="clear" w:color="000000" w:fill="FFFFFF"/>
            <w:vAlign w:val="center"/>
          </w:tcPr>
          <w:p w14:paraId="15F1AFB1" w14:textId="77777777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6193" w:type="dxa"/>
            <w:vMerge/>
            <w:shd w:val="clear" w:color="000000" w:fill="FFFFFF"/>
            <w:vAlign w:val="center"/>
          </w:tcPr>
          <w:p w14:paraId="73EDD371" w14:textId="77777777" w:rsidR="00E140E9" w:rsidRPr="008E10B1" w:rsidRDefault="00E140E9" w:rsidP="00E140E9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2" w:type="dxa"/>
            <w:vMerge/>
            <w:shd w:val="clear" w:color="000000" w:fill="FFFFFF"/>
            <w:vAlign w:val="center"/>
          </w:tcPr>
          <w:p w14:paraId="05D59475" w14:textId="77777777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358" w:type="dxa"/>
            <w:vMerge/>
            <w:shd w:val="clear" w:color="000000" w:fill="FFFFFF"/>
            <w:vAlign w:val="center"/>
          </w:tcPr>
          <w:p w14:paraId="6DAD1076" w14:textId="77777777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010" w:type="dxa"/>
            <w:shd w:val="clear" w:color="000000" w:fill="FFFFFF"/>
            <w:vAlign w:val="center"/>
          </w:tcPr>
          <w:p w14:paraId="20B0EA68" w14:textId="41106C55" w:rsidR="00E140E9" w:rsidRPr="00E140E9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675" w:type="dxa"/>
            <w:shd w:val="clear" w:color="000000" w:fill="FFFFFF"/>
            <w:vAlign w:val="center"/>
          </w:tcPr>
          <w:p w14:paraId="235D7568" w14:textId="0DAB0822" w:rsidR="00E140E9" w:rsidRPr="008E10B1" w:rsidRDefault="00E140E9" w:rsidP="00E140E9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Կապան</w:t>
            </w:r>
            <w:proofErr w:type="spellEnd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քաղաքի</w:t>
            </w:r>
            <w:proofErr w:type="spellEnd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թիվ</w:t>
            </w:r>
            <w:proofErr w:type="spellEnd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1 </w:t>
            </w: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մանկապարտեզ</w:t>
            </w:r>
            <w:proofErr w:type="spellEnd"/>
          </w:p>
        </w:tc>
      </w:tr>
      <w:tr w:rsidR="00E140E9" w:rsidRPr="00D92FF4" w14:paraId="1A322C17" w14:textId="2143FDC3" w:rsidTr="00E140E9">
        <w:trPr>
          <w:trHeight w:val="1688"/>
        </w:trPr>
        <w:tc>
          <w:tcPr>
            <w:tcW w:w="442" w:type="dxa"/>
            <w:vMerge w:val="restart"/>
            <w:shd w:val="clear" w:color="000000" w:fill="FFFFFF"/>
            <w:vAlign w:val="center"/>
            <w:hideMark/>
          </w:tcPr>
          <w:p w14:paraId="123522BB" w14:textId="3F429E2F" w:rsidR="00E140E9" w:rsidRPr="00F55B70" w:rsidRDefault="002D59E6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3</w:t>
            </w:r>
          </w:p>
        </w:tc>
        <w:tc>
          <w:tcPr>
            <w:tcW w:w="1822" w:type="dxa"/>
            <w:vMerge w:val="restart"/>
            <w:shd w:val="clear" w:color="000000" w:fill="FFFFFF"/>
            <w:vAlign w:val="center"/>
            <w:hideMark/>
          </w:tcPr>
          <w:p w14:paraId="1B821450" w14:textId="212A4533" w:rsidR="00E140E9" w:rsidRPr="00F55B70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39711350</w:t>
            </w:r>
          </w:p>
        </w:tc>
        <w:tc>
          <w:tcPr>
            <w:tcW w:w="1806" w:type="dxa"/>
            <w:vMerge w:val="restart"/>
            <w:shd w:val="clear" w:color="000000" w:fill="FFFFFF"/>
            <w:vAlign w:val="center"/>
            <w:hideMark/>
          </w:tcPr>
          <w:p w14:paraId="6851F343" w14:textId="77777777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Մսաղաց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էլեկտրական</w:t>
            </w:r>
            <w:proofErr w:type="spellEnd"/>
          </w:p>
        </w:tc>
        <w:tc>
          <w:tcPr>
            <w:tcW w:w="6193" w:type="dxa"/>
            <w:vMerge w:val="restart"/>
            <w:shd w:val="clear" w:color="000000" w:fill="FFFFFF"/>
            <w:vAlign w:val="center"/>
            <w:hideMark/>
          </w:tcPr>
          <w:p w14:paraId="09DBD967" w14:textId="302BCF7C" w:rsidR="00127FCF" w:rsidRDefault="00E140E9" w:rsidP="00E140E9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ԳՕՍՏ 17151-81 –ի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չափորոշիչներին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համապատասխան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: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Չափսերը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՝ 515 х 232 х 565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մմ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(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ԵxԼxԲ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) (±10%):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Էլեկտրական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հզորությունը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առնվազն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1,5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կՎտ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։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Արտադրողականությունը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առնվազն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(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կգ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/ժ) 250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կգ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/ժ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Լարումը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առնվազն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220Վ: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Արագությունների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տեսակների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քանակը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առնվազն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երկու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: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Հզոր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և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հուսալի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շարժիչ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հովացման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ռեժիմով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: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Հետ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պտտման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ռեժիմով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: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Կտրիը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չժանգոտվող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պողպատից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առնվազն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2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հատ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։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Չժանգոտվող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պողպատից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ափսե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առնվազն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-2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հատ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Չժանգոտվող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պողպատից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տարբեր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տրամաչափի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ցանցեր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–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առնվազն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5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հատ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Մսաղացը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proofErr w:type="gram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ամբողջությամբ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պատրաստված</w:t>
            </w:r>
            <w:proofErr w:type="spellEnd"/>
            <w:proofErr w:type="gram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են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1.8 - 2.1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մմ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հաստությամբ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18/10 AISI 304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մարկայի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չժանգոտվող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պողպատից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։ 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lastRenderedPageBreak/>
              <w:t>Մսի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լաստիկ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մղիչ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: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Ռետինե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կարգավորվող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ոտքեր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:</w:t>
            </w: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br/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Քաշը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առնվազն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65 </w:t>
            </w: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կգ</w:t>
            </w:r>
            <w:proofErr w:type="spellEnd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:</w:t>
            </w:r>
          </w:p>
          <w:p w14:paraId="2AEE4601" w14:textId="77777777" w:rsidR="00127FCF" w:rsidRPr="008E10B1" w:rsidRDefault="00127FCF" w:rsidP="00E140E9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132" w:type="dxa"/>
            <w:vMerge w:val="restart"/>
            <w:shd w:val="clear" w:color="000000" w:fill="FFFFFF"/>
            <w:vAlign w:val="center"/>
            <w:hideMark/>
          </w:tcPr>
          <w:p w14:paraId="12006716" w14:textId="77777777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lastRenderedPageBreak/>
              <w:t>հատ</w:t>
            </w:r>
            <w:proofErr w:type="spellEnd"/>
          </w:p>
        </w:tc>
        <w:tc>
          <w:tcPr>
            <w:tcW w:w="1358" w:type="dxa"/>
            <w:vMerge w:val="restart"/>
            <w:shd w:val="clear" w:color="000000" w:fill="FFFFFF"/>
            <w:vAlign w:val="center"/>
            <w:hideMark/>
          </w:tcPr>
          <w:p w14:paraId="347F7ED9" w14:textId="677A0E55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3</w:t>
            </w:r>
          </w:p>
        </w:tc>
        <w:tc>
          <w:tcPr>
            <w:tcW w:w="1010" w:type="dxa"/>
            <w:shd w:val="clear" w:color="000000" w:fill="FFFFFF"/>
            <w:vAlign w:val="center"/>
          </w:tcPr>
          <w:p w14:paraId="4AB257FD" w14:textId="5920B1B1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675" w:type="dxa"/>
            <w:shd w:val="clear" w:color="000000" w:fill="FFFFFF"/>
            <w:vAlign w:val="center"/>
          </w:tcPr>
          <w:p w14:paraId="13482009" w14:textId="6D866EFB" w:rsidR="00E140E9" w:rsidRPr="00E140E9" w:rsidRDefault="00E140E9" w:rsidP="00E140E9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Ագարակի մանկապարտեզի Ալվանք գյուղի մասնաճյուղ</w:t>
            </w:r>
          </w:p>
        </w:tc>
      </w:tr>
      <w:tr w:rsidR="00E140E9" w:rsidRPr="008E10B1" w14:paraId="7251FC6B" w14:textId="77777777" w:rsidTr="003042EE">
        <w:trPr>
          <w:trHeight w:val="1681"/>
        </w:trPr>
        <w:tc>
          <w:tcPr>
            <w:tcW w:w="442" w:type="dxa"/>
            <w:vMerge/>
            <w:shd w:val="clear" w:color="000000" w:fill="FFFFFF"/>
            <w:vAlign w:val="center"/>
          </w:tcPr>
          <w:p w14:paraId="3E41216C" w14:textId="77777777" w:rsidR="00E140E9" w:rsidRPr="00E140E9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822" w:type="dxa"/>
            <w:vMerge/>
            <w:shd w:val="clear" w:color="000000" w:fill="FFFFFF"/>
            <w:vAlign w:val="center"/>
          </w:tcPr>
          <w:p w14:paraId="63ABF609" w14:textId="77777777" w:rsidR="00E140E9" w:rsidRPr="00E140E9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806" w:type="dxa"/>
            <w:vMerge/>
            <w:shd w:val="clear" w:color="000000" w:fill="FFFFFF"/>
            <w:vAlign w:val="center"/>
          </w:tcPr>
          <w:p w14:paraId="570AB440" w14:textId="77777777" w:rsidR="00E140E9" w:rsidRPr="00E140E9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6193" w:type="dxa"/>
            <w:vMerge/>
            <w:shd w:val="clear" w:color="000000" w:fill="FFFFFF"/>
            <w:vAlign w:val="center"/>
          </w:tcPr>
          <w:p w14:paraId="50B1D430" w14:textId="77777777" w:rsidR="00E140E9" w:rsidRPr="00E140E9" w:rsidRDefault="00E140E9" w:rsidP="00E140E9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132" w:type="dxa"/>
            <w:vMerge/>
            <w:shd w:val="clear" w:color="000000" w:fill="FFFFFF"/>
            <w:vAlign w:val="center"/>
          </w:tcPr>
          <w:p w14:paraId="51262694" w14:textId="77777777" w:rsidR="00E140E9" w:rsidRPr="00E140E9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358" w:type="dxa"/>
            <w:vMerge/>
            <w:shd w:val="clear" w:color="000000" w:fill="FFFFFF"/>
            <w:vAlign w:val="center"/>
          </w:tcPr>
          <w:p w14:paraId="3FA2E03F" w14:textId="77777777" w:rsidR="00E140E9" w:rsidRPr="00E140E9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010" w:type="dxa"/>
            <w:shd w:val="clear" w:color="000000" w:fill="FFFFFF"/>
            <w:vAlign w:val="center"/>
          </w:tcPr>
          <w:p w14:paraId="66819A9D" w14:textId="564DBD2C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675" w:type="dxa"/>
            <w:shd w:val="clear" w:color="000000" w:fill="FFFFFF"/>
            <w:vAlign w:val="center"/>
          </w:tcPr>
          <w:p w14:paraId="15156F0D" w14:textId="595C750A" w:rsidR="00E140E9" w:rsidRPr="008E10B1" w:rsidRDefault="00E140E9" w:rsidP="00E140E9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Կապան</w:t>
            </w:r>
            <w:proofErr w:type="spellEnd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քաղաքի</w:t>
            </w:r>
            <w:proofErr w:type="spellEnd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թիվ</w:t>
            </w:r>
            <w:proofErr w:type="spellEnd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2 </w:t>
            </w: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մանկապարտեզ</w:t>
            </w:r>
            <w:proofErr w:type="spellEnd"/>
          </w:p>
        </w:tc>
      </w:tr>
      <w:tr w:rsidR="00E140E9" w:rsidRPr="008E10B1" w14:paraId="67DF1F52" w14:textId="77777777" w:rsidTr="003042EE">
        <w:trPr>
          <w:trHeight w:val="1029"/>
        </w:trPr>
        <w:tc>
          <w:tcPr>
            <w:tcW w:w="442" w:type="dxa"/>
            <w:vMerge/>
            <w:shd w:val="clear" w:color="000000" w:fill="FFFFFF"/>
            <w:vAlign w:val="center"/>
          </w:tcPr>
          <w:p w14:paraId="6B0B7E77" w14:textId="77777777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822" w:type="dxa"/>
            <w:vMerge/>
            <w:shd w:val="clear" w:color="000000" w:fill="FFFFFF"/>
            <w:vAlign w:val="center"/>
          </w:tcPr>
          <w:p w14:paraId="32FF846E" w14:textId="77777777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806" w:type="dxa"/>
            <w:vMerge/>
            <w:shd w:val="clear" w:color="000000" w:fill="FFFFFF"/>
            <w:vAlign w:val="center"/>
          </w:tcPr>
          <w:p w14:paraId="0F884AB4" w14:textId="77777777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6193" w:type="dxa"/>
            <w:vMerge/>
            <w:shd w:val="clear" w:color="000000" w:fill="FFFFFF"/>
            <w:vAlign w:val="center"/>
          </w:tcPr>
          <w:p w14:paraId="7AA68D97" w14:textId="77777777" w:rsidR="00E140E9" w:rsidRPr="008E10B1" w:rsidRDefault="00E140E9" w:rsidP="00E140E9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32" w:type="dxa"/>
            <w:vMerge/>
            <w:shd w:val="clear" w:color="000000" w:fill="FFFFFF"/>
            <w:vAlign w:val="center"/>
          </w:tcPr>
          <w:p w14:paraId="6292CE84" w14:textId="77777777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358" w:type="dxa"/>
            <w:vMerge/>
            <w:shd w:val="clear" w:color="000000" w:fill="FFFFFF"/>
            <w:vAlign w:val="center"/>
          </w:tcPr>
          <w:p w14:paraId="3509971D" w14:textId="77777777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010" w:type="dxa"/>
            <w:shd w:val="clear" w:color="000000" w:fill="FFFFFF"/>
            <w:vAlign w:val="center"/>
          </w:tcPr>
          <w:p w14:paraId="4BF7025C" w14:textId="7F5F3412" w:rsidR="00E140E9" w:rsidRPr="008E10B1" w:rsidRDefault="00E140E9" w:rsidP="00E140E9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675" w:type="dxa"/>
            <w:shd w:val="clear" w:color="000000" w:fill="FFFFFF"/>
            <w:vAlign w:val="center"/>
          </w:tcPr>
          <w:p w14:paraId="5E22608E" w14:textId="4B02E32A" w:rsidR="00E140E9" w:rsidRPr="008E10B1" w:rsidRDefault="00E140E9" w:rsidP="00E140E9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Կապան</w:t>
            </w:r>
            <w:proofErr w:type="spellEnd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քաղաքի</w:t>
            </w:r>
            <w:proofErr w:type="spellEnd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թիվ</w:t>
            </w:r>
            <w:proofErr w:type="spellEnd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1 </w:t>
            </w:r>
            <w:proofErr w:type="spellStart"/>
            <w:r w:rsidRPr="00E140E9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մանկապարտեզ</w:t>
            </w:r>
            <w:proofErr w:type="spellEnd"/>
          </w:p>
        </w:tc>
      </w:tr>
    </w:tbl>
    <w:p w14:paraId="5662C4AE" w14:textId="77777777" w:rsidR="00D92FF4" w:rsidRPr="00D92FF4" w:rsidRDefault="00D92FF4" w:rsidP="00D92FF4">
      <w:pPr>
        <w:pStyle w:val="3"/>
        <w:rPr>
          <w:rFonts w:ascii="GHEA Grapalat" w:hAnsi="GHEA Grapalat"/>
          <w:b/>
          <w:bCs/>
          <w:iCs/>
          <w:color w:val="auto"/>
          <w:lang w:val="hy-AM"/>
        </w:rPr>
      </w:pPr>
      <w:r w:rsidRPr="00D92FF4">
        <w:rPr>
          <w:rFonts w:ascii="GHEA Grapalat" w:hAnsi="GHEA Grapalat"/>
          <w:b/>
          <w:bCs/>
          <w:iCs/>
          <w:color w:val="auto"/>
          <w:lang w:val="hy-AM"/>
        </w:rPr>
        <w:t>Ապրանքներըը պետք է լինեն նոր, տեխնիկական բնութագրին լիարժեք համապատասխանող, ապրանքի որակի հաստատման երաշխիքային կտրոնը/ները ներկայացվելու է պայմանագիր կնքելու փուլում՝ բնօրինակով: Հնարավոր է Պատվիրատուի կողմից ներկայացվի պահանջ ապրանքների մատակարարումը կատարել միայն նմուշառումը ՀՀ ԿԳՄՍ նախարարության հետ համաձայնեցնելուց հետո:</w:t>
      </w:r>
    </w:p>
    <w:p w14:paraId="5DC466C6" w14:textId="761A715B" w:rsidR="001540FE" w:rsidRPr="00D92FF4" w:rsidRDefault="00D92FF4" w:rsidP="00D92FF4">
      <w:pPr>
        <w:rPr>
          <w:b/>
          <w:bCs/>
          <w:lang w:val="hy-AM"/>
        </w:rPr>
      </w:pPr>
      <w:r w:rsidRPr="00D92FF4">
        <w:rPr>
          <w:b/>
          <w:bCs/>
          <w:lang w:val="hy-AM"/>
        </w:rPr>
        <w:t>Մատակարարումն իրականացվում է մատակարարի կողմից`</w:t>
      </w:r>
      <w:r w:rsidRPr="00D92FF4">
        <w:rPr>
          <w:b/>
          <w:bCs/>
          <w:lang w:val="hy-AM"/>
        </w:rPr>
        <w:t>համապատասխան մանկապարտեզի հասցեով։</w:t>
      </w:r>
    </w:p>
    <w:p w14:paraId="0474C05E" w14:textId="77777777" w:rsidR="001540FE" w:rsidRDefault="001540FE" w:rsidP="008E10B1">
      <w:pPr>
        <w:jc w:val="center"/>
        <w:rPr>
          <w:b/>
          <w:bCs/>
          <w:lang w:val="hy-AM"/>
        </w:rPr>
      </w:pPr>
    </w:p>
    <w:p w14:paraId="046D469F" w14:textId="77777777" w:rsidR="001540FE" w:rsidRPr="001540FE" w:rsidRDefault="001540FE" w:rsidP="001540FE">
      <w:pPr>
        <w:jc w:val="center"/>
        <w:rPr>
          <w:b/>
          <w:bCs/>
          <w:lang w:val="hy-AM"/>
        </w:rPr>
      </w:pPr>
      <w:r w:rsidRPr="001540FE">
        <w:rPr>
          <w:b/>
          <w:bCs/>
          <w:lang w:val="hy-AM"/>
        </w:rPr>
        <w:t>ТЕХНИЧЕСКИЕ ХАРАКТЕРИСТИКИ</w:t>
      </w:r>
    </w:p>
    <w:p w14:paraId="3C30CDC6" w14:textId="5AF62E03" w:rsidR="001540FE" w:rsidRDefault="001540FE" w:rsidP="001540FE">
      <w:pPr>
        <w:jc w:val="center"/>
        <w:rPr>
          <w:b/>
          <w:bCs/>
          <w:lang w:val="hy-AM"/>
        </w:rPr>
      </w:pPr>
      <w:r w:rsidRPr="001540FE">
        <w:rPr>
          <w:b/>
          <w:bCs/>
          <w:lang w:val="hy-AM"/>
        </w:rPr>
        <w:t>Срок поставки: 30 календарных дней с даты вступления договора в силу</w:t>
      </w:r>
    </w:p>
    <w:tbl>
      <w:tblPr>
        <w:tblW w:w="15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729"/>
        <w:gridCol w:w="1773"/>
        <w:gridCol w:w="5092"/>
        <w:gridCol w:w="1114"/>
        <w:gridCol w:w="1358"/>
        <w:gridCol w:w="805"/>
        <w:gridCol w:w="2479"/>
      </w:tblGrid>
      <w:tr w:rsidR="00091E0E" w:rsidRPr="008E10B1" w14:paraId="0CABD62F" w14:textId="77777777" w:rsidTr="00091E0E">
        <w:trPr>
          <w:trHeight w:val="585"/>
        </w:trPr>
        <w:tc>
          <w:tcPr>
            <w:tcW w:w="1538" w:type="dxa"/>
            <w:shd w:val="clear" w:color="000000" w:fill="FFFFFF"/>
            <w:vAlign w:val="center"/>
            <w:hideMark/>
          </w:tcPr>
          <w:p w14:paraId="72A1DFED" w14:textId="07ABA552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номер предусмотренного </w:t>
            </w:r>
            <w:r w:rsidRPr="00B138F3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r w:rsidRPr="00B138F3"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1729" w:type="dxa"/>
            <w:shd w:val="clear" w:color="000000" w:fill="FFFFFF"/>
            <w:vAlign w:val="center"/>
            <w:hideMark/>
          </w:tcPr>
          <w:p w14:paraId="47187F35" w14:textId="03E985E3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773" w:type="dxa"/>
            <w:shd w:val="clear" w:color="000000" w:fill="FFFFFF"/>
            <w:vAlign w:val="center"/>
            <w:hideMark/>
          </w:tcPr>
          <w:p w14:paraId="11D4F4B1" w14:textId="377A8AF0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5092" w:type="dxa"/>
            <w:shd w:val="clear" w:color="000000" w:fill="FFFFFF"/>
            <w:vAlign w:val="center"/>
            <w:hideMark/>
          </w:tcPr>
          <w:p w14:paraId="31BBD503" w14:textId="21044D78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14:paraId="0DE79C19" w14:textId="6ADBB5FA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358" w:type="dxa"/>
            <w:shd w:val="clear" w:color="000000" w:fill="FFFFFF"/>
            <w:vAlign w:val="center"/>
            <w:hideMark/>
          </w:tcPr>
          <w:p w14:paraId="314060C4" w14:textId="66EAE72C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eastAsia="ru-RU"/>
                <w14:ligatures w14:val="none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общий объем</w:t>
            </w:r>
          </w:p>
        </w:tc>
        <w:tc>
          <w:tcPr>
            <w:tcW w:w="3284" w:type="dxa"/>
            <w:gridSpan w:val="2"/>
            <w:shd w:val="clear" w:color="000000" w:fill="FFFFFF"/>
          </w:tcPr>
          <w:p w14:paraId="0DCD00FE" w14:textId="796BEA04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</w:pPr>
            <w:r w:rsidRPr="00091E0E">
              <w:rPr>
                <w:rFonts w:ascii="GHEA Grapalat" w:eastAsia="Times New Roman" w:hAnsi="GHEA Grapalat" w:cs="Calibri"/>
                <w:color w:val="000000"/>
                <w:kern w:val="0"/>
                <w:sz w:val="22"/>
                <w:lang w:val="hy-AM" w:eastAsia="ru-RU"/>
                <w14:ligatures w14:val="none"/>
              </w:rPr>
              <w:t>название населенного пункта (адрес) и список товаров для детского сада.</w:t>
            </w:r>
          </w:p>
        </w:tc>
      </w:tr>
      <w:tr w:rsidR="00091E0E" w:rsidRPr="00391A6F" w14:paraId="48B3261E" w14:textId="77777777" w:rsidTr="00091E0E">
        <w:trPr>
          <w:trHeight w:val="3094"/>
        </w:trPr>
        <w:tc>
          <w:tcPr>
            <w:tcW w:w="1538" w:type="dxa"/>
            <w:vMerge w:val="restart"/>
            <w:shd w:val="clear" w:color="000000" w:fill="FFFFFF"/>
            <w:vAlign w:val="center"/>
            <w:hideMark/>
          </w:tcPr>
          <w:p w14:paraId="37448E9C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1</w:t>
            </w:r>
          </w:p>
        </w:tc>
        <w:tc>
          <w:tcPr>
            <w:tcW w:w="1729" w:type="dxa"/>
            <w:vMerge w:val="restart"/>
            <w:shd w:val="clear" w:color="000000" w:fill="FFFFFF"/>
            <w:vAlign w:val="center"/>
            <w:hideMark/>
          </w:tcPr>
          <w:p w14:paraId="5C1FBFBA" w14:textId="77777777" w:rsidR="001540FE" w:rsidRPr="00F55B70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30239150</w:t>
            </w:r>
          </w:p>
        </w:tc>
        <w:tc>
          <w:tcPr>
            <w:tcW w:w="1773" w:type="dxa"/>
            <w:vMerge w:val="restart"/>
            <w:shd w:val="clear" w:color="000000" w:fill="FFFFFF"/>
            <w:vAlign w:val="center"/>
            <w:hideMark/>
          </w:tcPr>
          <w:p w14:paraId="490B203B" w14:textId="2D3B901D" w:rsidR="001540FE" w:rsidRPr="008E10B1" w:rsidRDefault="00382398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принтер</w:t>
            </w:r>
          </w:p>
        </w:tc>
        <w:tc>
          <w:tcPr>
            <w:tcW w:w="5092" w:type="dxa"/>
            <w:vMerge w:val="restart"/>
            <w:shd w:val="clear" w:color="000000" w:fill="FFFFFF"/>
            <w:vAlign w:val="center"/>
            <w:hideMark/>
          </w:tcPr>
          <w:p w14:paraId="4AE05338" w14:textId="5F982F69" w:rsidR="001540FE" w:rsidRPr="008E10B1" w:rsidRDefault="00382398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Многофункциональное лазерное устройство - МФУ. Устройство имеет функции копира, сканера, принтера, максимальный формат A4, цветную и черно-белую печать, лазерную технологию печати, максимальное разрешение для черно-белой печати 3600x600 </w:t>
            </w:r>
            <w:proofErr w:type="spellStart"/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dpi</w:t>
            </w:r>
            <w:proofErr w:type="spellEnd"/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, скорость печати - не менее 38 страниц в минуту (A4). Количество страниц в месяц - не менее 80 000, время первой черно-белой печати - не менее 6,3 секунд. Имеет возможность автоматической </w:t>
            </w:r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lastRenderedPageBreak/>
              <w:t xml:space="preserve">двусторонней печати. </w:t>
            </w:r>
            <w:r w:rsidRPr="00382398">
              <w:rPr>
                <w:rFonts w:ascii="Cambria Math" w:eastAsia="Times New Roman" w:hAnsi="Cambria Math" w:cs="Cambria Math"/>
                <w:kern w:val="0"/>
                <w:sz w:val="22"/>
                <w:lang w:eastAsia="ru-RU"/>
                <w14:ligatures w14:val="none"/>
              </w:rPr>
              <w:t>​​</w:t>
            </w:r>
            <w:r w:rsidRPr="00382398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Оптическая</w:t>
            </w:r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r w:rsidRPr="00382398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плотность</w:t>
            </w:r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r w:rsidRPr="00382398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точки</w:t>
            </w:r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r w:rsidRPr="00382398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сканера</w:t>
            </w:r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- </w:t>
            </w:r>
            <w:r w:rsidRPr="00382398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не</w:t>
            </w:r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r w:rsidRPr="00382398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менее</w:t>
            </w:r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1200x1200 </w:t>
            </w:r>
            <w:proofErr w:type="spellStart"/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dpi</w:t>
            </w:r>
            <w:proofErr w:type="spellEnd"/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, скорость сканирования - не менее 29 страниц в минуту (A4). Автоматическая подача бумаги - не менее 50 листов. Максимальное разрешение копирования 600x600 </w:t>
            </w:r>
            <w:proofErr w:type="spellStart"/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dpi</w:t>
            </w:r>
            <w:proofErr w:type="spellEnd"/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. Скорость копирования: не менее 38 страниц в минуту (A4), время первой копии: не менее 7,2 секунд, размер увеличения изображения: 25-400%. Плотность бумаги: 60-175 г/м2. Объем памяти: не менее 512 МБ, частота процессора: не менее 1200 МГц. Интерфейсы: USB 2.0, Ethernet (RJ-45), </w:t>
            </w:r>
            <w:proofErr w:type="spellStart"/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Wi</w:t>
            </w:r>
            <w:proofErr w:type="spellEnd"/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-Fi, поддержка </w:t>
            </w:r>
            <w:proofErr w:type="spellStart"/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PostScript</w:t>
            </w:r>
            <w:proofErr w:type="spellEnd"/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3, PCL 5c, PCL 6, PDF: возможность работы с программами для Windows, </w:t>
            </w:r>
            <w:proofErr w:type="spellStart"/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iOS</w:t>
            </w:r>
            <w:proofErr w:type="spellEnd"/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, </w:t>
            </w:r>
            <w:proofErr w:type="spellStart"/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Android</w:t>
            </w:r>
            <w:proofErr w:type="spellEnd"/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OS. Потребляемая мощность (во время работы): не менее 510 Вт. Дисплей: ЖК-экран, габариты (</w:t>
            </w:r>
            <w:proofErr w:type="spellStart"/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ШхВхГ</w:t>
            </w:r>
            <w:proofErr w:type="spellEnd"/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): 420x323x390 мм. Вес: 12,9 кг. Допустимое отклонение в размерах и весе: 2%. Заводская сборка и упаковка. Гарантийный срок: не менее одного года.</w:t>
            </w:r>
          </w:p>
        </w:tc>
        <w:tc>
          <w:tcPr>
            <w:tcW w:w="1114" w:type="dxa"/>
            <w:vMerge w:val="restart"/>
            <w:shd w:val="clear" w:color="000000" w:fill="FFFFFF"/>
            <w:vAlign w:val="center"/>
            <w:hideMark/>
          </w:tcPr>
          <w:p w14:paraId="1AE578BE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lastRenderedPageBreak/>
              <w:t>հատ</w:t>
            </w:r>
            <w:proofErr w:type="spellEnd"/>
          </w:p>
        </w:tc>
        <w:tc>
          <w:tcPr>
            <w:tcW w:w="1358" w:type="dxa"/>
            <w:vMerge w:val="restart"/>
            <w:shd w:val="clear" w:color="000000" w:fill="FFFFFF"/>
            <w:vAlign w:val="center"/>
            <w:hideMark/>
          </w:tcPr>
          <w:p w14:paraId="7055CBFD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3</w:t>
            </w:r>
          </w:p>
        </w:tc>
        <w:tc>
          <w:tcPr>
            <w:tcW w:w="805" w:type="dxa"/>
            <w:shd w:val="clear" w:color="000000" w:fill="FFFFFF"/>
            <w:vAlign w:val="center"/>
          </w:tcPr>
          <w:p w14:paraId="267FA73E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479" w:type="dxa"/>
            <w:shd w:val="clear" w:color="000000" w:fill="FFFFFF"/>
            <w:vAlign w:val="center"/>
          </w:tcPr>
          <w:p w14:paraId="7E5E5F6E" w14:textId="77777777" w:rsidR="00091E0E" w:rsidRPr="00091E0E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091E0E"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Филиал детского сада «Агарак» в деревне Алванк</w:t>
            </w:r>
          </w:p>
          <w:p w14:paraId="0A3FB298" w14:textId="19530CAE" w:rsidR="001540FE" w:rsidRPr="008E10B1" w:rsidRDefault="001540F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</w:tr>
      <w:tr w:rsidR="001540FE" w:rsidRPr="008E10B1" w14:paraId="6FD71C9F" w14:textId="77777777" w:rsidTr="00091E0E">
        <w:trPr>
          <w:trHeight w:val="2246"/>
        </w:trPr>
        <w:tc>
          <w:tcPr>
            <w:tcW w:w="1538" w:type="dxa"/>
            <w:vMerge/>
            <w:shd w:val="clear" w:color="000000" w:fill="FFFFFF"/>
            <w:vAlign w:val="center"/>
          </w:tcPr>
          <w:p w14:paraId="1BCA2FE2" w14:textId="77777777" w:rsidR="001540FE" w:rsidRPr="00E140E9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729" w:type="dxa"/>
            <w:vMerge/>
            <w:shd w:val="clear" w:color="000000" w:fill="FFFFFF"/>
            <w:vAlign w:val="center"/>
          </w:tcPr>
          <w:p w14:paraId="369BA28E" w14:textId="77777777" w:rsidR="001540FE" w:rsidRPr="00E140E9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773" w:type="dxa"/>
            <w:vMerge/>
            <w:shd w:val="clear" w:color="000000" w:fill="FFFFFF"/>
            <w:vAlign w:val="center"/>
          </w:tcPr>
          <w:p w14:paraId="0BB7F6EF" w14:textId="77777777" w:rsidR="001540FE" w:rsidRPr="00E140E9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5092" w:type="dxa"/>
            <w:vMerge/>
            <w:shd w:val="clear" w:color="000000" w:fill="FFFFFF"/>
            <w:vAlign w:val="center"/>
          </w:tcPr>
          <w:p w14:paraId="2B88DE08" w14:textId="77777777" w:rsidR="001540FE" w:rsidRPr="00E140E9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114" w:type="dxa"/>
            <w:vMerge/>
            <w:shd w:val="clear" w:color="000000" w:fill="FFFFFF"/>
            <w:vAlign w:val="center"/>
          </w:tcPr>
          <w:p w14:paraId="3CBA9D04" w14:textId="77777777" w:rsidR="001540FE" w:rsidRPr="00E140E9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358" w:type="dxa"/>
            <w:vMerge/>
            <w:shd w:val="clear" w:color="000000" w:fill="FFFFFF"/>
            <w:vAlign w:val="center"/>
          </w:tcPr>
          <w:p w14:paraId="5E268090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805" w:type="dxa"/>
            <w:shd w:val="clear" w:color="000000" w:fill="FFFFFF"/>
            <w:vAlign w:val="center"/>
          </w:tcPr>
          <w:p w14:paraId="061EF38D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479" w:type="dxa"/>
            <w:shd w:val="clear" w:color="000000" w:fill="FFFFFF"/>
            <w:vAlign w:val="center"/>
          </w:tcPr>
          <w:p w14:paraId="6C721687" w14:textId="5B42AB01" w:rsidR="001540FE" w:rsidRPr="008E10B1" w:rsidRDefault="00091E0E" w:rsidP="00F12F62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091E0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Детский сад №2 города Капана</w:t>
            </w:r>
          </w:p>
        </w:tc>
      </w:tr>
      <w:tr w:rsidR="001540FE" w:rsidRPr="008E10B1" w14:paraId="6199258D" w14:textId="77777777" w:rsidTr="00091E0E">
        <w:trPr>
          <w:trHeight w:val="3277"/>
        </w:trPr>
        <w:tc>
          <w:tcPr>
            <w:tcW w:w="1538" w:type="dxa"/>
            <w:vMerge/>
            <w:shd w:val="clear" w:color="000000" w:fill="FFFFFF"/>
            <w:vAlign w:val="center"/>
          </w:tcPr>
          <w:p w14:paraId="2A71E90A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729" w:type="dxa"/>
            <w:vMerge/>
            <w:shd w:val="clear" w:color="000000" w:fill="FFFFFF"/>
            <w:vAlign w:val="center"/>
          </w:tcPr>
          <w:p w14:paraId="6F05E00C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773" w:type="dxa"/>
            <w:vMerge/>
            <w:shd w:val="clear" w:color="000000" w:fill="FFFFFF"/>
            <w:vAlign w:val="center"/>
          </w:tcPr>
          <w:p w14:paraId="4F712E22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5092" w:type="dxa"/>
            <w:vMerge/>
            <w:shd w:val="clear" w:color="000000" w:fill="FFFFFF"/>
            <w:vAlign w:val="center"/>
          </w:tcPr>
          <w:p w14:paraId="4403BF45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shd w:val="clear" w:color="000000" w:fill="FFFFFF"/>
            <w:vAlign w:val="center"/>
          </w:tcPr>
          <w:p w14:paraId="5ECD89A4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358" w:type="dxa"/>
            <w:vMerge/>
            <w:shd w:val="clear" w:color="000000" w:fill="FFFFFF"/>
            <w:vAlign w:val="center"/>
          </w:tcPr>
          <w:p w14:paraId="0E262EAD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805" w:type="dxa"/>
            <w:shd w:val="clear" w:color="000000" w:fill="FFFFFF"/>
            <w:vAlign w:val="center"/>
          </w:tcPr>
          <w:p w14:paraId="69D94B02" w14:textId="77777777" w:rsidR="001540FE" w:rsidRPr="008E10B1" w:rsidRDefault="001540FE" w:rsidP="00F12F62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479" w:type="dxa"/>
            <w:shd w:val="clear" w:color="000000" w:fill="FFFFFF"/>
            <w:vAlign w:val="center"/>
          </w:tcPr>
          <w:p w14:paraId="501F735A" w14:textId="0A6C64B1" w:rsidR="001540FE" w:rsidRPr="008E10B1" w:rsidRDefault="00091E0E" w:rsidP="00F12F62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091E0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Детский сад №1 города Капана</w:t>
            </w:r>
          </w:p>
        </w:tc>
      </w:tr>
      <w:tr w:rsidR="00091E0E" w:rsidRPr="00391A6F" w14:paraId="1D70BDB1" w14:textId="77777777" w:rsidTr="00091E0E">
        <w:trPr>
          <w:trHeight w:val="869"/>
        </w:trPr>
        <w:tc>
          <w:tcPr>
            <w:tcW w:w="1538" w:type="dxa"/>
            <w:vMerge w:val="restart"/>
            <w:shd w:val="clear" w:color="000000" w:fill="FFFFFF"/>
            <w:vAlign w:val="center"/>
            <w:hideMark/>
          </w:tcPr>
          <w:p w14:paraId="4B42749A" w14:textId="77777777" w:rsidR="00091E0E" w:rsidRPr="002D59E6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2</w:t>
            </w:r>
          </w:p>
        </w:tc>
        <w:tc>
          <w:tcPr>
            <w:tcW w:w="1729" w:type="dxa"/>
            <w:vMerge w:val="restart"/>
            <w:shd w:val="clear" w:color="000000" w:fill="FFFFFF"/>
            <w:vAlign w:val="center"/>
            <w:hideMark/>
          </w:tcPr>
          <w:p w14:paraId="4F8024BE" w14:textId="77777777" w:rsidR="00091E0E" w:rsidRPr="00F55B70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37411580</w:t>
            </w:r>
          </w:p>
        </w:tc>
        <w:tc>
          <w:tcPr>
            <w:tcW w:w="1773" w:type="dxa"/>
            <w:vMerge w:val="restart"/>
            <w:shd w:val="clear" w:color="000000" w:fill="FFFFFF"/>
            <w:vAlign w:val="center"/>
            <w:hideMark/>
          </w:tcPr>
          <w:p w14:paraId="020E5CFA" w14:textId="74E68575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Небольшой холодильник для лекарств</w:t>
            </w:r>
          </w:p>
        </w:tc>
        <w:tc>
          <w:tcPr>
            <w:tcW w:w="5092" w:type="dxa"/>
            <w:vMerge w:val="restart"/>
            <w:shd w:val="clear" w:color="000000" w:fill="FFFFFF"/>
            <w:vAlign w:val="center"/>
            <w:hideMark/>
          </w:tcPr>
          <w:p w14:paraId="2463A407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Холодильник с одним отделением, белый.</w:t>
            </w:r>
          </w:p>
          <w:p w14:paraId="1D9862B5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Размеры: 90 x 60 x 55 см (</w:t>
            </w:r>
            <w:proofErr w:type="spellStart"/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ШхДхВ</w:t>
            </w:r>
            <w:proofErr w:type="spellEnd"/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):</w:t>
            </w:r>
          </w:p>
          <w:p w14:paraId="7A0F7C23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Общий объем не менее 120 л.</w:t>
            </w:r>
          </w:p>
          <w:p w14:paraId="3F1A485F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Система охлаждения: De </w:t>
            </w:r>
            <w:proofErr w:type="spellStart"/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Frost</w:t>
            </w:r>
            <w:proofErr w:type="spellEnd"/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:</w:t>
            </w:r>
          </w:p>
          <w:p w14:paraId="6E572F83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Класс энергоэффективности: A++:</w:t>
            </w:r>
          </w:p>
          <w:p w14:paraId="21C6ADFA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Мощность: (Вт/Гц) 220-240 В/ 50-60 Гц:</w:t>
            </w:r>
          </w:p>
          <w:p w14:paraId="5E0D0D2F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Уровень шума до 45 (дБ):</w:t>
            </w:r>
          </w:p>
          <w:p w14:paraId="35BFBB36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Количество компрессоров: 1 шт.:</w:t>
            </w:r>
          </w:p>
          <w:p w14:paraId="7C118F06" w14:textId="177DD91E" w:rsidR="00091E0E" w:rsidRPr="008E10B1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Гарантийный срок не менее 1 года.</w:t>
            </w:r>
          </w:p>
        </w:tc>
        <w:tc>
          <w:tcPr>
            <w:tcW w:w="1114" w:type="dxa"/>
            <w:vMerge w:val="restart"/>
            <w:shd w:val="clear" w:color="000000" w:fill="FFFFFF"/>
            <w:vAlign w:val="center"/>
            <w:hideMark/>
          </w:tcPr>
          <w:p w14:paraId="48A8DFD4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հատ</w:t>
            </w:r>
            <w:proofErr w:type="spellEnd"/>
          </w:p>
        </w:tc>
        <w:tc>
          <w:tcPr>
            <w:tcW w:w="1358" w:type="dxa"/>
            <w:vMerge w:val="restart"/>
            <w:shd w:val="clear" w:color="000000" w:fill="FFFFFF"/>
            <w:vAlign w:val="center"/>
            <w:hideMark/>
          </w:tcPr>
          <w:p w14:paraId="119FA228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3</w:t>
            </w:r>
          </w:p>
        </w:tc>
        <w:tc>
          <w:tcPr>
            <w:tcW w:w="805" w:type="dxa"/>
            <w:shd w:val="clear" w:color="000000" w:fill="FFFFFF"/>
            <w:vAlign w:val="center"/>
          </w:tcPr>
          <w:p w14:paraId="341C9FB7" w14:textId="77777777" w:rsidR="00091E0E" w:rsidRPr="00E140E9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479" w:type="dxa"/>
            <w:shd w:val="clear" w:color="000000" w:fill="FFFFFF"/>
            <w:vAlign w:val="center"/>
          </w:tcPr>
          <w:p w14:paraId="1147A63B" w14:textId="77777777" w:rsidR="00091E0E" w:rsidRPr="00091E0E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091E0E"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Филиал детского сада «Агарак» в деревне Алванк</w:t>
            </w:r>
          </w:p>
          <w:p w14:paraId="4927F863" w14:textId="7BDE1139" w:rsidR="00091E0E" w:rsidRPr="00E140E9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</w:tr>
      <w:tr w:rsidR="00091E0E" w:rsidRPr="008E10B1" w14:paraId="6A436014" w14:textId="77777777" w:rsidTr="00091E0E">
        <w:trPr>
          <w:trHeight w:val="860"/>
        </w:trPr>
        <w:tc>
          <w:tcPr>
            <w:tcW w:w="1538" w:type="dxa"/>
            <w:vMerge/>
            <w:shd w:val="clear" w:color="000000" w:fill="FFFFFF"/>
            <w:vAlign w:val="center"/>
          </w:tcPr>
          <w:p w14:paraId="0929ECF8" w14:textId="77777777" w:rsidR="00091E0E" w:rsidRPr="00E140E9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729" w:type="dxa"/>
            <w:vMerge/>
            <w:shd w:val="clear" w:color="000000" w:fill="FFFFFF"/>
            <w:vAlign w:val="center"/>
          </w:tcPr>
          <w:p w14:paraId="2874AC61" w14:textId="77777777" w:rsidR="00091E0E" w:rsidRPr="00E140E9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773" w:type="dxa"/>
            <w:vMerge/>
            <w:shd w:val="clear" w:color="000000" w:fill="FFFFFF"/>
            <w:vAlign w:val="center"/>
          </w:tcPr>
          <w:p w14:paraId="1F05C741" w14:textId="77777777" w:rsidR="00091E0E" w:rsidRPr="00E140E9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5092" w:type="dxa"/>
            <w:vMerge/>
            <w:shd w:val="clear" w:color="000000" w:fill="FFFFFF"/>
            <w:vAlign w:val="center"/>
          </w:tcPr>
          <w:p w14:paraId="3BB9BD10" w14:textId="77777777" w:rsidR="00091E0E" w:rsidRPr="00E140E9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114" w:type="dxa"/>
            <w:vMerge/>
            <w:shd w:val="clear" w:color="000000" w:fill="FFFFFF"/>
            <w:vAlign w:val="center"/>
          </w:tcPr>
          <w:p w14:paraId="5F96EE58" w14:textId="77777777" w:rsidR="00091E0E" w:rsidRPr="00E140E9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358" w:type="dxa"/>
            <w:vMerge/>
            <w:shd w:val="clear" w:color="000000" w:fill="FFFFFF"/>
            <w:vAlign w:val="center"/>
          </w:tcPr>
          <w:p w14:paraId="3C429683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805" w:type="dxa"/>
            <w:shd w:val="clear" w:color="000000" w:fill="FFFFFF"/>
            <w:vAlign w:val="center"/>
          </w:tcPr>
          <w:p w14:paraId="6194F2AF" w14:textId="77777777" w:rsidR="00091E0E" w:rsidRPr="00E140E9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479" w:type="dxa"/>
            <w:shd w:val="clear" w:color="000000" w:fill="FFFFFF"/>
            <w:vAlign w:val="center"/>
          </w:tcPr>
          <w:p w14:paraId="2A2F0E46" w14:textId="74DB397D" w:rsidR="00091E0E" w:rsidRPr="008E10B1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091E0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Детский сад №2 города Капана</w:t>
            </w:r>
          </w:p>
        </w:tc>
      </w:tr>
      <w:tr w:rsidR="00091E0E" w:rsidRPr="008E10B1" w14:paraId="758613C4" w14:textId="77777777" w:rsidTr="00091E0E">
        <w:trPr>
          <w:trHeight w:val="894"/>
        </w:trPr>
        <w:tc>
          <w:tcPr>
            <w:tcW w:w="1538" w:type="dxa"/>
            <w:vMerge/>
            <w:shd w:val="clear" w:color="000000" w:fill="FFFFFF"/>
            <w:vAlign w:val="center"/>
          </w:tcPr>
          <w:p w14:paraId="35C9D880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729" w:type="dxa"/>
            <w:vMerge/>
            <w:shd w:val="clear" w:color="000000" w:fill="FFFFFF"/>
            <w:vAlign w:val="center"/>
          </w:tcPr>
          <w:p w14:paraId="1B837C4C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773" w:type="dxa"/>
            <w:vMerge/>
            <w:shd w:val="clear" w:color="000000" w:fill="FFFFFF"/>
            <w:vAlign w:val="center"/>
          </w:tcPr>
          <w:p w14:paraId="1E442243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5092" w:type="dxa"/>
            <w:vMerge/>
            <w:shd w:val="clear" w:color="000000" w:fill="FFFFFF"/>
            <w:vAlign w:val="center"/>
          </w:tcPr>
          <w:p w14:paraId="36E33616" w14:textId="77777777" w:rsidR="00091E0E" w:rsidRPr="008E10B1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shd w:val="clear" w:color="000000" w:fill="FFFFFF"/>
            <w:vAlign w:val="center"/>
          </w:tcPr>
          <w:p w14:paraId="459ECA5A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358" w:type="dxa"/>
            <w:vMerge/>
            <w:shd w:val="clear" w:color="000000" w:fill="FFFFFF"/>
            <w:vAlign w:val="center"/>
          </w:tcPr>
          <w:p w14:paraId="77C5A8CC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805" w:type="dxa"/>
            <w:shd w:val="clear" w:color="000000" w:fill="FFFFFF"/>
            <w:vAlign w:val="center"/>
          </w:tcPr>
          <w:p w14:paraId="74E98C99" w14:textId="77777777" w:rsidR="00091E0E" w:rsidRPr="00E140E9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479" w:type="dxa"/>
            <w:shd w:val="clear" w:color="000000" w:fill="FFFFFF"/>
            <w:vAlign w:val="center"/>
          </w:tcPr>
          <w:p w14:paraId="3EC3B867" w14:textId="4785F81D" w:rsidR="00091E0E" w:rsidRPr="008E10B1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091E0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Детский сад №1 города Капана</w:t>
            </w:r>
          </w:p>
        </w:tc>
      </w:tr>
      <w:tr w:rsidR="00091E0E" w:rsidRPr="00391A6F" w14:paraId="3483D02B" w14:textId="77777777" w:rsidTr="00091E0E">
        <w:trPr>
          <w:trHeight w:val="1688"/>
        </w:trPr>
        <w:tc>
          <w:tcPr>
            <w:tcW w:w="1538" w:type="dxa"/>
            <w:vMerge w:val="restart"/>
            <w:shd w:val="clear" w:color="000000" w:fill="FFFFFF"/>
            <w:vAlign w:val="center"/>
            <w:hideMark/>
          </w:tcPr>
          <w:p w14:paraId="33B149EE" w14:textId="77777777" w:rsidR="00091E0E" w:rsidRPr="00F55B70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3</w:t>
            </w:r>
          </w:p>
        </w:tc>
        <w:tc>
          <w:tcPr>
            <w:tcW w:w="1729" w:type="dxa"/>
            <w:vMerge w:val="restart"/>
            <w:shd w:val="clear" w:color="000000" w:fill="FFFFFF"/>
            <w:vAlign w:val="center"/>
            <w:hideMark/>
          </w:tcPr>
          <w:p w14:paraId="336DEF87" w14:textId="77777777" w:rsidR="00091E0E" w:rsidRPr="00F55B70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39711350</w:t>
            </w:r>
          </w:p>
        </w:tc>
        <w:tc>
          <w:tcPr>
            <w:tcW w:w="1773" w:type="dxa"/>
            <w:vMerge w:val="restart"/>
            <w:shd w:val="clear" w:color="000000" w:fill="FFFFFF"/>
            <w:vAlign w:val="center"/>
            <w:hideMark/>
          </w:tcPr>
          <w:p w14:paraId="1B8ACD23" w14:textId="26586561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382398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Электрическая мясорубка</w:t>
            </w:r>
          </w:p>
        </w:tc>
        <w:tc>
          <w:tcPr>
            <w:tcW w:w="5092" w:type="dxa"/>
            <w:vMerge w:val="restart"/>
            <w:shd w:val="clear" w:color="000000" w:fill="FFFFFF"/>
            <w:vAlign w:val="center"/>
            <w:hideMark/>
          </w:tcPr>
          <w:p w14:paraId="1B6FFD25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В соответствии со стандартами ГОСТ 17151-81.</w:t>
            </w:r>
          </w:p>
          <w:p w14:paraId="324F42F8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Габариты: 515 x 232 x 565 мм (</w:t>
            </w:r>
            <w:proofErr w:type="spellStart"/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ВхШхГ</w:t>
            </w:r>
            <w:proofErr w:type="spellEnd"/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) (±10%).</w:t>
            </w:r>
          </w:p>
          <w:p w14:paraId="25C8F0DC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Мощность не менее 1,5 кВт.</w:t>
            </w:r>
          </w:p>
          <w:p w14:paraId="28CCF211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Производительность не менее (кг/ч) 250 кг/ч.</w:t>
            </w:r>
          </w:p>
          <w:p w14:paraId="596F329B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Напряжение не менее 220 В.</w:t>
            </w:r>
          </w:p>
          <w:p w14:paraId="19F53DE3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lastRenderedPageBreak/>
              <w:t>Количество скоростей не менее двух.</w:t>
            </w:r>
          </w:p>
          <w:p w14:paraId="7053F9E4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Мощный и надежный двигатель с режимом охлаждения.</w:t>
            </w:r>
          </w:p>
          <w:p w14:paraId="60A68428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С режимом реверсивного вращения.</w:t>
            </w:r>
          </w:p>
          <w:p w14:paraId="6F28D4C2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Ножницы из нержавеющей стали не менее 2 шт.</w:t>
            </w:r>
          </w:p>
          <w:p w14:paraId="0C771BB4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Пластины из нержавеющей стали не менее -2 шт.</w:t>
            </w:r>
          </w:p>
          <w:p w14:paraId="506E7A5E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Решетки из нержавеющей стали разного диаметра - не менее 5 шт.</w:t>
            </w:r>
          </w:p>
          <w:p w14:paraId="395947E8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Мясорубка полностью изготовлена </w:t>
            </w:r>
            <w:r w:rsidRPr="001540FE">
              <w:rPr>
                <w:rFonts w:ascii="Cambria Math" w:eastAsia="Times New Roman" w:hAnsi="Cambria Math" w:cs="Cambria Math"/>
                <w:kern w:val="0"/>
                <w:sz w:val="22"/>
                <w:lang w:eastAsia="ru-RU"/>
                <w14:ligatures w14:val="none"/>
              </w:rPr>
              <w:t>​​</w:t>
            </w:r>
            <w:r w:rsidRPr="001540FE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из</w:t>
            </w: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r w:rsidRPr="001540FE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нержавеющей</w:t>
            </w: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r w:rsidRPr="001540FE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стали</w:t>
            </w: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</w:t>
            </w:r>
            <w:r w:rsidRPr="001540FE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марки</w:t>
            </w: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18/10 AISI 304 </w:t>
            </w:r>
            <w:r w:rsidRPr="001540FE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толщиной</w:t>
            </w: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 xml:space="preserve"> 1,8 - 2,1 </w:t>
            </w:r>
            <w:r w:rsidRPr="001540FE">
              <w:rPr>
                <w:rFonts w:ascii="GHEA Grapalat" w:eastAsia="Times New Roman" w:hAnsi="GHEA Grapalat" w:cs="GHEA Grapalat"/>
                <w:kern w:val="0"/>
                <w:sz w:val="22"/>
                <w:lang w:eastAsia="ru-RU"/>
                <w14:ligatures w14:val="none"/>
              </w:rPr>
              <w:t>мм</w:t>
            </w: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.</w:t>
            </w:r>
          </w:p>
          <w:p w14:paraId="31286E5E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Толкатель мясорубки.</w:t>
            </w:r>
          </w:p>
          <w:p w14:paraId="771ED2E1" w14:textId="77777777" w:rsidR="00091E0E" w:rsidRPr="001540FE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Регулируемые резиновые ножки.</w:t>
            </w:r>
          </w:p>
          <w:p w14:paraId="02E67AA1" w14:textId="748CED8F" w:rsidR="00091E0E" w:rsidRPr="008E10B1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1540F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Вес не менее 65 кг.</w:t>
            </w:r>
          </w:p>
        </w:tc>
        <w:tc>
          <w:tcPr>
            <w:tcW w:w="1114" w:type="dxa"/>
            <w:vMerge w:val="restart"/>
            <w:shd w:val="clear" w:color="000000" w:fill="FFFFFF"/>
            <w:vAlign w:val="center"/>
            <w:hideMark/>
          </w:tcPr>
          <w:p w14:paraId="5EFB3579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proofErr w:type="spellStart"/>
            <w:r w:rsidRPr="008E10B1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lastRenderedPageBreak/>
              <w:t>հատ</w:t>
            </w:r>
            <w:proofErr w:type="spellEnd"/>
          </w:p>
        </w:tc>
        <w:tc>
          <w:tcPr>
            <w:tcW w:w="1358" w:type="dxa"/>
            <w:vMerge w:val="restart"/>
            <w:shd w:val="clear" w:color="000000" w:fill="FFFFFF"/>
            <w:vAlign w:val="center"/>
            <w:hideMark/>
          </w:tcPr>
          <w:p w14:paraId="663F4BA2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3</w:t>
            </w:r>
          </w:p>
        </w:tc>
        <w:tc>
          <w:tcPr>
            <w:tcW w:w="805" w:type="dxa"/>
            <w:shd w:val="clear" w:color="000000" w:fill="FFFFFF"/>
            <w:vAlign w:val="center"/>
          </w:tcPr>
          <w:p w14:paraId="25456D2E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479" w:type="dxa"/>
            <w:shd w:val="clear" w:color="000000" w:fill="FFFFFF"/>
            <w:vAlign w:val="center"/>
          </w:tcPr>
          <w:p w14:paraId="4530DD3B" w14:textId="77777777" w:rsidR="00091E0E" w:rsidRPr="00091E0E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  <w:r w:rsidRPr="00091E0E"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  <w:t>Филиал детского сада «Агарак» в деревне Алванк</w:t>
            </w:r>
          </w:p>
          <w:p w14:paraId="737A43B1" w14:textId="46E47387" w:rsidR="00091E0E" w:rsidRPr="00E140E9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</w:tr>
      <w:tr w:rsidR="00091E0E" w:rsidRPr="008E10B1" w14:paraId="29261E0B" w14:textId="77777777" w:rsidTr="00091E0E">
        <w:trPr>
          <w:trHeight w:val="1681"/>
        </w:trPr>
        <w:tc>
          <w:tcPr>
            <w:tcW w:w="1538" w:type="dxa"/>
            <w:vMerge/>
            <w:shd w:val="clear" w:color="000000" w:fill="FFFFFF"/>
            <w:vAlign w:val="center"/>
          </w:tcPr>
          <w:p w14:paraId="3FD5C6A1" w14:textId="77777777" w:rsidR="00091E0E" w:rsidRPr="00E140E9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729" w:type="dxa"/>
            <w:vMerge/>
            <w:shd w:val="clear" w:color="000000" w:fill="FFFFFF"/>
            <w:vAlign w:val="center"/>
          </w:tcPr>
          <w:p w14:paraId="0731F37F" w14:textId="77777777" w:rsidR="00091E0E" w:rsidRPr="00E140E9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773" w:type="dxa"/>
            <w:vMerge/>
            <w:shd w:val="clear" w:color="000000" w:fill="FFFFFF"/>
            <w:vAlign w:val="center"/>
          </w:tcPr>
          <w:p w14:paraId="2256FCEC" w14:textId="77777777" w:rsidR="00091E0E" w:rsidRPr="00E140E9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5092" w:type="dxa"/>
            <w:vMerge/>
            <w:shd w:val="clear" w:color="000000" w:fill="FFFFFF"/>
            <w:vAlign w:val="center"/>
          </w:tcPr>
          <w:p w14:paraId="7E319C88" w14:textId="77777777" w:rsidR="00091E0E" w:rsidRPr="00E140E9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114" w:type="dxa"/>
            <w:vMerge/>
            <w:shd w:val="clear" w:color="000000" w:fill="FFFFFF"/>
            <w:vAlign w:val="center"/>
          </w:tcPr>
          <w:p w14:paraId="504F1374" w14:textId="77777777" w:rsidR="00091E0E" w:rsidRPr="00E140E9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1358" w:type="dxa"/>
            <w:vMerge/>
            <w:shd w:val="clear" w:color="000000" w:fill="FFFFFF"/>
            <w:vAlign w:val="center"/>
          </w:tcPr>
          <w:p w14:paraId="04AA2156" w14:textId="77777777" w:rsidR="00091E0E" w:rsidRPr="00E140E9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val="hy-AM" w:eastAsia="ru-RU"/>
                <w14:ligatures w14:val="none"/>
              </w:rPr>
            </w:pPr>
          </w:p>
        </w:tc>
        <w:tc>
          <w:tcPr>
            <w:tcW w:w="805" w:type="dxa"/>
            <w:shd w:val="clear" w:color="000000" w:fill="FFFFFF"/>
            <w:vAlign w:val="center"/>
          </w:tcPr>
          <w:p w14:paraId="0DCD8BB4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479" w:type="dxa"/>
            <w:shd w:val="clear" w:color="000000" w:fill="FFFFFF"/>
            <w:vAlign w:val="center"/>
          </w:tcPr>
          <w:p w14:paraId="2175395B" w14:textId="74187D59" w:rsidR="00091E0E" w:rsidRPr="008E10B1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091E0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Детский сад №2 города Капана</w:t>
            </w:r>
          </w:p>
        </w:tc>
      </w:tr>
      <w:tr w:rsidR="00091E0E" w:rsidRPr="008E10B1" w14:paraId="2CCE9704" w14:textId="77777777" w:rsidTr="00091E0E">
        <w:trPr>
          <w:trHeight w:val="1029"/>
        </w:trPr>
        <w:tc>
          <w:tcPr>
            <w:tcW w:w="1538" w:type="dxa"/>
            <w:vMerge/>
            <w:shd w:val="clear" w:color="000000" w:fill="FFFFFF"/>
            <w:vAlign w:val="center"/>
          </w:tcPr>
          <w:p w14:paraId="365B5880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729" w:type="dxa"/>
            <w:vMerge/>
            <w:shd w:val="clear" w:color="000000" w:fill="FFFFFF"/>
            <w:vAlign w:val="center"/>
          </w:tcPr>
          <w:p w14:paraId="695EEB6F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773" w:type="dxa"/>
            <w:vMerge/>
            <w:shd w:val="clear" w:color="000000" w:fill="FFFFFF"/>
            <w:vAlign w:val="center"/>
          </w:tcPr>
          <w:p w14:paraId="797ADF5B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5092" w:type="dxa"/>
            <w:vMerge/>
            <w:shd w:val="clear" w:color="000000" w:fill="FFFFFF"/>
            <w:vAlign w:val="center"/>
          </w:tcPr>
          <w:p w14:paraId="79D7A4AF" w14:textId="77777777" w:rsidR="00091E0E" w:rsidRPr="008E10B1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114" w:type="dxa"/>
            <w:vMerge/>
            <w:shd w:val="clear" w:color="000000" w:fill="FFFFFF"/>
            <w:vAlign w:val="center"/>
          </w:tcPr>
          <w:p w14:paraId="60D5CCE0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1358" w:type="dxa"/>
            <w:vMerge/>
            <w:shd w:val="clear" w:color="000000" w:fill="FFFFFF"/>
            <w:vAlign w:val="center"/>
          </w:tcPr>
          <w:p w14:paraId="05219E98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</w:p>
        </w:tc>
        <w:tc>
          <w:tcPr>
            <w:tcW w:w="805" w:type="dxa"/>
            <w:shd w:val="clear" w:color="000000" w:fill="FFFFFF"/>
            <w:vAlign w:val="center"/>
          </w:tcPr>
          <w:p w14:paraId="75CDF24D" w14:textId="77777777" w:rsidR="00091E0E" w:rsidRPr="008E10B1" w:rsidRDefault="00091E0E" w:rsidP="00091E0E">
            <w:pPr>
              <w:spacing w:after="0"/>
              <w:jc w:val="center"/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</w:pPr>
            <w:r>
              <w:rPr>
                <w:rFonts w:ascii="GHEA Grapalat" w:eastAsia="Times New Roman" w:hAnsi="GHEA Grapalat" w:cs="Calibri"/>
                <w:kern w:val="0"/>
                <w:sz w:val="24"/>
                <w:szCs w:val="24"/>
                <w:lang w:val="hy-AM" w:eastAsia="ru-RU"/>
                <w14:ligatures w14:val="none"/>
              </w:rPr>
              <w:t>1</w:t>
            </w:r>
          </w:p>
        </w:tc>
        <w:tc>
          <w:tcPr>
            <w:tcW w:w="2479" w:type="dxa"/>
            <w:shd w:val="clear" w:color="000000" w:fill="FFFFFF"/>
            <w:vAlign w:val="center"/>
          </w:tcPr>
          <w:p w14:paraId="78D55FF1" w14:textId="5A41C4CB" w:rsidR="00091E0E" w:rsidRPr="008E10B1" w:rsidRDefault="00091E0E" w:rsidP="00091E0E">
            <w:pPr>
              <w:spacing w:after="0"/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</w:pPr>
            <w:r w:rsidRPr="00091E0E">
              <w:rPr>
                <w:rFonts w:ascii="GHEA Grapalat" w:eastAsia="Times New Roman" w:hAnsi="GHEA Grapalat" w:cs="Calibri"/>
                <w:kern w:val="0"/>
                <w:sz w:val="22"/>
                <w:lang w:eastAsia="ru-RU"/>
                <w14:ligatures w14:val="none"/>
              </w:rPr>
              <w:t>Детский сад №1 города Капана</w:t>
            </w:r>
          </w:p>
        </w:tc>
      </w:tr>
    </w:tbl>
    <w:p w14:paraId="6A419FF1" w14:textId="77777777" w:rsidR="001540FE" w:rsidRPr="008E10B1" w:rsidRDefault="001540FE" w:rsidP="001540FE">
      <w:pPr>
        <w:jc w:val="center"/>
        <w:rPr>
          <w:b/>
          <w:bCs/>
          <w:lang w:val="hy-AM"/>
        </w:rPr>
      </w:pPr>
    </w:p>
    <w:sectPr w:rsidR="001540FE" w:rsidRPr="008E10B1" w:rsidSect="00127FCF">
      <w:pgSz w:w="16838" w:h="11906" w:orient="landscape" w:code="9"/>
      <w:pgMar w:top="426" w:right="197" w:bottom="568" w:left="28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bookFoldPrintingSheets w:val="-4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7CF"/>
    <w:rsid w:val="00024372"/>
    <w:rsid w:val="00091E0E"/>
    <w:rsid w:val="00127FCF"/>
    <w:rsid w:val="001540FE"/>
    <w:rsid w:val="00264BBA"/>
    <w:rsid w:val="002D59E6"/>
    <w:rsid w:val="003042EE"/>
    <w:rsid w:val="00382398"/>
    <w:rsid w:val="00391A6F"/>
    <w:rsid w:val="004236E0"/>
    <w:rsid w:val="004A3A48"/>
    <w:rsid w:val="005A3B22"/>
    <w:rsid w:val="0060705C"/>
    <w:rsid w:val="006C0B77"/>
    <w:rsid w:val="006C70AC"/>
    <w:rsid w:val="00742172"/>
    <w:rsid w:val="0080116D"/>
    <w:rsid w:val="008242FF"/>
    <w:rsid w:val="00827EBF"/>
    <w:rsid w:val="00836DD4"/>
    <w:rsid w:val="00837D32"/>
    <w:rsid w:val="00870751"/>
    <w:rsid w:val="008D168C"/>
    <w:rsid w:val="008D444D"/>
    <w:rsid w:val="008E10B1"/>
    <w:rsid w:val="00922C48"/>
    <w:rsid w:val="00A76355"/>
    <w:rsid w:val="00B915B7"/>
    <w:rsid w:val="00C5501C"/>
    <w:rsid w:val="00C76379"/>
    <w:rsid w:val="00C86330"/>
    <w:rsid w:val="00D34F12"/>
    <w:rsid w:val="00D92FF4"/>
    <w:rsid w:val="00E140E9"/>
    <w:rsid w:val="00E845D2"/>
    <w:rsid w:val="00EA59DF"/>
    <w:rsid w:val="00EB47CF"/>
    <w:rsid w:val="00EE4070"/>
    <w:rsid w:val="00F12C76"/>
    <w:rsid w:val="00F55B70"/>
    <w:rsid w:val="00F9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CE1CC"/>
  <w15:chartTrackingRefBased/>
  <w15:docId w15:val="{0851023E-5A86-4B05-8B54-F9F4849B7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B47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47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EB47C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47C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47C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47C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47C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47C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47C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47C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B47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EB47C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B47CF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B47CF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B47CF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B47CF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B47CF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B47CF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B47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B47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47C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B47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B47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B47CF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EB47C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B47CF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B47C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B47CF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EB47CF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Nusha</dc:creator>
  <cp:keywords/>
  <dc:description/>
  <cp:lastModifiedBy>Пользователь</cp:lastModifiedBy>
  <cp:revision>8</cp:revision>
  <dcterms:created xsi:type="dcterms:W3CDTF">2025-06-09T08:49:00Z</dcterms:created>
  <dcterms:modified xsi:type="dcterms:W3CDTF">2026-04-15T09:08:00Z</dcterms:modified>
</cp:coreProperties>
</file>