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6</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442.61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Քանաքեռ-Զեյթուն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Վերջին  զանգ                                                                                                                                   Տոնի շրջանակում նախատեսվում է վարչական շրջանի ղեկավարի աշխատակազմի ներկայացուցիչների այցելություններ դպրոցներ։ Շնորհավորելու  համար անհրաժեշտ է 20 հատ ծաղկեփունջ` յուրաքանչյուրը  19 հատ բնական թարմ վարդ պարունակող, վարդի ցողունի երկարությունը ՝ոչ պակաս 100 սմ, կոկոնի չափը՝ ոչ պակաս 8 սմ, գույնը ՝ մուգ բալի , սպիտակ, վարդագույն կամ դեղին՝ գունավոր թղթե փաթեթավորմամբ և ժապավեններով։ Վարչական շրջանի ղեկավարի շնորհավորական 20 հատ ուղերձ՝ բարձրորակ տպագրությամբ, թուղթը`A4 ֆորմատի, թղթի խտությունը` 300գ., թղթի տեսակը` կավճապատ, տպագրությունը` միակողմանի, լազերային, գունավոր։ Ձեռք բերել  փափուկ կաշվեպատ 20 հատ թղթապանակ։   Վարչական շրջանի տարածքում՝ եղանակից կախված փակ կամ բաց, կազմակերպել 1,5 ժամանոց ծրագրով դիսկոտեկ շոու ՝ որևէ հայտնի դիջեյի մասնակցությամբ։                                                                                                                                                                                                                                                                                                                                                               Միջոցառման բոլոր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ավարտական միջոցառումներ                                                                                              Վարչական շրջանի թվով 15 մանկապարտեզներում կազմակերպել նախապես մշակված մանկական    տոնական շոու ծրագիր` յուրաքանչյուր մանկապարտեզում 1 ժամ տևողությամբ, ձայնային ուժեղացուցչի առկայությամբ: Շոու ծրագիրը  պետք է վարեն և անցկացնեն հերոսներ՝  Գիտունիկ, Այբբենարան, Գիրք կերպարներով, ովքեր պետք է անպայման լինեն ժամանցային միջոցառումների անցկացման ոլորտում փորձ ունեցող անձիք կամ առնվազն ունենան դերասանական կրթություն։ Շոու ծրագրիը համաձայնեցնել պատվիրատուի հետ։                                                                                                                                    Միջոցառման բոլոր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Ս.Աստվածածնի և խաղողօրհնեքի տոն                                                                                                                         Վարչական շրջանի տարածքում գտնվող եկեղեցիներից մեկի  բակում խաղողօրհնեքի ծիսական արարողության և բնակիչներին բաշխելու համար անհրաժեշտ է 200 կգ սև և սպիտակ խաղող՝ ողկույզ-ողկույզ փաթեթավորված միանգամյա օգտագործման պոլիէթիլոնային տոպրակներով և կապված կարմիր ժապավեններով: Նաև ձեռք բերել 2 հատ բաններ՝ գունավոր տպագրությամբ, մետաղական կոնստրուկցիայով, ամրացման 4 մետաղե օղակներով, չափսը՝ 80սմ X 180սմ: Հրավիրել ազգագրական երգի ու պարի համույթ  /1,5 ժամանոց ծրագիր/ և հաղորդավար։ Անհրաժեշտ է ձայնասփռման տեխնիկա ՝5 ԿՎտ հզորությամբ, ձայնային օպերատոր։ Միջոցառման բոլոր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և  դպրության օր                                                                                                                                                Ուսումնական տարվա առաջին օրվա կապակցությամբ վարչական շրջանում գործող  հանրակրթական ուսումնական հաստատություններ այցելություններ կազմակեպելու համար անհրաժեշտ է 33 հատ ծաղկեփունջ`   19 հատ թարմ, բնական   վարդ (ցողունի երկարությունը ՝ոչ պակաս 100 սմ, կոկոնի չափը՝ ոչ պակաս 8 սմ, գույնը՝մուգ բալի գույն, սպիտակ, դեղին, վարդագույն) պարունակող: Տպագրել 33 հատ վարչական շրջանի ղեկավարի շնորհավորական ուղերձ` A4 ֆորմատի թղթի խտությունը` 300գ., թղթի տեսակը` կավճապատ, տպագրությունը` միակողմանի, լազերային, գունավոր և ապահովել 33 հատ կաշվե փափուկ կազմով թղթապանակներ, չափսը` 35x23սմ:  Անհրաժեշտ է տրամադրել նաև 33 հատ տորթ և առաքել նախապես տրամադրված հասցեներով։                                                                                                                                                                                                                                                                                                                                                                                                                                               Շնորհավորական ուղերձի և կաշվե փափուկ կազմով թղթապանակի օրինակը, տորթի տեսքը, տեսակը և այլ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Վարչական շրջանի կրթամշակութային օջախների տնօրեններին և վաստակաշատ մանկավարժներին շնորհավորելու համար  կազմակերպել բացօթյա միջոցառում,  ապահովել կենդանի երաժշտություն՝ 1,5 ժամանոց ծրագրով, հրավիրել    ջազ-բենդ և հաղորդավար և  2 մատուցող ։ Հյուրասիրություն` 100  անձի համար հետևյալ ճաշացանկով. կանապեներ՝ օգտագործելով թարմ բանջարեղեն, մսի և պանրի տեսականիներ, աղցաններ, ձիթապտուղ՝ սև և կանաչ, կիտրոն, մրգի տեսականի, խմորեղենի տեսականի, կիսաքաղցր և չոր գինիներ, գազավորված քաղցրահամ հյութ, հանքային ջուր, բնական հյութ,  արևելյան սուրճ: Պարգևատրման համար անհրաժեշտ է վարչական շրջանի ղեկավարի կողմից տրվող   10 պատվոգիր՝ փայտե որակյալ համապատասխան գույնի շրջանակներով։ Թուղթը`A4 ֆորմատի, թղթի խտությունը` 300գ., թղթի տեսակը` կավճապատ, տպագրությունը` միակողմանի, լազերային, գունավոր, 10 հատ նվեր հուշադրամ ՝ արծաթյա, «500 դրամ» թվանշմամբ, իր տուփով, 10 հատ ծաղկեփունջ՝ յուրաքանչյուրը 25 հատ բնական թարմ վարդ պարունակող, վարդի ցողունի երկարությունը ՝ոչ պակաս 100 սմ, կոկոնի չափը ՝ոչ պակաս 8 սմ, գույնը ՝ մուգ բալի գույն կամ սպիտակ կամ վարդագույն կամ դեղին։   Միջոցառումը լուսանկարահանել և տեսանկարահանել։ Պատրաստի նյութերը փոխանցել էլեկտրոնային փոստի միջոցով։                                                                                Միջոցառման բոլոր կազմակերպչական հարցերը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հանդեսներ                                                                                                                                                                     Վարչական շրջանի թվով 15 մանկապարտեզներում կազմակերպել նախապես մշակված մանկական ամանորյա   տոնական շոու ծրագիր` յուրաքանչյուր մանկապարտեզում 1 ժամ տևողությամբ, ձայնային ուժեղացուցչի առկայությամբ: Շոու ծրագիրը  պետք է վարեն և անցկացնեն Ձմեռ պապն և Ձյունանուշը, ովքեր պետք է անպայման լինեն ժամանցային միջոցառումների անցկացման ոլորտում փորձ ունեցող անձիք կամ առնվազն ունենան դերասանական կրթություն։                                                                                Միջոցառման բոլոր կազմակերպչական հարցերը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