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ՀԳԴ-ԷԱՃԱՊՁԲ-26/5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ՀԳԴ-ԷԱՃԱՊՁԲ-26/5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«ՀԳԴ-ԷԱՃԱՊՁԲ-26/5»*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«ՀԳԴ-ԷԱՃԱՊՁԲ-26/5»*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ԴԱՏԱԽԱԶՈՒԹՅԱՆ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Ընդհանուր մանրամասներ Սկանավորման արագություն • 40 էջ/րոպե / 80 ipm ՝ 300 dpi (Սև և սպիտակ, մոխրագույն կամ գունավոր) • 60 էջ/րոպե / 120 ipm ՝ 200 dpi (Սև և սպիտակ, մոխրագույն կամ գունավոր) Սկանավորման եղանակ • Պարզ կամ դուպլեքս սկանավորում • Դուպլեքս (ավտոմատ երկկողմանի սկանավորում) Պատկերի ցուցիչ • CCD Լույսի աղբյուր • LED (լուսարձակող դիոդ) ակնթարթորեն միացվող Օպտիկական թույլտվություն • 600 dpi Ինտերպոլացված լուծում ՝ բարելավված տեսողական սրությամբ • 50, 75, 100, 150, 400, 500, 1200 dpi Ելքային բիտի խորություն • 24 բիթ գույն, 8 բիթ մոխրագույն գույն, 1 բիթ սև և սպիտակ Աջակցվող սկանավորման տեսակներ • թուղթ, պլաստիկ նույնականացման քարտեր և լուսանկարներ Ինտերֆեյս • Բարձր արագությամբ USB 2.0 (3.0 համատեղելի) Քարտի առավելագույն հաստությունը • 0.051" (1.25 մմ) Սկաների չափերը (Լ x Ե x Բ) • (Tray Սկուտեղները երկարացված) 12,5" x 26,8" x 9,4" (316 x 680 x 239 մմ) • (Tray Սկուտեղները փլված) 12,5" x 7,5" x 6,6" (316 x 191 x 168 մմ) ADF փաստաթղթի նվազագույն չափը • 2 "x 2" (51 x 51 մմ) ADF փաստաթղթի առավելագույն չափը • 9,5" x 118" (241 x 2997 մմ) @ 200 dpi Սկանավորման առավելագույն տարածք • 8,5" x 118" (216 x 2997 մմ) @ 200 dpi ADF թղթի հաստության միջակայք • 7-ից 110 ֆունտ ADF հզորություն • 80 էջ (20 ֆունտ, թուղթ 75~80 գ/մ 2) Օրական աշխատանքային ցիկլ • 9000 էջ Աջակցվող Օպերացիոն Համակարգեր • Windows 11, 10, 7 • MacOS 11-15 Փաթեթի պարունակություն •Սկաներ • Հոսանքի մալուխ • USB մալուխ • Հոսանքի սնուցման աղբյուր • Տեղադրման արագ ուղեցույց • 
Տեխնիկական աջակցության քարտ • DVD-ROM սկավառակ, որում ներառված է, օգտագործողի ուղեցույց, ABBYY FineReader ծրագրային ապահովում տեքստի ճանաչման համար (համատեղելի Mac / PC) և այլ հավելվածներ Երաշխիքային ապահովում և սպասարկում • Երաշխիքային սպասարկում մեկ տարի • Պարտադիր պայման՝ Ապրանքը նոր է,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տեսակը՝ մոնոխրոմ լազերային, բազմաֆունկցիոնալ (տպագրություն, սկանավորում, պատճենահանում) Տպման արագությունը՝ մինչև 18 էջ/րոպե (A4) Տպման մեթոդ մոնոխրոմ լազերային տպագրություն Տպման որակ (dpi)՝ մինչև 1200 x 600 dpi՝ պատկերի լավացման ավտոմատ տեխնոլոգիաների օգտագործման դեպքում (AIR) Տպման թույլտվությունը՝ 600 x 400 dpi Տաքացման ժամանակը՝ մոտ. 10 վրկ. հոսանքը միացնելու պահից Առաջին էջի դուրս գալու ժամանակը՝ 7,8 վրկ. Տպիչի լեզուներ՝ UFRII-LT Տպելու լուսանցքները՝ 5 մմ վերևից, 6 մմ ներքևից, 5 մմ ձախից և աջից Տոների տնտեսման ռեժիմ՝ այո Պատճենման բնութագիր Պատճենման արագությունը՝ մինչև 18 ppm (A4) Առաջին պատճենահանման ժամանակը՝ մոտ. 12 վրկ կամ ավելի քիչ Պատճենման թույլտվությունը՝ մինչև 600 x 600 dpi Պատճենման ռեժիմներ՝ տեքստ, լուսանկար, տեքստ/լուսանկար+, տեքստ/լուսանկար Մեկ ցիկլի համար պատճենի քանակը՝ մինչև 9 օրինակ Մեծացման/փոքրացման գործակիցը՝ 50-200% 10% աճով Այլ գործառույթներ՝ 2-ը-1 պատճենահանում, ID քարտի պատճենում Սկանավորման բնութագիր Ստանդարտ տեսակ՝ գունավոր Սկանավորման օպտիկական թույլտվություն՝ մինչև 600 x 600 dpi Բարելավված որակ՝ 9600 x 9600 dpi Գույնի սկանավորման խորությունը՝ 24 բիթ/24 բիթ (մուտք/ելք) Մոխրագույն՝ 256 մակարդակ Համատեղելիություն՝ TWAIN, WIA Սկանավորման մաքս. Լայնությունը՝ 216 մմ Կրիչի հետ աշխատանք Սկաների տեսակը՝ պլանշետային Թղթի մատակարման սարք (ստանդարտ)՝ 150 թերթանոց մուտքային թղթի դարակ Թղթի ելք՝ 100 թերթ Կրիչների տեսակները՝ սովորական թուղթ, հաստ թուղթ, վերամշակված թուղթ, փափանցիկ թաղանթ, պիտակ, ծրար Տպագրության համար անհրաժեշտ նյութերի չափերը Մուտքային թղթի դարակ՝ A4, B5, A5, Executive, ծրարներ (COM10, Monarch, DL, B5, C5), LTR, LGL, Statement, սպառողական ձևաչափեր՝ 76 x 216 մմ լայնություն, 127 x 356 մմ 
երկարություն: Մուտքային թղթի դարակի խտություն՝ 60 – 163 գ/մ² Ինտերֆեյս և ծրագրային ապահովում Ինտերֆեյսի տեսակը՝ USB 2.0 Hi-Speed Օպերացիոն համակարգ՝ Windows® 11 / Windows® 10 / Windows® 8.1 / Server® 2022 / Server® 2019 / Server® 2016 / Server® 2012R2 / Server® 2012 / Server® 2008R2 / Server® 2008, Mac. OS X տարբերակ 9–1 10.7.x 1 Linux 2 Ծրագրային ապահովման և տպիչի կառավարում՝ Presto! Page Manager, MF toolbox Ընդհանուր բնութագրեր Արտադրողականություն՝ ամսական ոչ ավելի, քան 8000 էջ Հիշողություն՝ 64 ՄԲ Կառավարման վահանակ՝ 1 նիշանոց LED Օգտվելու կանոններ Ջերմաստիճանը՝ 10–30 ºC, հարաբերական խոնավությունը՝ 20–80% (չխտացնող) Էլեկտրամատակարարում 220-240 Վ (±10%), 50/60 Հց (±2 Հց) Տպիչը համատեղելի է Canon Cartridge 725 (կամ համատեղելի Canon Cartridge 325) քարտրիջի հետ։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առանձնահատկությունները 2 SIP-accounts ,Զանգի պահում, ձայնի անջատում, DND ("Չխանգարել") Մեկ հպումով արագ համարի հավաքում, թեժ գիծ, Վերահասցեավորում, զանգի սպասում, զանգի փոխանցում , Խմբային լսում, SMS, շտապ զանգ ,Տեղական 5-ուղիներով կոնֆերանս զանգ Զանգի ձայնի ընտրություն / ներբերնում / ջնջում, Ուղղակի IP զանգ առանց SIP Ժամանակի կարգավորում՝ ավտոմատ կամ ձեռքով, Համարը հավաքման կանոններ, BLF աջակցություն, XML բրաուզեր, URL/URI գործողություն, Ինտեգրված սքրինշոթներ ,RTCP-XR, VQ-RTCPXR Էկրան և ցուցիչներ Գրաֆիկական 2.3 դյույմանոց LCD էկրան՝ 132x64 թույլատրությամբ, Էկրանի հետին լույս LED  ցուցիչ և MWI, Գծի կարգավիճակի ցուցիչներ կարմիր-կանաչ լույսով Բազմալեզվի աջակցություն, Զանգահարողի ID անունով և համարով, Էներգախնայողություն Ֆունկցիոնալ կոճակներ Ստեղնաշարը ռուսերեն և անգլերեն տառերով, 5 նավիգացիոն ստեղներ, 2 ծրագրավորվող կոճակ, ձայնի կառավարման կոճակներ, 6 ֆունկցիոնալ ստեղներ՝ հաղորդագրություն, ականջակալ, նորից հավաքել, խլացնել, բարձրախոս Կոդեկներ և ձայնային կարգավորումներ Լայնաշերտ կոդեկներ՝ G.722, Opus, կոդեկներ՝ : G.711 (A/u), G.729AB, G.726, iLBC, G.723.1 DTMF: In-band, Out-of-band (RFC2833), SIP INFO, Ամբողջական դուպլեքս առանց, բարձրախոս AEC-ով (արձագանքների չեղարկում), VAD (Ձայնային ակտիվության հայտնաբերում), CNG (Հարմարավետ աղմուկի գեներատոր), AEC (Էխոյի
 չեղարկում), PLC (մեդիա փաթեթների կորստի նշիչ), AJB (ձայնի հարմարվողական բուֆեր), AGC (խոսափողի զգայունության ավտոմատ վերահսկում) հեռախոսագիրք հեռախոսագիրք մինչև 1000 գրառում, Սև ցուցակ, Հեռավոր հեռախոսագիրք XML/LDAP Խելացի համարի հավաքում, Հեռախոսագիրքում որոնման հնարավորություն / ներմուծում / արտահանում, Զանգերի պատմություն՝ (հավաքված, ստացված, բաց թողնված, փոխանցված) IP-PBX-ի առանձնահատկությունները Բաժանորդի կարգավիճակի ցուցադրում (BLF), կամրջի գծի տեսք (Bridge Line Appearance) (BLA)  Անանուն զանգ, անանուն զանգի մերժում, Թեժ գիծ, ձայնային փոստ Hot-desking, շտապ զանգ, ինտերկոմ, փեյջինգ, երաժշտություն սպասման մեջ, հիշեցում MWI, հիշեցում, զանգի ձայնագրում, Ձայնային փոստ, Call Park, Call Pickup Կառավարում "Հեռախոսի կարգավորում՝ վեբ ինտերֆեյս/հեռախոսի էկրան/Ավտոմատուցում FTP/TFTP/HTTP/HTTPS/PnP Ավտոմատուցում" , Zero-sp-touch, TR069 Հեռախոսի բլոկաորում անձնական անվտանգության համար, Գործարանային վերականգնում, վերաբեռնում, Տեղեկամատյաններ՝ PCAP Trace, համակարգի գրանցամատյան Ցանցի կատարում և անվտանգություն SIPv1 (RFC2543), SIPv2 (RFC3261), NAT, STUN, Զանգի մեթոդներ՝ Proxy и peer-to-peer  (ըստ IP հասցեի) , IP-ի նշանակում՝ ստատիկ / DHCP, HTTP/HTTPS վեբ սերվեր Ժամանակի և ամսաթվի համաժամացում SNTP-ի միջոցով, UDP/TCP/DNS-SRV (RFC3263) QoS: 802.1p/Q tagging (VLAN), Layer 3 ToS DSCP, Աջակցություն (TLS) HTTPS վկայագրերի մենեջեր, AES կոդավորումը կազմաձևման ֆայլի համար Աջակցություն կոդավորման և նույնականացման ստանդարտներին (MD5 և MD5-sess) SRTP, IEEE802.1X հնարավորթյուն, IPv6 աջակցություն ,LLDP/CDP/DHCP VLAN Այլ ֆիզիկական հատկություններ Պատից կախելու հնարավորություն (ըստ ցանկության) 1 x RJ9 (4P4C) Պորտ խողովակի համար, 1 x RJ9 (4P4C) Պորտ ականջակալի համար արտաքին AC ադապտեր Մուտք 100 ~ 240V և DC ելք 5V / 600ma Էլեկտրաէներգիա Ethernet-ի միջոցով (IEEE 802.3 af), Դաս 2 2xRJ45 Ethernet պորտեր 10/100/1000 Մբիթ/վրկ Էլեկտրաէներգիայի սպառում (PSU) ՝ 2 – 3 Վտ, Էլեկտրաէներգիայի սպառում (PoE) ՝ 3 - 4 Վտ Աշխատանքային Խոնավություն: 10 ~ 95%, Աշխատանքային ջերմաստիճանը ' -10 ~ 50 ° C Երաշխիք՝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հետո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հետո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հետո 90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