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офисных кресел и оборудования для видеоконференций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ՏՄՆՀՀ-ԷԱՃԱՊՁԲ26/12</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офисных кресел и оборудования для видеоконференций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офисных кресел и оборудования для видеоконференций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офисных кресел и оборудования для видеоконференций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11:45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вопросы должны быть согласованы с заказчиком и регулироваться прилагаемой спецификацией. Спецификация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серый
Материал фона: сетка
Каркас: пластик
Крепления: пластик
Ножки: металлические. Изображение прилагается. Просим сотрудничать с заказчиком и руководствоваться изображением.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22-й день со дня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22-й день со дня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