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ԶՄՄԱԲԿ-ԷԱՃԱՊՁԲ-43/26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բազմաֆունկցիոնալ սարքի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Բարեղամյան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bareghamyan1984@mail.ru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ԶՄՄԱԲԿ-ԷԱՃԱՊՁԲ-43/26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բազմաֆունկցիոնալ սարքի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բազմաֆունկցիոնալ սարքի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ԶՄՄԱԲԿ-ԷԱՃԱՊՁԲ-43/26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bareghamyan1984@mail.ru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բազմաֆունկցիոնալ սարքի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ԶՄՄԱԲԿ-ԷԱՃԱՊՁԲ-43/26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ԶՄՄԱԲԿ-ԷԱՃԱՊՁԲ-43/26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«ԶՄՄԱԲԿ-ԷԱՃԱՊՁԲ-43/26»*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«ԶՄՄԱԲԿ-ԷԱՃԱՊՁԲ-43/26»*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տեսակը` բազմաֆունկցիոնալ, լազերային տպագրության գույնը՝ սև-սպիտակ, թղթի ֆորմատը՝ A4, Համակարգչի հետ միացման կապուղին՝ USB 2.0, տպման արագությունը (թերթ/րոպե)՝ նվազագույնը 18, պատճենահանման արագությունը (թերթ/րոպե)՝ նվազագույնը 18, տպիչի լուծաչափը՝ նվազագույնը 1200x600 dpi, սկաների լուծաչափը՝ նվազագույնը 600x1200 dpi, օպերատիվ հիշողությունը՝ նվազագույնը 64 ՄԲ, էլ․ սնուցումը AC 220～240V, 50/60Hz: Միացման և սնուցման լարերը պետք է ներառված լինեն: Ապրանքները պետք է լինեն նոր, չօգտագործված, փակ գործարանային տուփով: Երաշխիք՝ առնվազն 365 օր սկսած սարքավորման տեղադրման և գործարկման օրվանից: Պայմանագրի կատարման վերջնաժամկետը լրանալուց հետո չմատակարարված (չիրացված)  մասով պայմանագիրը կլուծարվի: Ապրանքի մատակարարումն իրականացվում է փուլային ըստ Պատվիրատուի պահանջի: Պահանջը կարող է տրվել գրավոր և/կամ բանավոր: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