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ՀՀ-ՊԵԿ-ԷԱՃԱՊՁԲ-26/30-Ա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քարտրիջների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ՀՀ-ՊԵԿ-ԷԱՃԱՊՁԲ-26/30-Ա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քարտրիջների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քարտրիջների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ՀՀ-ՊԵԿ-ԷԱՃԱՊՁԲ-26/30-Ա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քարտրիջների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ՀՀ-ՊԵԿ-ԷԱՃԱՊՁԲ-26/30-Ա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ՀՀ-ՊԵԿ-ԷԱՃԱՊՁԲ-26/30-Ա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«ՀՀ-ՊԵԿ-ԷԱՃԱՊՁԲ-26/30-Ա»*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ՀՀ-ՊԵԿ-ԷԱՃԱՊՁԲ-26/30-Ա*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«ՀՀ-ՊԵԿ-ԷԱՃԱՊՁԲ-26/30-Ա»*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ՀՀ-ՊԵԿ-ԷԱՃԱՊՁԲ-26/30-Ա*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նախատեսված XEROX 205 B տպիչի համար։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***Մասնակիցը պետք է ներկայացնի առաջարկվող ապրանքի ապրանքային նշանի, ֆիրմային անվանման և արտադրողի վերաբերյալ տեղեկատվություն: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i-SENSYS MF210, MF220, MF230, LBP151dw,  MF237w, MF232w, MF231   տպիչների համար։  Տոներային քարթրիջի թանաքի գույնը սև: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***Մասնակիցը պետք է ներկայացնի առաջարկվող ապրանքի ապրանքային նշանի, ֆիրմային անվանման և արտադրողի վերաբերյալ տեղեկատվություն:
****Տվյալ ապրանքների գնման դեպքում Մատակարարը պետք է ներկայացնի արտադրողի լիազորագիր (MAF) կամ պաշտոնական մատակարարի նամակ-լիազորագիր՝ DAF: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