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ԱՐԵՆԻՀ-ԷԱՃԱՊՁԲ-09/26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շինանյութերի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ԱՐԵՆԻՀ-ԷԱՃԱՊՁԲ-09/26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շինանյութերի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շինանյութերի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ԱՐԵՆԻՀ-ԷԱՃԱՊՁԲ-09/26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շինանյութերի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հատուկ ակնոցներ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անկյունաքանոններ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ճանապարհային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ԱՐԵՆԻՀ-ԷԱՃԱՊՁԲ-09/26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ԱՐԵՆԻՀ-ԷԱՃԱՊՁԲ-09/26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«ԱՐԵՆԻՀ-ԷԱՃԱՊՁԲ-09/26»*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ԱՐԵՆԻՀ-ԷԱՃԱՊՁԲ-09/26*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«ԱՐԵՆԻՀ-ԷԱՃԱՊՁԲ-09/26»*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ԱՐԵՆԻՀ-ԷԱՃԱՊՁԲ-09/26*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Ալմաստե սկավառակ 125 MK72500125։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Ալմաստե սկավառակ 230×22,2մմ.։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հղկող 125*6.0*22։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նախատեսված զոդողների համար (Сварщик) ։ Չափսերը ստանդարտ են։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 շինարարական, լատեքսապատ։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ձեռքերը լվացող միջոցների և մաքրող միջոցների վնասակար ազդեցությունից պաշտպանելու համար։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գերանդու թել , 3,0մմх15մ։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 ֆում մեծ 20մ ։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շինարարական ներքին և արտաքին ծածկույթների (գիպս, գիպսակարտոն) վրա սալիկների (ծակոտկեն կերամիկական սալիկներ, բնական և արհեստական քարեր) փակցման աշխատանքների համար: 25կգ,(Т3)։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Մետր-ռուլետկա 5մ։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48մմx100մ տնտեսական, մեծ։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թղթե 48մմ*50մ վիտե։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թափանցիկ 280մլ SA041 Akfix։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КМН-22510 25А 230В/АС3 1НО TDM։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63Ա CJX1-63 (ANDELI)։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 անջատիչ LEGRAND 32 Ա։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ժամանակի TH C15A (ANDELI)։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ժամանակի էլ. AHC30A։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4,8х70։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4х50։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5,5х50։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5x50։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տանիքի 5.5*19 ցինկ։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3.5*50։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պլաստմասե 08*050։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50W 6500K , Հզորությունը՝ 50Վտ, Գույնի ջերմաստիճան՝ 6500k, Աշխատանքային ջերմաստիճան՝ -25 / +60 ° C, լարում՝ 180-265 Վ 50/60 Հց։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100W 6500K , Հզորությունը՝ 50Վտ, Գույնի ջերմաստիճան՝ 6500k, Աշխատանքային ջերմաստիճան՝ -25 / +60 ° C, լարում՝ 180-265 Վ 50/60 Հց։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լամպ սովորական 150W E27։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լամպ սովորական 200W E28։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Ստաբլիզատոր 500  w  «Deluxe» ապրանքանիշի (կամ նմանատիպ 500W SVC/Wusley) մոդելները սովորաբար ապահովում են 220V կայուն լարում՝ ցանցում եղած տատանումների դեպքում։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Ժապավեն մեկուսիչ 18մմ*9.15մ։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տուփ , տուփը նախատեսված է էլեկտրական միացումների անվտանգ և հուսալի կազմակերպման համար։ Այն ապահովում է լարերի պաշտպանություն արտաքին ազդեցություններից։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20x1/2Մx20։Եռակողմ ֆիթինգ պոլիպրոպիլենային համակարգի մոնտաժի համար՝ եռակցման եղանակով, փոքր տրամագծի անցումով։ Պոլիպրոպիլենից (PPR) պատրաստված ֆիթինգները նախատեսված են պոլիպրոպիլենային խողովակաշարերի միացման համար՝ ներքին ջեռուցման համակարգերում, տաք և սառը ջրամատակարարման, սեղմված օդի համակարգերում, ինչպես նաև տարբեր միջավայրերի տեղափոխման համար, որոնք ագրեսիվ չեն խողովակաշարի նյութերի նկատմամբ։ Միացումը կատարվում է ջերմային մուֆտային եռակցման եղանակով՝ հատուկ եռակցման սարքավորումների կիրառմամբ։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 բարձր ճնշման դիմացկունություն և կոռոզյակայուն եռաբաշխիչ 20х20х20։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կաթիլային 25*25*25 ։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եռաբաշխիչ (тройник) F110*110*45 ՄՊ։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1տ հողանցումով արտաքին FAR F70 167185։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1տ հողանցումով ներքին FAR F70 167186։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2տ. հողանց. պատի վրայի արտաքին և ներքին։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Խրոցակ 16Ա։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GEKA Ф3,2մմ։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УОН հաստատուն 3,2մմ։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հատուկ ակնոցներ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ակնոց TOLSEN 45071 կամ TOTAL TSP342։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անկյունաքանոններ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Քանոն-անկյուն 10''/250մմ 501510։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80սմ։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100մմ /4” փայտե պոչով։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ցինկապատ 10լ։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Պաստառի դանակ 9մմ , հումքը՝ SK2 Սայրի չափս` 9x0,4 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մետաղական մեծ։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պլաստմասե։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ջրի 370W MKP 62-2։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ջրի 750W MHF/SB Q=550L/Min H=13.7։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ամերիկանկա PPR F20*20։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են ջրամատակարարման, ջեռուցման և սանտեխնիկական համակարգերում հոսքերի հուսալի կառավարման համար։ Դրանք պատրաստված են բարձրորակ հակակոռոզիոն մետաղներից, ապահովում են հերմետիկ փակում և դիմանում են բարձր ճնշման ու ջերմաստիճանի պայմաններին։ Տրամագիծը` ՆՊ 1/2" - ԱՊ 1/2” , նյութ՝ արույր քրոմապատ, Աշխատանքային ջերմաստիճանի միջակայք՝ °С -20 - +120։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լատունե գնդիկավոր 1/2"մ x 1/2"մ։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լատունե գնդիկավոր  FN12 - 3/4 FM։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գնդիկավոր փական լատունե գնդիկով 20մմ։ Օգտագործվում է ջրի համակարգերում, ներքին ջեռուցման համակարգերում ,արդյունաբերության և գյուղատնտեսական  համակարգերում։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գնդիկավոր փական լատունե գնդիկով 25մմ։ Օգտագործվում է ջրի համակարգերում, ներքին ջեռուցման համակարգերում ,արդյունաբերության և գյուղատնտեսական  համակարգերում։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գնդիկավոր փական լատունե գնդիկով 32մմ։ Օգտագործվում է ջրի համակարգերում, ներքին ջեռուցման համակարգերում ,արդյունաբերության և գյուղատնտեսական  համակարգերում։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1/2M ցամ։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M 3/4։Քանակ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ներսի կոյուղու համար HTM 110մմ Ostendorf։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50կգ-ոց պարկ, M-400։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Эмаль 2,6կգ։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փչովի անփայլ։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 10լ կամ 20լ տարողությամբ։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ճանապարհային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ճանապարհային գծանշման սպիտակ 1կգ Բարձր ծածկողականություն 8 մ2/կգ։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(գրունտ) 10լ։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Ամրան 10մմ տրամագծով,երկարությունը 6 մետր, ամրության դասը՝ А500С: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Ամրան 12մմ տրամագծով, երկարությունը 6 մետր, ամրության դասը՝ А500С: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 կտրող սկավառակ 125x1.2x22.2 մմ TOTAL TAC2211253Սկավառակի տրամագիծ՝ 125 մմ։Անցքի նստեցման տրամագիծ՝ 22.22 մմ։Սկավառակի հաստություն՝ 1.2 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ապակեթելք, հղկանյութ Աշխատանքային նյութը՝ ալյումին, գունավոր մետաղներ, համաձուլվածքներ, պողպատ, թուջ Պտտման առավելագույն քանակը՝ 13000 պտ/ր Սկավառակի նստեցման անցքը՝ 22.23մմ Սկավառակի տրամագիծը՝ 230մմ Հաստությունը՝ 1.9մմ ։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հատուկ ակնոցներ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անկյունաքանոններ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ճանապարհային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