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ԱՄՄՀ-ԷԱՃԱՊՁԲ-26/58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Մասիսի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Մասիս</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Արարատի մարզի Մասիս համայնքի 2026թ. կարիքների համար էլեկտրոնային գրատախտակի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Անաստասիա Միրզոյան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0236-4-20-20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gnumner@masiscity.am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Մասիսի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ԱՄՄՀ-ԷԱՃԱՊՁԲ-26/58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Մասիսի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Մասիսի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Արարատի մարզի Մասիս համայնքի 2026թ. կարիքների համար էլեկտրոնային գրատախտակի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Մասիսի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Արարատի մարզի Մասիս համայնքի 2026թ. կարիքների համար էլեկտրոնային գրատախտակի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ԱՄՄՀ-ԷԱՃԱՊՁԲ-26/58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gnumner@masiscity.am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Արարատի մարզի Մասիս համայնքի 2026թ. կարիքների համար էլեկտրոնային գրատախտակի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գրատախտակներ կամ պարագաներ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373.34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4.8937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2026.05.06.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Մասիսի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ԱՄՄՀ-ԷԱՃԱՊՁԲ-26/58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ԱՄՄՀ-ԷԱՃԱՊՁԲ-26/58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«ԱՄՄՀ-ԷԱՃԱՊՁԲ-26/58»*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ԱՄՄՀ-ԷԱՃԱՊՁԲ-26/58*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«ԱՄՄՀ-ԷԱՃԱՊՁԲ-26/58»*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ԱՄՄՀ-ԷԱՃԱՊՁԲ-26/58*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Մասիսի համայնքապետարան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գրատախտակներ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չափսերը ոչ պակաս  1700 մմ x1200մմ, շրջանակը՝ ալյումինե համաձուլվածք, էկրանը՝ պլաստիկ: Գույնը՝ սպիտակ+արծաթագույն: Էկրանի հարաբերակցությունը՝ 4:3, ինտերֆեյս՝ A tipe USB*1: Սենսորային օբյեկտի ճանաչման աջակցում: Մոտավոր քաշը՝ 15 կգ։ Սարքավորումը պետք է լինի նոր, չօգտագործված, գործարանային փաթեթավորմամբ: Երաշխիքը ոչ պակաս, քան 12 ամիս: Առաքման հասցե՝ ք. Մասիս, Կենտրոնական հրապարակ թիվ 4: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Մասիս, Կենտրոնական հրապարակ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21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