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 և գործիքներ-26-4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 և գործիքներ-26-4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 և գործիքներ-26-4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 և գործիքներ-26-4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Ջերմային թուղթ 210մմх30մ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ԷՍԳ-ի էլեկտրոդներ, PF-55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սրվակ մեզի հավաքման համար,  ստերիլ, 120մլ (conikal tube)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ամրակով 10սմ×5մ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4/0 2 1/2,  ասեղը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4/0  1.5  1/2, կտրող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5/0  1  1/2, կտրող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N15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բիքս, դիամետրը՝ 30սմ, բարձրությունը՝ 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էլեկտրական դանակ իր ծայրադիրով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Միկուլիչ 18.5սմ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Կոխերի սեղմիչ, անատամ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Միկուլիչ 20-22սմ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14սմ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18սմ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23սմ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18սմ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անատոմիական 18սմ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անատամ, 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ատամնավոր, 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անատամ, 25սմ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ատամնավոր, 25սմ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12սմ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մետաղական 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մետաղական 2,5սմ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մետաղական 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Սվինաձև պինցետ (Пинцет штыкообразный) 160մմ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Սվինաձև պինցետ (Пинцет штыкообразный) 140մմ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Անատոմիական պինցետ  ադսոն  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Լուսամանրաթելային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Սկոպ 30 աստիճան, 5մմ, 30սմ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Սկոպ 10մմ, ստանդարտ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լապարասկոպիկ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սեղմիչ կոշտ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Մոնոպոլյար Կանթ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Բիպոլյար սեղմիչ Մերիլենդ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տափօղակ 5մմ, գազարագույն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տափօղակ 10մմ,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Էնդոբագ 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Մյուզո, 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Մյուզո, 25սմ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Հեմոռաիդալ սեղմիչ (թութքաբռնիչ) լուեր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Ծննդաբերական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Վերքլայնիչ աբդոմինալ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Կոնիզացիայի  Էլեկտրոդ 18*9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Կոնիզացիայի  Էլեկտրոդ 18*11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Կոնիզացիայի  Էլեկտրոդ 17*14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(Киви)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Անատամ սեղմիչ մետաղական, կոր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Ատամնավոր սեղմիչ մետաղական, կոր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Կոագուլյացիոն պինցետ անատոմիական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տվիչների համար ոչ լատեսկային ներվիրահատական ծածկույթներ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I-Stream C (Մոդել ISP60C)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Acrysof հիդրոֆոբ ակրիլային միաբաղադրիչ հետինխցիկային ներակնային արհեստական ոսպնյակ, մանուշակագույն ֆիլտրով  SA60AT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0,06% 1մլ /Auroblue/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Հիալոն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1,2մմ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10-0 neylon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9-0 սուրջիկրիլ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10-0 polypropilen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CTR 12mm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CTR 13mm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Շնչառական սարքավորման կոնտուր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431.94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N7.5: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Ջերմային թուղթ 210մմх30մ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Ջերմային թուղթ: Չափսերը` 210մմх30մ: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ԷՍԳ-ի էլեկտրոդներ, PF-55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ԷՍԳ-ի էլեկտրոդներց նախատեսված միանգամյա օգտագործման համար:  Չափսերը՝ PF-55: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սրվակ մեզի հավաքման համար,  ստերիլ, 120մլ (conikal tube)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Անալիզների համար պլաստիկ տարրա, ստերիլ և կափարիչով: Ծավալը՝ 120մլ: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Ասեղ 26G: Պաշտպանիչ գլխարկով: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երկճյուղ`ճկուն սիլիկոնապատ կամ ռեզինե ծածկույթով: Չափսերը` N22: Ունի Ճկուն, բարակ թափանցիկ խողովակ, երկարությունը ոչ պակաս քան 29սմ և ոչ ավել քան 31սմ: Պաշտպանիչ գլխարկով: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ամրակով 10սմ×5մ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Չափսերը՝ 5մх10սմ: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4/0 2 1/2,  ասեղը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4-0: Թելի երկարություն ոչ պակաս քան 75սմ: Ասեղի տեսակը 1/2: Ասեղի տեսակը`  ծակող։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4/0  1.5  1/2,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Պոլիպրոպիլենից: Թելի հաստւթյունը` 4/0: Թելի երկարություն ոչ պակաս քան՝ 75սմ: Ասեղի տեսակը` 1/2: Ասեղի տեսակը`   կտրող: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5/0  1  1/2,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Պոլիպրոպիլենից: Թելի հաստւթյունը` 5/0: Թելի երկարություն ոչ պակաս քան՝ 75սմ: Ասեղի տեսակը` 1/2: Ասեղի տեսակը`  կտրող: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N15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սայրեր` ստերիլ, մեկ անգամյա օգտագործման: Պատրաստված չժանգոտվող պողպատից կամ կարբոնային ածխածնի պողպատից:  Չափսը` N15: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բիքս, դիամետրը՝ 30սմ, բարձրությունը՝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բիքս, դիամետրը՝ 30սմ, բարձրությունը՝ 20սմ,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էլեկտրական դանակ իր ծայրադիրով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էլեկտրավիրաբուժական դանակ։ Էլեկտրոկոագուլյատորի մոնոպոլյար դանակ, նախատեսված  մեկանգամյա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Միկուլիչ 18.5սմ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Միկուլիչ, 18.5սմ,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Կոխերի սեղմիչ, անատամ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Կոխերի սեղմիչ, անատամ, 16-18սմ,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Միկուլիչ 20-22սմ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Միկուլիչ 20-22սմ,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14սմ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14սմ,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18սմ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18սմ,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23սմ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23սմ,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18սմ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18սմ,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անատոմիական 18սմ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անատոմիական 18սմ,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անատամ,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անատամ, 20սմ,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ատամնավոր,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ատամնավոր, 20սմ,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անատամ, 25սմ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անատամ, 25սմ,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ատամնավոր, 25սմ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ատամնավոր, 25սմ,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15սմ  մայո հեգար,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12սմ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12սմ,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մետաղական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մետաղական 2,0սմ,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մետաղական 2,5սմ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մետաղական 2,5սմ,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մետաղական 3,0սմ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մետաղական 3,0սմ,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Սվինաձև պինցետ (Пинцет штыкообразный) 160մմ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Սվինաձև պինցետ (Пинцет штыкообразный) 160մմ,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Սվինաձև պինցետ (Пинцет штыкообразный) 140մմ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Սվինաձև պինցետ (Пинцет штыкообразный) 140մմ,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Անատոմիական պինցետ  ադսոն  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Անատոմիական պինցետ  ադսոն  15 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Լուսամանրաթելային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Լուսամանրաթելային մալուխ՝ ստանդարտ, երկ․ 2,5մ+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Սկոպ 30 աստիճան, 5մմ, 30սմ երկարությամբ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Սկոպ 30 աստիճան, 5մմ, 30սմ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Սկոպ 10մմ, ստանդարտ երկարությամբ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Սկոպ 10մմ, ստանդարտ երկարությամբ (камера)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լապարասկոպիկ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լապարասկոպիկ  աշխատանքային                                                    երկրությունը 33սմ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սեղմիչ կոշտ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սեղմիչ կոշտ, աշխատանքային երկարությունը 34սմ բռանշների երկարությունը 1 սմ, փականը լինի ատրճանակային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Մոնոպոլյար Կանթ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Մոնոպոլյար Կանթ(մատ) երկարությունը 40սմ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Բիպոլյար սեղմիչ Մերիլենդ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Բիպոլյար սեղմիչ Մերիլենդ իր մալուխով, բռնակն առանց փականի, աշխատանքային երկարությունը 35սմ, բռանշի երկարությունը 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տափօղակ 5մմ, գազարագույն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տափօղակ 5մմ, գազարագույն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տափօղակ 10մմ,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տափօղակ 10մմ,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Էնդոբագ 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ՕՐԳԱՆՆԵՐԻ և ՀՅՈՒՍՎԱԾՔՆԵՐԻ ՏԱՐՀԱՆՄԱՆ ԳՈՐԾԻՔ: Էնդոսկոպիկ տարա ՝ էնդոսկոպիկ խոռոչից պատրաստուկը հանելու համար, տրամագիծը ՝ 10 մմ ։ սարքի բաղադրության մեջ դանակը թույլ է տալիս թելով պարկը առանձնացնել գործիքից և հեշտությամբ արդյունահանել պատրաստուկը համապատասխան տրամագծի մեկ այլ պորտով ։  Պայուսակի նյութը պոլիուրեթանն է, հերմետիկորեն փակվում է և ապահովում է դեղամիջոցի հուսալի մեկուսացումը ՝ կանխելով աղտոտումը: "Ցանցի" տեսքով պայուսակ, չափը '6,4 x 15 սմ, ծավալը' 190 մլ, բացվում է ինտեգրված մետաղական օժանդակ օղակի շնորհիվ, երբ դիրիժորը ինքնաբերաբար դուրս է գալիս, առանց գործիքների լրացուցիչ ուղղման անհրաժեշտության: Այս պայուսակը կարող է օգտագործվել միայն այն դեպքում, եթե այն տեղադրված է: Հակափայլող ցողունային ծածկույթ: Գույնը ոսկեգույն է, գործիքային սեղանի վրա արագ տարբերակելու համար: Միանգամյա օգտագործման,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Գնդաքցան  25սմ,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Մյուզո,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մյուզո 20սմ,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Մյուզո, 25սմ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մյուզո 25սմ,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Հեմոռաիդալ սեղմիչ (թութքաբռնիչ) լուեր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Հեմոռաիդալ սեղմիչ (թութքաբռնիչ) լուեր, 25սմ,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Ծննդաբերական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հայելի ըստ Դուայենի N3, միակողմ,  իրական չափսը 61-190-3- No. 3 է, աշխատանքային մակերեսը՝ 120 x 45 մմ,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Կուսկո հայելի,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Վերքլայնիչ աբդոմինալ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Վերքլայնիչ երկկողմ ատամ` 4, աբդոմինալ,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Կոնիզացիայի  Էլեկտրոդ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Կոնիզացիայի էլեկտրոդ  եռանկյունաձև 18*9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Կոնիզացիայի  Էլեկտրոդ 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Կոնիզացիայի էլեկտրոդ  եռանկյունաձև 18*11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Կոնիզացիայի  Էլեկտրոդ 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Կոնիզացիայի էլեկտրոդ  եռանկյունաձև 17*14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Անատամ սեղմիչ մետաղական, կոր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Անատամ սեղմիչ մետաղական, կոր, 20սմ,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Ատամնավոր սեղմիչ մետաղական, կոր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Ատամնավոր սեղմիչ մետաղական, կոր, 20սմ,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N4,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N4,5,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N5,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N5,5,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N6,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N6,5,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N7,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լայնիչN7,5,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Կոագուլյացիոն պինցետ անատոմիական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Կոագուլյացիոն պինցետ անատոմիական,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տվիչների համար ոչ լատեսկային ներվիրահատական 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տվիչների համար ոչ պլատեսկային ներվիրահատական ծածկույթներ/ Безлатескные интраоперационные покрытия для ультразвуковых датчиков/  Անլատեքս ներվիրահատական ծածկույթ: Նախատեսված է հատուկ ուլտրաձայնային տվիչների համար: Ստերիլ ծածկույթ 15.2x250 սմ ծածկույթով ծալված հեռադիտակի 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I-Stream C (Մոդել ISP60C) կամ համարժեքը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կատեգորիա`  Ներակնային ոսպնյակներ։ Ներակնային ոսպնյակի տեսակը`  Հիդրոֆիլ։ Ներակնային ոսպնյակի օպտիկական նյութը ` Ակրիլ կենսահամատեղելի աչքի հյուսվածքների հետ։ Ջրի պարունակությունը 26%։ Ներակնային ոսպնյակի հատկություններ՝  Մեկ կտոր, ասֆերիկ,  մոնոֆոկալ, ծալովի  ակրիլ։ Ներակնային ոսպնյակի երկարությունը՝  13.00 մմ։ Ոսպնյակի օպտիկական մասի չափսը՝  6.00 մմ։ Ներակնային ոսպնյակի օպտիկական մասի կառուցվածքը՝  Biconvex։ Հապտիկաի տեսակը՝ C մոդիֆիկացիա։ Ներակնային ոսպնյակի հապտիկաների անկյունը՝  5°։ Գնդաձև շեղում(Sferical Aberration)՝ -0,26 մկմ։ Ներակնային ոսպնյակի օպտիկական A-կոնստանտը՝ 118.2։ Ոսպնյակի օպտիկական մասի բեկման ինդեքսը՝ 1,46։ Ոսպնյակի օպտիկական մասի լրացուցիչ տեղեկություններ՝  Կապույտ լույսի զտիչ « 10% @370nm, ուլտրամանուշակագույն ճառագայթումը կլանող։ Ներակնային ոսպնյակի օպտիկական մասի եզրային մասը՝ 360° քառակուսի եզր։ Ոսպնյակի դիոպտերի աճման կարգը` կես դիոպտրիայով (0.5D)՝  10,0-ից +32.0։ Մեկ ամբողջական դիոպտրիայով (1.0D)՝    0,0-ից -9,0  և +32.0-ից +40.0։ Քաթրիջի օգտագործման տեսակը՝ մեկանգամյա։ Քաթրիջի ծայրի տրամագիծը՝  2,2մմ։ Պահպանման  ջերմաստիճանը՝ +5°C-ից +30°C։ Պարտադիր ստանդարտ՝ Հրահանգ 93/42 CEE, UNI EN ISO:11979։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Alsanza (Մոդել ALS IOL) կամ համարժեքը: Ապրանքի կատեգորիա`  Ներակնային ոսպնյակներ: Ներակնային ոսպնյակի տեսակը`  Խելացի մատրիցա: Ներակնային ոսպնյակի օպտիկական նյութը `  Փոխներթափանցող պոլիմերային ցանց հիդրոֆոբ և Հիդրոֆիլային ակրիլ (ջրի պարունակությունը 25%): Ներակնային ոսպնյակի մակերեսի բնույթը` Ինտեգրված 3D հիդրոֆոբ մակերես: Ներակնային ոսպնյակի հատկություններ՝  Ասֆերային, մեկ կտոր, ծալովի դեղին ակրիլ: Ներակնային ոսպնյակի երկարությունը՝  13.00 մմ: Ոսպնյակի օպտիկական մասի չափսը՝  6.00 մմ: Ներակնային ոսպնյակի օպտիկական մասի կառուցվածքը՝  Biconvex: Հապտիկաի տեսակը՝ C մոդիֆիկացիա: Ներակնային ոսպնյակի հապտիկաների անկյունը՝  0°: Պոզիցիոն անցքերի քանակը՝  0: Ներակնային ոսպնյակի օպտիկական A-կոնստանտը՝ 118.0: Ներակնային ոսպնյակի օպտիկական մասի Abbe–ի թիվը՝  58: Ոսպնյակի օպտիկական մասի բեկման ինդեքսը՝ 1,462: Ոսպնյակի օպտիկական մասի լրացուցիչ տեղեկություններ՝  Կապույտ լույսի զտիչ, ուլտրամանուշակագույն ճառագայթումը կլանող և կենսահամատեղելի: Ներակնային ոսպնյակի օպտիկական մասի եզրային մասը՝ 360° քառակուսի եզր: Ոսպնյակի դիոպտերի աճման կարգը` Ստանդարտ հատված։ Կես դիոպտրիայով՝    0,0-ից +32.0: Հատուկ հատված։ Կես դիոպտրիայով՝  –20,0-ից -0,5  և +32.5-ից +45.0: Քաթրիջի օգտագործման տեսակը՝ մեկանգամյա: Քաթրիջի ծայրի տրամագիծը՝  1,8-2,2մմ: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Acrysof հիդրոֆոբ ակրիլային միաբաղադրիչ հետինխցիկային ներակնային արհեստական ոսպնյակ, մանուշակագույն ֆիլտրով  SA60AT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Acrysof միաբաղադրիչ ապագնդային ինտրօկուլյար ետխցիկային Ակրիսոֆ տեսակի ոսպնյակ ուլտրամանուշակագույն զտիչով: Միաբաղադրիչ ինտրաօկուլյար ոսպնյակը կազմված է 2-ֆենիլէթիլակրիլատից և 2-ֆենիլէթիլմետակրիլատից հատուկ տեսակի քրոմոֆորով, s-աձև հապտիկայի առկայությամբ և ամբողջ երկայնքով քառակուսի եզրերով: Հապտիկական էլեմենտի ձը՝ մոդիֆիկացված L տեսակի (ModifiedL StableForce): Օպտիկական մասի չափը՝ 6մմ: Ընդհանուր երկարությունը՝ 13մմ: Ջրի միջին հավասարակշռության պարունակությունը, որը ներծծվում է նյութի կողմից խոնավացման ընթացքում, ստերիլ ներակնային BSS լուծույթում  0,4%  37°C: Բեկման ինդեքսը՝ 1․55 A constant օպտիկական -118,7, ուլտրաձայնային- 118,3 ։ Հնարավոր օպտիկական ուժը՝ +6.0-30.0 D կես դիոպտրիայով, և  և +31.0-40.0 D` մեկ դիոպտրիայով  ։ Ակնաբուժական քարթրիջ C ։  Monarch III տեսակի ինտրաօկուլյար ոսպնյակների ներարկման  համար բռնակի C տեսակի քարթրիջ, մեկանգամյա օգտագործման։ Օրիգինալ:  Նոր, չօգտագործված:
Չափման միավորը՝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0,06% 1մլ /Auroblue/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Ակնավիրահատական ներկ /ներկող լուծույթ/ - Ներկող լուծույթի տեսակը՝ տրիպան կապույտ կապսուլան ներկող լուծույթ: Ներկող լուծույթի կոնցենտրացիան` 0.6 գ/լ տրիպան կապույտ: Ներկող լուծույթի խտությունը՝ 1.000 - 1.005 գ/սմ3: Ներկող լուծույթի ծավալը շշիկում՝ 1 մլ: Պահպանման ջերմաստիճանը՝ 2°C - 35°C Օրիգինալ: Մատակարարելիս որակի սերտիֆիկատի/ների առկայությունը պարտադիր է: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Հիդրոքսիպրոպիլմեթիլցելյուլոզայի լ-թ: Իզոտոնիկ, ստերիլ,ապիրոգեն  2.0% մեթիլցելյուլոզի վիսկոէլաստիկ ակնային լուծույթ շշիկի մեջ, 5.0 մլ տարողությամբ։  Յուրաքանչյուր 1մլ պարունակում է՝ հիդրօքսիպրոպիլ մեթիլ ցելյուլոզա (20 մգ),  նատրիումի քլորիդ (NaCl) (4,9 մգ), նատրիումի ացետատի տրիհիդրատ (C,H,NaO,.3H, O) (3.9 մգ),  նատրիումի ցիտրատի դիհիդրատ (C, H, Na, O,.2H, O) (1.7 մգ), կալիումի քլորիդ (KCI) (0.75 մգ),  կալցիումի քլորիդ դիհիդրատ USP (CaCl, 2H,O) (0.48 մգ), մագնեզիումի քլորիդ հեքսահիդրատ (MgCl,.6H, O) (0.30 մգ)։ Մոլեկուլյար զանգվածը՝80,000 դալտոնից բարձր։ Մածուցիկությունը՝ 6000 ± 1000  mPa.s։ Օսմոլալությունը՝ 285± 15 mOsm / կգ ։ Ph`6.0- 7.8: Կիրառվում է աչքի առաջնային սեգմենտի վիր.ժամանակ։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դանակի տեսակը` ուղիղ նիզակաձեւ, տարատեսակը՝ անվտանգ (safety), շեղբի լայնությունը՝ 1.2 մմ (20G),  շեղբը ուղիղ : Շեղբի  նյութ` աուստենիտային չժանգոտվող պողպատ (պարունակում է նիկել և քրոմ): Շեղբը եռակի  սրված, սիլիկոնի ծածկույթով։ Բռնակի նյութ`պոլիբութիլենտերեֆտալատ (PBT):1 տուփում 6 հատ: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դանակի տեսակը՝ թեք երկսայր, տարատեսակը՝ անվտանգ (safety), շեղբի լայնությունը՝ 2.758 մմ, շեղբը թեք, թեքությունը՝ 45 աստիճան: Շեղբի  նյութ` աուստենիտային չժանգոտվող պողպատ (պարունակում է նիկել և քրոմ): Շեղբը եռակի  սրված, սիլիկոնի ծածկույթով։ Բռնակի նյութ`պոլիբութիլենտերեֆտալատ (PBT):1 տուփի մեջ  6 հատ: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Միկրվերիաբուժական դանակի տեսակը՝ թեք կիսակլոր, վերին սրմամբ,  տարատեսակը՝ անվտանգ (safety),շեղբի լայնությունը՝ 2.0 մմ, շեղբը թեք՝  թեքությունը 60 աստիճան: Շեղբի  նյութ` աուստենիտային չժանգոտվող պողպատ (պարունակում է նիկել և քրոմ): Շեղբը եռակի  սրված, սիլիկոնի ծածկույթով։ Բռնակի նյութ`պոլիբութիլենտերեֆտալատ (PBT):1 տուփում 6 հատ: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10-0 neylon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N 10/0, չներծծվող, ասեղի տեսակը շպատելանման(Spatula) կրկնակի կողային սրվածքով, ստերիլ: Թելի բաղադրություն՝ պոլիամիդ։ Թելի զանգվածը նվազում է, մոտավորապես, տարեկան 10%-ով  հիդրոլիզի միջոցով։ Ասեղը՝ բարձրորակ չժանգոտվող մակնիշի պողպատից, սիլիկոնային ծածկույթով, կայունացնող հարթակով, երկու կտրող կողմերով, ատրավմատիկ։ Ասեղների չափը 6.4 մմ, կորությունը՝ 3/8 շրջագիծով, թելի երկարությունը ոչ պակաս, քան՝ 30 սմ։ Ֆորմատ՝ 1 հատ թել 2 ասեղով: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9-0 սուրջիկրիլ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պոլիգլակտին  N 9/0, ասեղի տեսակը շպատելանման(Spatula) կրկնակի կողային սրվածքով, ստերիլ: Թելի բաղադրություն՝ պոլիգլակտին 910, համապոլիմեր, որը բաղկացած է 90% գլիկոլիդաթթու և 10% Լ–լակտիդ։ Թելի ծածկույթը՝ պոլիգլակտիդ և ստեարատ կալցի («1%) կամ համարժեք: Ամրության պահպանումը՝ մոտ 50% 21 օր անց, ամբողջությամբ ներծծվում է հիդրոլիզի միջոցով մինչև 70 օրվա ընթացքում։ Ասեղը՝ բարձրորակ չժանգոտվող մակնիշի պողպատից, սիլիկոնային ծածկույթով, կայունացնող հարթակով, երկու կտրող կողմերով, ատրավմատիկ։ Ասեղների չափը 6 մմ, կորությունը՝ 3/8 շրջագիծով, թելի երկարությունը ոչ պակաս, քան՝ 30 սմ։ Ֆորմատ՝ 1 հատ թել 2 ասեղով: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10-0 polypropilen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պոլիպրոպիլեն N 10/0, չներծծվող, ասեղի տեսակը շպատելանման(Spatula) կրկնակի կողային սրվածքով, ստերիլ: Թելի բաղադրություն՝ պրոպիլենի պոլիմեր։  Ասեղը՝ բարձրորակ չժանգոտվող մակնիշի պողպատից, սիլիկոնային ծածկույթով, երկու կտրող կողմերով, ատրավմատիկ։ Ասեղների չափը 16.15 մմ, ուղիղ, թելի երկարությունը ոչ պակաս, քան՝ 20 սմ։ Ֆորմատ՝ 1 հատ թել 2 ասեղով: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CTR 12mm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Կապսուլյար օղ,  նյութը՝ պոլիմեթիլմետակրիլատ (PMMA):Կապսուլյար օղի չափսը բաց վիճակում՝ 12.00 մմ, սեղմված վիճակում՝ 10.00 մմ: Կապսուլյար օղը թափանցիկ է (անգույն): Մատակարարելիս որակի սերտիֆիկատի/ների առկայությունը պարտադիր է: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CTR 13mm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Կապսուլյար օղ,  նյութը՝ պոլիմեթիլմետակրիլատ (PMMA):Կապսուլյար օղի չափսը բաց վիճակում՝ 13.00 մմ, սեղմված վիճակում՝ 11.00 մմ: Կապսուլյար օղը թափանցիկ է (անգույն): Մատակարարելիս որակի սերտիֆիկատի/ների առկայությունը պարտադիր է: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Շնչառական սարքավորման կոնտուր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Շնչառական սարքավորման կոնտուր, երկարությունը 1,8մ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Ջերմային թուղթ 210մմх30մ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ԷՍԳ-ի էլեկտրոդներ, PF-55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սրվակ մեզի հավաքման համար,  ստերիլ, 120մլ (conikal tube)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ամրակով 10սմ×5մ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4/0 2 1/2,  ասեղը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4/0  1.5  1/2,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5/0  1  1/2,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N15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բիքս, դիամետրը՝ 30սմ, բարձրությունը՝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էլեկտրական դանակ իր ծայրադիրով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Միկուլիչ 18.5սմ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Կոխերի սեղմիչ, անատամ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Միկուլիչ 20-22սմ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14սմ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18սմ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23սմ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18սմ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անատոմիական 18սմ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անատամ,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ատամնավոր,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անատամ, 25սմ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ատամնավոր, 25սմ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12սմ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մետաղական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մետաղական 2,5սմ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մետաղական 3,0սմ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Սվինաձև պինցետ (Пинцет штыкообразный) 160մմ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Սվինաձև պինցետ (Пинцет штыкообразный) 140մմ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Անատոմիական պինցետ  ադսոն  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Լուսամանրաթելային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Սկոպ 30 աստիճան, 5մմ, 30սմ երկարությամբ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Սկոպ 10մմ, ստանդարտ երկարությամբ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լապարասկոպիկ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սեղմիչ կոշտ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Մոնոպոլյար Կանթ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Բիպոլյար սեղմիչ Մերիլենդ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տափօղակ 5մմ, գազարագույն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տափօղակ 10մմ,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Էնդոբագ 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Մյուզո,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Մյուզո, 25սմ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Հեմոռաիդալ սեղմիչ (թութքաբռնիչ) լուեր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Ծննդաբերական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Վերքլայնիչ աբդոմինալ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Կոնիզացիայի  Էլեկտրոդ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Կոնիզացիայի  Էլեկտրոդ 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Կոնիզացիայի  Էլեկտրոդ 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Անատամ սեղմիչ մետաղական, կոր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Ատամնավոր սեղմիչ մետաղական, կոր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Հեգարի լայնիչ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Կոագուլյացիոն պինցետ անատոմիական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տվիչների համար ոչ լատեսկային ներվիրահատական 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I-Stream C (Մոդել ISP60C) կամ համարժեքը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Acrysof հիդրոֆոբ ակրիլային միաբաղադրիչ հետինխցիկային ներակնային արհեստական ոսպնյակ, մանուշակագույն ֆիլտրով  SA60AT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0,06% 1մլ /Auroblue/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10-0 neylon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9-0 սուրջիկրիլ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10-0 polypropilen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CTR 12mm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CTR 13mm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Շնչառական սարքավորման կոնտուր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