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ՀՀ-ԱՄՎՀ-ԷԱՃԱՊՁԲ-21/26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Արարատի մարզ Վեդու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Արարատի մարզ քաղաք Վեդի, Թումանյան 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Արարատի մարզի Վեդու  համայնքապետարանի կարիքների համար «ՀՀ-ԱՄՎՀ-ԷԱՃԱՊՁԲ-21/26»  ծածկագրով ապրանքների ձեռքբերման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Մերի Ասատրյան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060-88-11-11 ներքին 015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mary.asatryan98@mail.ru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Արարատի մարզ Վեդու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ՀՀ-ԱՄՎՀ-ԷԱՃԱՊՁԲ-21/26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Արարատի մարզ Վեդու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Արարատի մարզ Վեդու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Արարատի մարզի Վեդու  համայնքապետարանի կարիքների համար «ՀՀ-ԱՄՎՀ-ԷԱՃԱՊՁԲ-21/26»  ծածկագրով ապրանքների ձեռքբերման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Արարատի մարզ Վեդու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Արարատի մարզի Վեդու  համայնքապետարանի կարիքների համար «ՀՀ-ԱՄՎՀ-ԷԱՃԱՊՁԲ-21/26»  ծածկագրով ապրանքների ձեռքբերման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ՀՀ-ԱՄՎՀ-ԷԱՃԱՊՁԲ-21/26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mary.asatryan98@mail.ru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Արարատի մարզի Վեդու  համայնքապետարանի կարիքների համար «ՀՀ-ԱՄՎՀ-ԷԱՃԱՊՁԲ-21/26»  ծածկագրով ապրանքների ձեռքբերման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բետոնե վաքեր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2026.05.06.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Արարատի մարզ Վեդու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ՀՀ-ԱՄՎՀ-ԷԱՃԱՊՁԲ-21/26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ՀՀ-ԱՄՎՀ-ԷԱՃԱՊՁԲ-21/26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«ՀՀ-ԱՄՎՀ-ԷԱՃԱՊՁԲ-21/26»*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Արարատի մարզ Վեդու համայնքապետարան*  (այսուհետ` Պատվիրատու) կողմից կազմակերպված` ՀՀ-ԱՄՎՀ-ԷԱՃԱՊՁԲ-21/26*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Արարատի մարզ Վեդու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- 04241258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- 900422102336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«ՀՀ-ԱՄՎՀ-ԷԱՃԱՊՁԲ-21/26»*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Արարատի մարզ Վեդու համայնքապետարան*  (այսուհետ` Պատվիրատու) կողմից կազմակերպված` ՀՀ-ԱՄՎՀ-ԷԱՃԱՊՁԲ-21/26*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Արարատի մարզ Վեդու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- 04241258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- 900422102336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10</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բետոնե վաքեր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Տիպային բետոնե վաք ЛР-4, L=5980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ՖՆ Գանձապետարան 900422102336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ՖՆ Գանձապետարան 900422102336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Պայմանգիրը ուժի մեջ մտնելուց 20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բետոնե վաքեր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