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FCCB7C" w14:textId="77777777" w:rsidR="00BA50C3" w:rsidRDefault="00BA50C3" w:rsidP="00F078C0">
      <w:pPr>
        <w:widowControl w:val="0"/>
        <w:tabs>
          <w:tab w:val="left" w:pos="3810"/>
          <w:tab w:val="left" w:pos="6195"/>
          <w:tab w:val="left" w:pos="13305"/>
        </w:tabs>
        <w:jc w:val="center"/>
        <w:rPr>
          <w:rFonts w:ascii="Sylfaen" w:hAnsi="Sylfaen"/>
          <w:b/>
          <w:sz w:val="20"/>
          <w:lang w:val="es-ES"/>
        </w:rPr>
      </w:pPr>
    </w:p>
    <w:p w14:paraId="3BF4FE66" w14:textId="0BB4FB15" w:rsidR="00BA50C3" w:rsidRPr="001B069C" w:rsidRDefault="00BA50C3" w:rsidP="00F078C0">
      <w:pPr>
        <w:widowControl w:val="0"/>
        <w:tabs>
          <w:tab w:val="left" w:pos="3810"/>
          <w:tab w:val="left" w:pos="6195"/>
          <w:tab w:val="left" w:pos="13305"/>
        </w:tabs>
        <w:jc w:val="center"/>
        <w:rPr>
          <w:rFonts w:ascii="GHEA Grapalat" w:hAnsi="GHEA Grapalat"/>
          <w:b/>
          <w:color w:val="FF0000"/>
          <w:sz w:val="40"/>
          <w:szCs w:val="40"/>
          <w:lang w:val="es-ES"/>
        </w:rPr>
      </w:pPr>
      <w:r w:rsidRPr="001B069C">
        <w:rPr>
          <w:rFonts w:ascii="GHEA Grapalat" w:hAnsi="GHEA Grapalat" w:cs="Arial"/>
          <w:color w:val="FF0000"/>
          <w:sz w:val="40"/>
          <w:szCs w:val="40"/>
          <w:lang w:val="hy-AM"/>
        </w:rPr>
        <w:t>47-50-րդ չափաբաժիններ</w:t>
      </w:r>
      <w:r w:rsidRPr="001B069C">
        <w:rPr>
          <w:rFonts w:ascii="GHEA Grapalat" w:hAnsi="GHEA Grapalat" w:cs="Arial"/>
          <w:color w:val="FF0000"/>
          <w:sz w:val="40"/>
          <w:szCs w:val="40"/>
        </w:rPr>
        <w:t>ը</w:t>
      </w:r>
      <w:r w:rsidRPr="001B069C">
        <w:rPr>
          <w:rFonts w:ascii="GHEA Grapalat" w:hAnsi="GHEA Grapalat" w:cs="Arial"/>
          <w:color w:val="FF0000"/>
          <w:sz w:val="40"/>
          <w:szCs w:val="40"/>
          <w:lang w:val="es-ES"/>
        </w:rPr>
        <w:t xml:space="preserve"> </w:t>
      </w:r>
      <w:r w:rsidRPr="001B069C">
        <w:rPr>
          <w:rFonts w:ascii="GHEA Grapalat" w:hAnsi="GHEA Grapalat"/>
          <w:bCs/>
          <w:color w:val="FF0000"/>
          <w:sz w:val="40"/>
          <w:szCs w:val="40"/>
          <w:lang w:val="hy-AM"/>
        </w:rPr>
        <w:t xml:space="preserve">Appear project 373  ծրագրերի </w:t>
      </w:r>
      <w:r w:rsidRPr="001B069C">
        <w:rPr>
          <w:rFonts w:ascii="GHEA Grapalat" w:hAnsi="GHEA Grapalat"/>
          <w:bCs/>
          <w:color w:val="FF0000"/>
          <w:sz w:val="40"/>
          <w:szCs w:val="40"/>
        </w:rPr>
        <w:t>շ</w:t>
      </w:r>
      <w:r w:rsidRPr="001B069C">
        <w:rPr>
          <w:rFonts w:ascii="GHEA Grapalat" w:hAnsi="GHEA Grapalat"/>
          <w:bCs/>
          <w:color w:val="FF0000"/>
          <w:sz w:val="40"/>
          <w:szCs w:val="40"/>
          <w:lang w:val="hy-AM"/>
        </w:rPr>
        <w:t>րջանակներում ազատված են ավելացված արժեքի հարկից</w:t>
      </w:r>
    </w:p>
    <w:p w14:paraId="1466811C" w14:textId="77777777" w:rsidR="00BA50C3" w:rsidRDefault="00BA50C3" w:rsidP="00F078C0">
      <w:pPr>
        <w:widowControl w:val="0"/>
        <w:tabs>
          <w:tab w:val="left" w:pos="3810"/>
          <w:tab w:val="left" w:pos="6195"/>
          <w:tab w:val="left" w:pos="13305"/>
        </w:tabs>
        <w:jc w:val="center"/>
        <w:rPr>
          <w:rFonts w:ascii="Sylfaen" w:hAnsi="Sylfaen"/>
          <w:b/>
          <w:sz w:val="20"/>
          <w:lang w:val="es-ES"/>
        </w:rPr>
      </w:pPr>
    </w:p>
    <w:p w14:paraId="65AB4D32" w14:textId="77777777" w:rsidR="00BA50C3" w:rsidRDefault="00BA50C3" w:rsidP="00F078C0">
      <w:pPr>
        <w:widowControl w:val="0"/>
        <w:tabs>
          <w:tab w:val="left" w:pos="3810"/>
          <w:tab w:val="left" w:pos="6195"/>
          <w:tab w:val="left" w:pos="13305"/>
        </w:tabs>
        <w:jc w:val="center"/>
        <w:rPr>
          <w:rFonts w:ascii="Sylfaen" w:hAnsi="Sylfaen"/>
          <w:b/>
          <w:sz w:val="20"/>
          <w:lang w:val="es-ES"/>
        </w:rPr>
      </w:pPr>
    </w:p>
    <w:p w14:paraId="67BF6161" w14:textId="5DD560F4" w:rsidR="00BA50C3" w:rsidRDefault="00BA50C3" w:rsidP="00BA50C3">
      <w:pPr>
        <w:widowControl w:val="0"/>
        <w:tabs>
          <w:tab w:val="left" w:pos="3810"/>
          <w:tab w:val="left" w:pos="6195"/>
          <w:tab w:val="left" w:pos="13305"/>
        </w:tabs>
        <w:rPr>
          <w:rFonts w:ascii="Sylfaen" w:hAnsi="Sylfaen"/>
          <w:b/>
          <w:sz w:val="20"/>
          <w:lang w:val="es-ES"/>
        </w:rPr>
      </w:pPr>
    </w:p>
    <w:p w14:paraId="2DB51DBD" w14:textId="1D5F2FF4" w:rsidR="00F078C0" w:rsidRPr="00375736" w:rsidRDefault="00F078C0" w:rsidP="00F078C0">
      <w:pPr>
        <w:widowControl w:val="0"/>
        <w:tabs>
          <w:tab w:val="left" w:pos="3810"/>
          <w:tab w:val="left" w:pos="6195"/>
          <w:tab w:val="left" w:pos="13305"/>
        </w:tabs>
        <w:jc w:val="center"/>
        <w:rPr>
          <w:rFonts w:ascii="Sylfaen" w:hAnsi="Sylfaen"/>
          <w:b/>
          <w:sz w:val="20"/>
          <w:lang w:val="es-ES"/>
        </w:rPr>
      </w:pPr>
      <w:r w:rsidRPr="00375736">
        <w:rPr>
          <w:rFonts w:ascii="Sylfaen" w:hAnsi="Sylfaen"/>
          <w:b/>
          <w:sz w:val="20"/>
          <w:lang w:val="es-ES"/>
        </w:rPr>
        <w:t xml:space="preserve">ՔԻՄԻԱԿԱՆ </w:t>
      </w:r>
      <w:r w:rsidR="000D5083" w:rsidRPr="00375736">
        <w:rPr>
          <w:rFonts w:ascii="Sylfaen" w:hAnsi="Sylfaen"/>
          <w:b/>
          <w:sz w:val="20"/>
          <w:lang w:val="es-ES"/>
        </w:rPr>
        <w:t>ՆՅՈՒԹԵՐԻ</w:t>
      </w:r>
      <w:r w:rsidR="0011000E" w:rsidRPr="00375736">
        <w:rPr>
          <w:rFonts w:ascii="Sylfaen" w:hAnsi="Sylfaen"/>
          <w:b/>
          <w:sz w:val="20"/>
          <w:lang w:val="es-ES"/>
        </w:rPr>
        <w:t xml:space="preserve"> ՁԵՌՔԲԵՐՄԱՆ ԳՆՄԱՆ ՀԱՅՏ </w:t>
      </w:r>
    </w:p>
    <w:p w14:paraId="0CFAC437" w14:textId="1842950F" w:rsidR="000B4FF6" w:rsidRPr="00375736" w:rsidRDefault="0011000E" w:rsidP="00F078C0">
      <w:pPr>
        <w:widowControl w:val="0"/>
        <w:tabs>
          <w:tab w:val="left" w:pos="3810"/>
          <w:tab w:val="left" w:pos="6195"/>
          <w:tab w:val="left" w:pos="13305"/>
        </w:tabs>
        <w:jc w:val="center"/>
        <w:rPr>
          <w:rFonts w:ascii="Sylfaen" w:hAnsi="Sylfaen"/>
          <w:b/>
          <w:sz w:val="20"/>
          <w:lang w:val="hy-AM"/>
        </w:rPr>
      </w:pPr>
      <w:r w:rsidRPr="00375736">
        <w:rPr>
          <w:rFonts w:ascii="Sylfaen" w:hAnsi="Sylfaen"/>
          <w:b/>
          <w:sz w:val="20"/>
          <w:lang w:val="hy-AM"/>
        </w:rPr>
        <w:t>ՏԵԽՆԻԿԱԿԱՆ ԲՆՈՒԹԱԳԻՐ - ԳՆՄԱՆ ԺԱՄԱՆԱԿԱՑՈՒՅՑ</w:t>
      </w:r>
    </w:p>
    <w:p w14:paraId="5BFC2DFA" w14:textId="77777777" w:rsidR="000B4FF6" w:rsidRPr="00375736" w:rsidRDefault="000B4FF6" w:rsidP="000B4FF6">
      <w:pPr>
        <w:widowControl w:val="0"/>
        <w:shd w:val="clear" w:color="auto" w:fill="FFFFFF" w:themeFill="background1"/>
        <w:tabs>
          <w:tab w:val="left" w:pos="652"/>
          <w:tab w:val="left" w:pos="5760"/>
          <w:tab w:val="right" w:pos="15398"/>
        </w:tabs>
        <w:jc w:val="both"/>
        <w:rPr>
          <w:rFonts w:ascii="Sylfaen" w:hAnsi="Sylfaen"/>
          <w:sz w:val="20"/>
          <w:lang w:val="hy-AM"/>
        </w:rPr>
      </w:pPr>
    </w:p>
    <w:p w14:paraId="533D46C2" w14:textId="1E9BD9B8" w:rsidR="006E3923" w:rsidRPr="00375736" w:rsidRDefault="006E3923" w:rsidP="000B4FF6">
      <w:pPr>
        <w:widowControl w:val="0"/>
        <w:shd w:val="clear" w:color="auto" w:fill="FFFFFF" w:themeFill="background1"/>
        <w:tabs>
          <w:tab w:val="left" w:pos="652"/>
          <w:tab w:val="left" w:pos="5760"/>
          <w:tab w:val="right" w:pos="15398"/>
        </w:tabs>
        <w:jc w:val="right"/>
        <w:rPr>
          <w:rFonts w:ascii="Sylfaen" w:hAnsi="Sylfaen"/>
          <w:sz w:val="20"/>
          <w:lang w:val="hy-AM"/>
        </w:rPr>
      </w:pPr>
      <w:r w:rsidRPr="00375736">
        <w:rPr>
          <w:rFonts w:ascii="Sylfaen" w:hAnsi="Sylfaen" w:cs="Arial"/>
          <w:sz w:val="20"/>
          <w:lang w:val="hy-AM"/>
        </w:rPr>
        <w:t>ՀՀ</w:t>
      </w:r>
      <w:r w:rsidRPr="00375736">
        <w:rPr>
          <w:rFonts w:ascii="Sylfaen" w:hAnsi="Sylfaen"/>
          <w:sz w:val="20"/>
          <w:lang w:val="hy-AM"/>
        </w:rPr>
        <w:t xml:space="preserve"> </w:t>
      </w:r>
      <w:r w:rsidRPr="00375736">
        <w:rPr>
          <w:rFonts w:ascii="Sylfaen" w:hAnsi="Sylfaen" w:cs="Arial"/>
          <w:sz w:val="20"/>
          <w:lang w:val="hy-AM"/>
        </w:rPr>
        <w:t>դրամ</w:t>
      </w:r>
    </w:p>
    <w:tbl>
      <w:tblPr>
        <w:tblW w:w="14213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43"/>
        <w:gridCol w:w="269"/>
        <w:gridCol w:w="351"/>
        <w:gridCol w:w="1440"/>
        <w:gridCol w:w="7740"/>
        <w:gridCol w:w="630"/>
        <w:gridCol w:w="450"/>
        <w:gridCol w:w="450"/>
        <w:gridCol w:w="630"/>
        <w:gridCol w:w="720"/>
        <w:gridCol w:w="990"/>
      </w:tblGrid>
      <w:tr w:rsidR="007F3FB2" w:rsidRPr="00375736" w14:paraId="0647CE88" w14:textId="77777777" w:rsidTr="009D6E13">
        <w:trPr>
          <w:trHeight w:val="265"/>
        </w:trPr>
        <w:tc>
          <w:tcPr>
            <w:tcW w:w="812" w:type="dxa"/>
            <w:gridSpan w:val="2"/>
          </w:tcPr>
          <w:p w14:paraId="54FE216E" w14:textId="77777777" w:rsidR="007F3FB2" w:rsidRPr="00375736" w:rsidRDefault="007F3FB2" w:rsidP="00FC612A">
            <w:pPr>
              <w:jc w:val="center"/>
              <w:rPr>
                <w:rFonts w:ascii="Sylfaen" w:hAnsi="Sylfaen" w:cs="Arial"/>
                <w:sz w:val="20"/>
                <w:lang w:val="es-ES"/>
              </w:rPr>
            </w:pPr>
          </w:p>
        </w:tc>
        <w:tc>
          <w:tcPr>
            <w:tcW w:w="13401" w:type="dxa"/>
            <w:gridSpan w:val="9"/>
          </w:tcPr>
          <w:p w14:paraId="70D0688D" w14:textId="6B5C74EA" w:rsidR="007F3FB2" w:rsidRPr="00375736" w:rsidRDefault="007F3FB2" w:rsidP="00FC612A">
            <w:pPr>
              <w:jc w:val="center"/>
              <w:rPr>
                <w:rFonts w:ascii="Sylfaen" w:hAnsi="Sylfaen"/>
                <w:sz w:val="20"/>
              </w:rPr>
            </w:pPr>
            <w:r w:rsidRPr="00375736">
              <w:rPr>
                <w:rFonts w:ascii="Sylfaen" w:hAnsi="Sylfaen" w:cs="Arial"/>
                <w:sz w:val="20"/>
              </w:rPr>
              <w:t>Ապրանքներ</w:t>
            </w:r>
          </w:p>
        </w:tc>
      </w:tr>
      <w:tr w:rsidR="007F3FB2" w:rsidRPr="00375736" w14:paraId="225058C4" w14:textId="77777777" w:rsidTr="00BA50C3">
        <w:trPr>
          <w:trHeight w:val="224"/>
        </w:trPr>
        <w:tc>
          <w:tcPr>
            <w:tcW w:w="543" w:type="dxa"/>
            <w:vMerge w:val="restart"/>
          </w:tcPr>
          <w:p w14:paraId="0BCADAB3" w14:textId="77777777" w:rsidR="007F3FB2" w:rsidRPr="00375736" w:rsidRDefault="007F3FB2" w:rsidP="00FC612A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հրավերով</w:t>
            </w:r>
            <w:r w:rsidRPr="00375736">
              <w:rPr>
                <w:rFonts w:ascii="Sylfaen" w:hAnsi="Sylfaen"/>
                <w:sz w:val="20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</w:rPr>
              <w:t>նախատեսված</w:t>
            </w:r>
            <w:r w:rsidRPr="00375736">
              <w:rPr>
                <w:rFonts w:ascii="Sylfaen" w:hAnsi="Sylfaen"/>
                <w:sz w:val="20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</w:rPr>
              <w:t>չափաբաժնի</w:t>
            </w:r>
            <w:r w:rsidRPr="00375736">
              <w:rPr>
                <w:rFonts w:ascii="Sylfaen" w:hAnsi="Sylfaen"/>
                <w:sz w:val="20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</w:rPr>
              <w:t>համարը</w:t>
            </w:r>
          </w:p>
        </w:tc>
        <w:tc>
          <w:tcPr>
            <w:tcW w:w="620" w:type="dxa"/>
            <w:gridSpan w:val="2"/>
            <w:vMerge w:val="restart"/>
          </w:tcPr>
          <w:p w14:paraId="0034CDB6" w14:textId="2773C3EA" w:rsidR="007F3FB2" w:rsidRPr="00375736" w:rsidRDefault="007F3FB2" w:rsidP="00FC612A">
            <w:pPr>
              <w:jc w:val="center"/>
              <w:rPr>
                <w:rFonts w:ascii="Sylfaen" w:hAnsi="Sylfaen"/>
                <w:sz w:val="20"/>
              </w:rPr>
            </w:pPr>
            <w:r w:rsidRPr="00375736">
              <w:rPr>
                <w:rFonts w:ascii="Sylfaen" w:hAnsi="Sylfaen" w:cs="Arial"/>
                <w:sz w:val="20"/>
              </w:rPr>
              <w:t>գնումների</w:t>
            </w:r>
            <w:r w:rsidRPr="00375736">
              <w:rPr>
                <w:rFonts w:ascii="Sylfaen" w:hAnsi="Sylfaen"/>
                <w:sz w:val="20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</w:rPr>
              <w:t>պլանով</w:t>
            </w:r>
            <w:r w:rsidRPr="00375736">
              <w:rPr>
                <w:rFonts w:ascii="Sylfaen" w:hAnsi="Sylfaen"/>
                <w:sz w:val="20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</w:rPr>
              <w:t>նախատեսված</w:t>
            </w:r>
            <w:r w:rsidRPr="00375736">
              <w:rPr>
                <w:rFonts w:ascii="Sylfaen" w:hAnsi="Sylfaen"/>
                <w:sz w:val="20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</w:rPr>
              <w:t>միջանցիկ</w:t>
            </w:r>
            <w:r w:rsidRPr="00375736">
              <w:rPr>
                <w:rFonts w:ascii="Sylfaen" w:hAnsi="Sylfaen"/>
                <w:sz w:val="20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</w:rPr>
              <w:t>ծած</w:t>
            </w:r>
            <w:r w:rsidRPr="00375736">
              <w:rPr>
                <w:rFonts w:ascii="Sylfaen" w:hAnsi="Sylfaen" w:cs="Arial"/>
                <w:sz w:val="20"/>
              </w:rPr>
              <w:softHyphen/>
              <w:t>կագիրը</w:t>
            </w:r>
            <w:r w:rsidRPr="00375736">
              <w:rPr>
                <w:rFonts w:ascii="Sylfaen" w:hAnsi="Sylfaen"/>
                <w:sz w:val="20"/>
              </w:rPr>
              <w:t xml:space="preserve">` </w:t>
            </w:r>
            <w:r w:rsidRPr="00375736">
              <w:rPr>
                <w:rFonts w:ascii="Sylfaen" w:hAnsi="Sylfaen" w:cs="Arial"/>
                <w:sz w:val="20"/>
              </w:rPr>
              <w:t>ըստ</w:t>
            </w:r>
            <w:r w:rsidRPr="00375736">
              <w:rPr>
                <w:rFonts w:ascii="Sylfaen" w:hAnsi="Sylfaen"/>
                <w:sz w:val="20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</w:rPr>
              <w:t>ԳՄԱ</w:t>
            </w:r>
            <w:r w:rsidRPr="00375736">
              <w:rPr>
                <w:rFonts w:ascii="Sylfaen" w:hAnsi="Sylfaen"/>
                <w:sz w:val="20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</w:rPr>
              <w:t>դասա</w:t>
            </w:r>
            <w:r w:rsidRPr="00375736">
              <w:rPr>
                <w:rFonts w:ascii="Sylfaen" w:hAnsi="Sylfaen" w:cs="Arial"/>
                <w:sz w:val="20"/>
              </w:rPr>
              <w:softHyphen/>
              <w:t>կարգ</w:t>
            </w:r>
            <w:r w:rsidRPr="00375736">
              <w:rPr>
                <w:rFonts w:ascii="Sylfaen" w:hAnsi="Sylfaen" w:cs="Arial"/>
                <w:sz w:val="20"/>
              </w:rPr>
              <w:softHyphen/>
              <w:t>ման</w:t>
            </w:r>
            <w:r w:rsidRPr="00375736">
              <w:rPr>
                <w:rFonts w:ascii="Sylfaen" w:hAnsi="Sylfaen"/>
                <w:sz w:val="20"/>
              </w:rPr>
              <w:t xml:space="preserve"> (CPV)</w:t>
            </w:r>
          </w:p>
        </w:tc>
        <w:tc>
          <w:tcPr>
            <w:tcW w:w="1440" w:type="dxa"/>
            <w:vMerge w:val="restart"/>
          </w:tcPr>
          <w:p w14:paraId="04C479F1" w14:textId="77777777" w:rsidR="007F3FB2" w:rsidRPr="00375736" w:rsidRDefault="007F3FB2" w:rsidP="00FC612A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 w:cs="Arial"/>
                <w:sz w:val="20"/>
                <w:lang w:val="ru-RU"/>
              </w:rPr>
              <w:t>անվանում</w:t>
            </w:r>
          </w:p>
        </w:tc>
        <w:tc>
          <w:tcPr>
            <w:tcW w:w="7740" w:type="dxa"/>
            <w:vMerge w:val="restart"/>
          </w:tcPr>
          <w:p w14:paraId="0086B639" w14:textId="6D9C8908" w:rsidR="007F3FB2" w:rsidRPr="00375736" w:rsidRDefault="007F3FB2" w:rsidP="00FC612A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 w:cs="Arial"/>
                <w:sz w:val="20"/>
              </w:rPr>
              <w:t>տեխնիկական</w:t>
            </w:r>
            <w:r w:rsidRPr="00375736">
              <w:rPr>
                <w:rFonts w:ascii="Sylfaen" w:hAnsi="Sylfaen"/>
                <w:sz w:val="20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</w:rPr>
              <w:t>բնութագիրը</w:t>
            </w:r>
          </w:p>
        </w:tc>
        <w:tc>
          <w:tcPr>
            <w:tcW w:w="630" w:type="dxa"/>
            <w:vMerge w:val="restart"/>
          </w:tcPr>
          <w:p w14:paraId="4B0955E0" w14:textId="77777777" w:rsidR="007F3FB2" w:rsidRPr="00375736" w:rsidRDefault="007F3FB2" w:rsidP="00FC612A">
            <w:pPr>
              <w:jc w:val="center"/>
              <w:rPr>
                <w:rFonts w:ascii="Sylfaen" w:hAnsi="Sylfaen"/>
                <w:sz w:val="20"/>
              </w:rPr>
            </w:pPr>
            <w:r w:rsidRPr="00375736">
              <w:rPr>
                <w:rFonts w:ascii="Sylfaen" w:hAnsi="Sylfaen" w:cs="Arial"/>
                <w:sz w:val="20"/>
              </w:rPr>
              <w:t>չափման</w:t>
            </w:r>
            <w:r w:rsidRPr="00375736">
              <w:rPr>
                <w:rFonts w:ascii="Sylfaen" w:hAnsi="Sylfaen"/>
                <w:sz w:val="20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</w:rPr>
              <w:t>միավորը</w:t>
            </w:r>
          </w:p>
        </w:tc>
        <w:tc>
          <w:tcPr>
            <w:tcW w:w="450" w:type="dxa"/>
            <w:vMerge w:val="restart"/>
          </w:tcPr>
          <w:p w14:paraId="4764DF02" w14:textId="150B248E" w:rsidR="007F3FB2" w:rsidRPr="00375736" w:rsidRDefault="007F3FB2" w:rsidP="00FC612A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375736">
              <w:rPr>
                <w:rFonts w:ascii="Sylfaen" w:hAnsi="Sylfaen" w:cs="Arial"/>
                <w:sz w:val="20"/>
                <w:lang w:val="ru-RU"/>
              </w:rPr>
              <w:t>Միավորի գին/ ՀՀ դրամ</w:t>
            </w:r>
          </w:p>
        </w:tc>
        <w:tc>
          <w:tcPr>
            <w:tcW w:w="450" w:type="dxa"/>
            <w:vMerge w:val="restart"/>
          </w:tcPr>
          <w:p w14:paraId="403049A3" w14:textId="34554C82" w:rsidR="007F3FB2" w:rsidRPr="00375736" w:rsidRDefault="007F3FB2" w:rsidP="00FC612A">
            <w:pPr>
              <w:jc w:val="center"/>
              <w:rPr>
                <w:rFonts w:ascii="Sylfaen" w:hAnsi="Sylfaen"/>
                <w:sz w:val="20"/>
              </w:rPr>
            </w:pPr>
            <w:r w:rsidRPr="00375736">
              <w:rPr>
                <w:rFonts w:ascii="Sylfaen" w:hAnsi="Sylfaen" w:cs="Arial"/>
                <w:sz w:val="20"/>
              </w:rPr>
              <w:t>ընդհանուր</w:t>
            </w:r>
            <w:r w:rsidRPr="00375736">
              <w:rPr>
                <w:rFonts w:ascii="Sylfaen" w:hAnsi="Sylfaen"/>
                <w:sz w:val="20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</w:rPr>
              <w:t>գինը</w:t>
            </w:r>
            <w:r w:rsidRPr="00375736">
              <w:rPr>
                <w:rFonts w:ascii="Sylfaen" w:hAnsi="Sylfaen"/>
                <w:sz w:val="20"/>
              </w:rPr>
              <w:t>/</w:t>
            </w:r>
            <w:r w:rsidRPr="00375736">
              <w:rPr>
                <w:rFonts w:ascii="Sylfaen" w:hAnsi="Sylfaen" w:cs="Arial"/>
                <w:sz w:val="20"/>
              </w:rPr>
              <w:t>ՀՀ</w:t>
            </w:r>
            <w:r w:rsidRPr="00375736">
              <w:rPr>
                <w:rFonts w:ascii="Sylfaen" w:hAnsi="Sylfaen"/>
                <w:sz w:val="20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</w:rPr>
              <w:t>դրամ</w:t>
            </w:r>
          </w:p>
        </w:tc>
        <w:tc>
          <w:tcPr>
            <w:tcW w:w="630" w:type="dxa"/>
            <w:vMerge w:val="restart"/>
          </w:tcPr>
          <w:p w14:paraId="1785B9A0" w14:textId="43B9767C" w:rsidR="007F3FB2" w:rsidRPr="00375736" w:rsidRDefault="007F3FB2" w:rsidP="00FC612A">
            <w:pPr>
              <w:jc w:val="center"/>
              <w:rPr>
                <w:rFonts w:ascii="Sylfaen" w:hAnsi="Sylfaen"/>
                <w:sz w:val="20"/>
              </w:rPr>
            </w:pPr>
            <w:r w:rsidRPr="00375736">
              <w:rPr>
                <w:rFonts w:ascii="Sylfaen" w:hAnsi="Sylfaen" w:cs="Arial"/>
                <w:sz w:val="20"/>
              </w:rPr>
              <w:t>ընդ</w:t>
            </w:r>
            <w:r w:rsidRPr="00375736">
              <w:rPr>
                <w:rFonts w:ascii="Sylfaen" w:hAnsi="Sylfaen" w:cs="Arial"/>
                <w:sz w:val="20"/>
              </w:rPr>
              <w:softHyphen/>
              <w:t>հա</w:t>
            </w:r>
            <w:r w:rsidRPr="00375736">
              <w:rPr>
                <w:rFonts w:ascii="Sylfaen" w:hAnsi="Sylfaen" w:cs="Arial"/>
                <w:sz w:val="20"/>
              </w:rPr>
              <w:softHyphen/>
              <w:t>նուր</w:t>
            </w:r>
            <w:r w:rsidRPr="00375736">
              <w:rPr>
                <w:rFonts w:ascii="Sylfaen" w:hAnsi="Sylfaen"/>
                <w:sz w:val="20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</w:rPr>
              <w:t>քա</w:t>
            </w:r>
            <w:r w:rsidRPr="00375736">
              <w:rPr>
                <w:rFonts w:ascii="Sylfaen" w:hAnsi="Sylfaen" w:cs="Arial"/>
                <w:sz w:val="20"/>
              </w:rPr>
              <w:softHyphen/>
              <w:t>նա</w:t>
            </w:r>
            <w:r w:rsidRPr="00375736">
              <w:rPr>
                <w:rFonts w:ascii="Sylfaen" w:hAnsi="Sylfaen" w:cs="Arial"/>
                <w:sz w:val="20"/>
              </w:rPr>
              <w:softHyphen/>
              <w:t>կը</w:t>
            </w:r>
          </w:p>
        </w:tc>
        <w:tc>
          <w:tcPr>
            <w:tcW w:w="1710" w:type="dxa"/>
            <w:gridSpan w:val="2"/>
          </w:tcPr>
          <w:p w14:paraId="002EE693" w14:textId="77777777" w:rsidR="007F3FB2" w:rsidRPr="00375736" w:rsidRDefault="007F3FB2" w:rsidP="00FC612A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 w:cs="Arial"/>
                <w:sz w:val="20"/>
                <w:lang w:val="ru-RU"/>
              </w:rPr>
              <w:t>մատակարարման</w:t>
            </w:r>
          </w:p>
        </w:tc>
      </w:tr>
      <w:tr w:rsidR="007F3FB2" w:rsidRPr="00375736" w14:paraId="1D14975C" w14:textId="77777777" w:rsidTr="00BA50C3">
        <w:trPr>
          <w:trHeight w:val="422"/>
        </w:trPr>
        <w:tc>
          <w:tcPr>
            <w:tcW w:w="543" w:type="dxa"/>
            <w:vMerge/>
          </w:tcPr>
          <w:p w14:paraId="7F6A15FE" w14:textId="77777777" w:rsidR="007F3FB2" w:rsidRPr="00375736" w:rsidRDefault="007F3FB2" w:rsidP="00FC612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620" w:type="dxa"/>
            <w:gridSpan w:val="2"/>
            <w:vMerge/>
          </w:tcPr>
          <w:p w14:paraId="23DAA1BE" w14:textId="77777777" w:rsidR="007F3FB2" w:rsidRPr="00375736" w:rsidRDefault="007F3FB2" w:rsidP="00FC612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440" w:type="dxa"/>
            <w:vMerge/>
          </w:tcPr>
          <w:p w14:paraId="157BC23A" w14:textId="77777777" w:rsidR="007F3FB2" w:rsidRPr="00375736" w:rsidRDefault="007F3FB2" w:rsidP="00FC612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740" w:type="dxa"/>
            <w:vMerge/>
          </w:tcPr>
          <w:p w14:paraId="47D6FA7F" w14:textId="77777777" w:rsidR="007F3FB2" w:rsidRPr="00375736" w:rsidRDefault="007F3FB2" w:rsidP="00FC612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630" w:type="dxa"/>
            <w:vMerge/>
          </w:tcPr>
          <w:p w14:paraId="1D54A24C" w14:textId="77777777" w:rsidR="007F3FB2" w:rsidRPr="00375736" w:rsidRDefault="007F3FB2" w:rsidP="00FC612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450" w:type="dxa"/>
            <w:vMerge/>
          </w:tcPr>
          <w:p w14:paraId="4A74B092" w14:textId="77777777" w:rsidR="007F3FB2" w:rsidRPr="00375736" w:rsidRDefault="007F3FB2" w:rsidP="00FC612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450" w:type="dxa"/>
            <w:vMerge/>
          </w:tcPr>
          <w:p w14:paraId="52E2EE03" w14:textId="03CC2A05" w:rsidR="007F3FB2" w:rsidRPr="00375736" w:rsidRDefault="007F3FB2" w:rsidP="00FC612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630" w:type="dxa"/>
            <w:vMerge/>
          </w:tcPr>
          <w:p w14:paraId="66D1CFF7" w14:textId="77777777" w:rsidR="007F3FB2" w:rsidRPr="00375736" w:rsidRDefault="007F3FB2" w:rsidP="00FC612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</w:tcPr>
          <w:p w14:paraId="1FB44B31" w14:textId="77777777" w:rsidR="007F3FB2" w:rsidRPr="00375736" w:rsidRDefault="007F3FB2" w:rsidP="00FC612A">
            <w:pPr>
              <w:jc w:val="center"/>
              <w:rPr>
                <w:rFonts w:ascii="Sylfaen" w:hAnsi="Sylfaen" w:cs="Arial"/>
                <w:sz w:val="20"/>
              </w:rPr>
            </w:pPr>
            <w:r w:rsidRPr="00375736">
              <w:rPr>
                <w:rFonts w:ascii="Sylfaen" w:hAnsi="Sylfaen" w:cs="Arial"/>
                <w:sz w:val="20"/>
              </w:rPr>
              <w:t>Հասցեն</w:t>
            </w:r>
          </w:p>
          <w:p w14:paraId="76DE48B7" w14:textId="605621A9" w:rsidR="007F3FB2" w:rsidRPr="00375736" w:rsidRDefault="007F3FB2" w:rsidP="00FC612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0" w:type="dxa"/>
          </w:tcPr>
          <w:p w14:paraId="48987D88" w14:textId="55943F46" w:rsidR="007F3FB2" w:rsidRPr="00375736" w:rsidRDefault="007F3FB2" w:rsidP="00FC612A">
            <w:pPr>
              <w:jc w:val="center"/>
              <w:rPr>
                <w:rFonts w:ascii="Sylfaen" w:hAnsi="Sylfaen"/>
                <w:sz w:val="20"/>
              </w:rPr>
            </w:pPr>
            <w:r w:rsidRPr="00375736">
              <w:rPr>
                <w:rFonts w:ascii="Sylfaen" w:hAnsi="Sylfaen" w:cs="Arial"/>
                <w:sz w:val="20"/>
              </w:rPr>
              <w:t>Ժամկետը</w:t>
            </w:r>
            <w:r w:rsidRPr="00375736">
              <w:rPr>
                <w:rFonts w:ascii="Sylfaen" w:hAnsi="Sylfaen"/>
                <w:sz w:val="20"/>
              </w:rPr>
              <w:t>**</w:t>
            </w:r>
          </w:p>
        </w:tc>
      </w:tr>
      <w:tr w:rsidR="00641B01" w:rsidRPr="00BA50C3" w14:paraId="4F5FE352" w14:textId="77777777" w:rsidTr="00BA50C3">
        <w:trPr>
          <w:trHeight w:val="358"/>
        </w:trPr>
        <w:tc>
          <w:tcPr>
            <w:tcW w:w="543" w:type="dxa"/>
          </w:tcPr>
          <w:p w14:paraId="474BEC1E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46AE1FD4" w14:textId="34DAB7EB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</w:tcPr>
          <w:p w14:paraId="2107D532" w14:textId="36BA384B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Ֆայերփոլ ՊՇՌ մաստերմիքս</w:t>
            </w:r>
          </w:p>
        </w:tc>
        <w:tc>
          <w:tcPr>
            <w:tcW w:w="7740" w:type="dxa"/>
          </w:tcPr>
          <w:p w14:paraId="28ABF220" w14:textId="77777777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 xml:space="preserve">Մաստեր միքսը բոլորը մեկում խառնուրդ է, որը թույլ է տալիս իրականացնել ՊՇՌ-ն առանց հավելյալ նյութերի ավելացման և ՊՇՌ-ից հետո անմիջապես կարելի է ներարկել ժելի մեջ էլեկտրոֆորեզի համար առանց հավելյալ նյութեր ավելացնելու։ Մաստեր միքսը պարունակում է՝ ջերմակայուն FIREPol ԴՆԹ պոլիմերազ, 5x Reaction Buffer B: 0.4 Մ Tris-HCl, 0.1 Մ (NH4)2SO4, 0.1% w/v Tween-20, 7.5 մՄ MgCl2: 1x PCR լուծույթում – 1.5 մՄ MgCl2, 1 մՄ dNTPs: 1x PCR լուծույթում – 200 մկՄ dATP, 200 մկՄ dCTP, 200 մկՄ dGTP և 200 մկՄ dTTP, կապույտ ներկ՝ միգրացիոն էկվիվալենտ 3.5-4.5 կնզ ԴՆԹ-ի հատվածներին, և դեղին ներկ՝ միգրացիոն էկվիվալենտ 35-45 նզ ԴՆԹ-ի հատվածներին, նմուշը ծանրացնող միացություն, որը </w:t>
            </w:r>
            <w:r w:rsidRPr="00375736">
              <w:rPr>
                <w:rFonts w:ascii="Sylfaen" w:hAnsi="Sylfaen"/>
                <w:sz w:val="20"/>
                <w:lang w:val="hy-AM"/>
              </w:rPr>
              <w:lastRenderedPageBreak/>
              <w:t>թույլ է տալիս ՊՇՌ-պրոդուկտի ներարկումը ժելի մեջ առանց հավելյալ նյութերի օգտագործման (direct loading):</w:t>
            </w:r>
          </w:p>
          <w:p w14:paraId="67746D72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Ապրանքը պետք է լինի նոր, չօգտագործված, փաթեթը չվնասված և ապահովված համապատասխան</w:t>
            </w:r>
          </w:p>
          <w:p w14:paraId="448A9616" w14:textId="26823158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630" w:type="dxa"/>
          </w:tcPr>
          <w:p w14:paraId="13ACA94E" w14:textId="1F3923D7" w:rsidR="00641B01" w:rsidRPr="00375736" w:rsidRDefault="00641B01" w:rsidP="007A41CD">
            <w:pPr>
              <w:ind w:left="34" w:right="34"/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lastRenderedPageBreak/>
              <w:t>հատ</w:t>
            </w:r>
          </w:p>
        </w:tc>
        <w:tc>
          <w:tcPr>
            <w:tcW w:w="450" w:type="dxa"/>
          </w:tcPr>
          <w:p w14:paraId="61E7CA9C" w14:textId="31066173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450" w:type="dxa"/>
          </w:tcPr>
          <w:p w14:paraId="1454A222" w14:textId="62D21898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630" w:type="dxa"/>
          </w:tcPr>
          <w:p w14:paraId="0DDCB591" w14:textId="5A4A7C5C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eastAsia="Merriweather" w:hAnsi="Sylfaen"/>
                <w:sz w:val="20"/>
                <w:lang w:val="hy-AM"/>
              </w:rPr>
              <w:t>1</w:t>
            </w:r>
          </w:p>
        </w:tc>
        <w:tc>
          <w:tcPr>
            <w:tcW w:w="720" w:type="dxa"/>
          </w:tcPr>
          <w:p w14:paraId="0C3052CC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34E51043" w14:textId="77777777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  <w:p w14:paraId="672E2C87" w14:textId="635636BF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0" w:type="dxa"/>
          </w:tcPr>
          <w:p w14:paraId="73BD4286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3EADF87B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716F215D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41B01" w:rsidRPr="00BA50C3" w14:paraId="46D6FE86" w14:textId="77777777" w:rsidTr="00BA50C3">
        <w:trPr>
          <w:trHeight w:val="358"/>
        </w:trPr>
        <w:tc>
          <w:tcPr>
            <w:tcW w:w="543" w:type="dxa"/>
          </w:tcPr>
          <w:p w14:paraId="30C98301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3DB38200" w14:textId="45CE8012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</w:tcPr>
          <w:p w14:paraId="2A8EFC2A" w14:textId="672F4DA4" w:rsidR="00641B01" w:rsidRPr="007A41CD" w:rsidRDefault="00641B01" w:rsidP="00641B01">
            <w:pPr>
              <w:rPr>
                <w:rFonts w:ascii="Sylfaen" w:hAnsi="Sylfaen"/>
                <w:color w:val="000000" w:themeColor="text1"/>
                <w:sz w:val="20"/>
                <w:lang w:val="hy-AM"/>
              </w:rPr>
            </w:pPr>
            <w:r w:rsidRPr="00375736">
              <w:rPr>
                <w:rFonts w:ascii="Sylfaen" w:hAnsi="Sylfaen"/>
                <w:color w:val="000000" w:themeColor="text1"/>
                <w:sz w:val="20"/>
                <w:lang w:val="hy-AM"/>
              </w:rPr>
              <w:t>ԴՆԹ-ի անջատման համար նյութերի հավաքածու</w:t>
            </w:r>
          </w:p>
        </w:tc>
        <w:tc>
          <w:tcPr>
            <w:tcW w:w="7740" w:type="dxa"/>
          </w:tcPr>
          <w:p w14:paraId="4F817D8D" w14:textId="6BABB17E" w:rsidR="00641B01" w:rsidRPr="00375736" w:rsidRDefault="00641B01" w:rsidP="00641B01">
            <w:pPr>
              <w:rPr>
                <w:rFonts w:ascii="Sylfaen" w:hAnsi="Sylfaen"/>
                <w:color w:val="000000" w:themeColor="text1"/>
                <w:sz w:val="20"/>
                <w:lang w:val="hy-AM"/>
              </w:rPr>
            </w:pPr>
            <w:r w:rsidRPr="00375736">
              <w:rPr>
                <w:rFonts w:ascii="Sylfaen" w:hAnsi="Sylfaen"/>
                <w:color w:val="000000" w:themeColor="text1"/>
                <w:sz w:val="20"/>
                <w:lang w:val="hy-AM"/>
              </w:rPr>
              <w:t>Հավաքածուն ներառում է մարդու և կենդանիների բջիջների 50 նմուշներից ուլտրամաքուր ԴՆԹ-ի անջատման համար անհրաժեշտ բոլոր նյութերը և պարագաները, և չի պահանջում հավելյալ այլ նյութերի կիրառում։ Հավաքածուն ներառում է 50 հատ Mini Spin Columns in 2 ml Collection Tubes, 100 հատ 2 ml Collection Tubes, 12 մլ AL բուֆեր, 19 մլ AW1 (կոնցենտրատ) բուֆեր, 13 մլ AW2 (կոնցենտրատ) բուֆեր, 2 x 15 մլ AE բուֆեր, 1</w:t>
            </w:r>
            <w:r w:rsidRPr="00375736">
              <w:rPr>
                <w:rFonts w:ascii="MS Mincho" w:eastAsia="MS Mincho" w:hAnsi="MS Mincho" w:cs="MS Mincho" w:hint="eastAsia"/>
                <w:color w:val="000000" w:themeColor="text1"/>
                <w:sz w:val="20"/>
                <w:lang w:val="hy-AM"/>
              </w:rPr>
              <w:t>․</w:t>
            </w:r>
            <w:r w:rsidRPr="00375736">
              <w:rPr>
                <w:rFonts w:ascii="Sylfaen" w:hAnsi="Sylfaen"/>
                <w:color w:val="000000" w:themeColor="text1"/>
                <w:sz w:val="20"/>
                <w:lang w:val="hy-AM"/>
              </w:rPr>
              <w:t>25 մլ պրոտեինազ K: Հավաքածուի միջոցով կաթնասունների արյան բջիջներից պետք է անջատվի 3-6 մկգ, իսկ 2 x 10</w:t>
            </w:r>
            <w:r w:rsidRPr="00375736">
              <w:rPr>
                <w:rFonts w:ascii="Sylfaen" w:hAnsi="Sylfaen"/>
                <w:color w:val="000000" w:themeColor="text1"/>
                <w:sz w:val="20"/>
                <w:vertAlign w:val="superscript"/>
                <w:lang w:val="hy-AM"/>
              </w:rPr>
              <w:t>6</w:t>
            </w:r>
            <w:r w:rsidRPr="00375736">
              <w:rPr>
                <w:rFonts w:ascii="Sylfaen" w:hAnsi="Sylfaen"/>
                <w:color w:val="000000" w:themeColor="text1"/>
                <w:sz w:val="20"/>
                <w:lang w:val="hy-AM"/>
              </w:rPr>
              <w:t xml:space="preserve"> HeLa բջիջներից՝ 15-25 մկգ ԴՆԹ։</w:t>
            </w:r>
          </w:p>
          <w:p w14:paraId="07CE0ADB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Ապրանքը պետք է լինի նոր, չօգտագործված, փաթեթը չվնասված և ապահովված համապատասխան</w:t>
            </w:r>
          </w:p>
          <w:p w14:paraId="068320AB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պահպանման պայմաններով մատակարարման ամբողջ ընթացքում: Մատակարարումից առաջ համաձայնեցնել</w:t>
            </w:r>
          </w:p>
          <w:p w14:paraId="4A6C99A5" w14:textId="405449C2" w:rsidR="00641B01" w:rsidRPr="00375736" w:rsidRDefault="00641B01" w:rsidP="00641B01">
            <w:pPr>
              <w:rPr>
                <w:rFonts w:ascii="Sylfaen" w:hAnsi="Sylfaen"/>
                <w:color w:val="000000" w:themeColor="text1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պատվիրատուի հետ:</w:t>
            </w:r>
          </w:p>
        </w:tc>
        <w:tc>
          <w:tcPr>
            <w:tcW w:w="630" w:type="dxa"/>
          </w:tcPr>
          <w:p w14:paraId="434F263C" w14:textId="759C9934" w:rsidR="00641B01" w:rsidRPr="00375736" w:rsidRDefault="00641B01" w:rsidP="007A41CD">
            <w:pPr>
              <w:ind w:left="34" w:right="34"/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հատ</w:t>
            </w:r>
          </w:p>
        </w:tc>
        <w:tc>
          <w:tcPr>
            <w:tcW w:w="450" w:type="dxa"/>
          </w:tcPr>
          <w:p w14:paraId="4E7A96BA" w14:textId="7F8FE067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450" w:type="dxa"/>
          </w:tcPr>
          <w:p w14:paraId="4FF5299F" w14:textId="5CD557A3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630" w:type="dxa"/>
          </w:tcPr>
          <w:p w14:paraId="0B4AA09E" w14:textId="7ED4C201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eastAsia="Merriweather" w:hAnsi="Sylfaen"/>
                <w:sz w:val="20"/>
                <w:lang w:val="hy-AM"/>
              </w:rPr>
              <w:t>1</w:t>
            </w:r>
          </w:p>
        </w:tc>
        <w:tc>
          <w:tcPr>
            <w:tcW w:w="720" w:type="dxa"/>
          </w:tcPr>
          <w:p w14:paraId="699340A9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51248B5B" w14:textId="77777777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  <w:p w14:paraId="4900776F" w14:textId="7D7F1BDE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0" w:type="dxa"/>
          </w:tcPr>
          <w:p w14:paraId="33224C71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45DB6903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31F2B358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41B01" w:rsidRPr="00BA50C3" w14:paraId="58EDE3B4" w14:textId="77777777" w:rsidTr="00BA50C3">
        <w:trPr>
          <w:trHeight w:val="358"/>
        </w:trPr>
        <w:tc>
          <w:tcPr>
            <w:tcW w:w="543" w:type="dxa"/>
          </w:tcPr>
          <w:p w14:paraId="183627A1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709B1A9C" w14:textId="1E141A3E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</w:tcPr>
          <w:p w14:paraId="0958CBAF" w14:textId="78300D7A" w:rsidR="00641B01" w:rsidRPr="00375736" w:rsidRDefault="00641B01" w:rsidP="00641B01">
            <w:pPr>
              <w:rPr>
                <w:rFonts w:ascii="Sylfaen" w:hAnsi="Sylfaen"/>
                <w:color w:val="000000" w:themeColor="text1"/>
                <w:sz w:val="20"/>
                <w:lang w:val="hy-AM"/>
              </w:rPr>
            </w:pPr>
            <w:r w:rsidRPr="00375736">
              <w:rPr>
                <w:rFonts w:ascii="Sylfaen" w:hAnsi="Sylfaen"/>
                <w:color w:val="000000" w:themeColor="text1"/>
                <w:sz w:val="20"/>
                <w:lang w:val="hy-AM"/>
              </w:rPr>
              <w:t>100 նուկլեոտիդի լեդեր</w:t>
            </w:r>
          </w:p>
        </w:tc>
        <w:tc>
          <w:tcPr>
            <w:tcW w:w="7740" w:type="dxa"/>
          </w:tcPr>
          <w:p w14:paraId="626BA4C1" w14:textId="77777777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 xml:space="preserve">ԴՆԹ-լեդերը (մարկեր) պատրաստի է և կարելի է ներարկել ժելի մեջ առանց հավելյալ նյութերի հետ խառնելու, պարունակում է 13 դիսկրետ ԴՆԹ-ի հատվածներ </w:t>
            </w:r>
            <w:r w:rsidRPr="00375736">
              <w:rPr>
                <w:rFonts w:ascii="Sylfaen" w:hAnsi="Sylfaen"/>
                <w:color w:val="000000" w:themeColor="text1"/>
                <w:sz w:val="20"/>
                <w:lang w:val="hy-AM"/>
              </w:rPr>
              <w:t xml:space="preserve">100-3000 </w:t>
            </w:r>
            <w:r w:rsidRPr="00375736">
              <w:rPr>
                <w:rFonts w:ascii="Sylfaen" w:hAnsi="Sylfaen"/>
                <w:sz w:val="20"/>
                <w:lang w:val="hy-AM"/>
              </w:rPr>
              <w:t>նզ չափերի և կիրառվում է ժել-էլեկտրոֆորեզի արդյունքում ԴՆԹ-ի հատվածների չափերի նույնականացման համար։ Կայուն է սենյակային ջերմաստիճանում։ Կոնցենտրացիան՝ 0</w:t>
            </w:r>
            <w:r w:rsidRPr="00375736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375736">
              <w:rPr>
                <w:rFonts w:ascii="Sylfaen" w:hAnsi="Sylfaen"/>
                <w:sz w:val="20"/>
                <w:lang w:val="hy-AM"/>
              </w:rPr>
              <w:t xml:space="preserve">1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մկգ</w:t>
            </w:r>
            <w:r w:rsidRPr="00375736">
              <w:rPr>
                <w:rFonts w:ascii="Sylfaen" w:hAnsi="Sylfaen"/>
                <w:sz w:val="20"/>
                <w:lang w:val="hy-AM"/>
              </w:rPr>
              <w:t>/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մկլ</w:t>
            </w:r>
            <w:r w:rsidRPr="00375736">
              <w:rPr>
                <w:rFonts w:ascii="Sylfaen" w:hAnsi="Sylfaen"/>
                <w:sz w:val="20"/>
                <w:lang w:val="hy-AM"/>
              </w:rPr>
              <w:t xml:space="preserve">,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պահպանման</w:t>
            </w:r>
            <w:r w:rsidRPr="00375736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լուծույթը</w:t>
            </w:r>
            <w:r w:rsidRPr="00375736">
              <w:rPr>
                <w:rFonts w:ascii="Sylfaen" w:hAnsi="Sylfaen"/>
                <w:sz w:val="20"/>
                <w:lang w:val="hy-AM"/>
              </w:rPr>
              <w:t>՝ 10 մՄ EDTA, 10% գլիցերոլ, 0.015% բրոմֆենոլ կապույտ, 0.015% քսիլեն ցիանոլ և 0.17% SDS։ ԴՆԹ-լեդերի ծավալը՝ 500 մկլ։</w:t>
            </w:r>
          </w:p>
          <w:p w14:paraId="569C77EC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Ապրանքը պետք է լինի նոր, չօգտագործված, փաթեթը չվնասված և ապահովված համապատասխան</w:t>
            </w:r>
          </w:p>
          <w:p w14:paraId="4BB18395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պահպանման պայմաններով մատակարարման ամբողջ ընթացքում: Մատակարարումից առաջ համաձայնեցնել</w:t>
            </w:r>
          </w:p>
          <w:p w14:paraId="2E8AB98A" w14:textId="7411C5B7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պատվիրատուի հետ:</w:t>
            </w:r>
          </w:p>
        </w:tc>
        <w:tc>
          <w:tcPr>
            <w:tcW w:w="630" w:type="dxa"/>
          </w:tcPr>
          <w:p w14:paraId="1AFCA91E" w14:textId="20DAAACD" w:rsidR="00641B01" w:rsidRPr="00375736" w:rsidRDefault="00641B01" w:rsidP="007A41CD">
            <w:pPr>
              <w:ind w:left="34" w:right="34"/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հատ</w:t>
            </w:r>
          </w:p>
        </w:tc>
        <w:tc>
          <w:tcPr>
            <w:tcW w:w="450" w:type="dxa"/>
          </w:tcPr>
          <w:p w14:paraId="69F0B066" w14:textId="2C164646" w:rsidR="00641B01" w:rsidRPr="00375736" w:rsidRDefault="00641B01" w:rsidP="00641B01">
            <w:pPr>
              <w:jc w:val="center"/>
              <w:rPr>
                <w:rFonts w:ascii="Sylfaen" w:hAnsi="Sylfaen"/>
                <w:color w:val="000000" w:themeColor="text1"/>
                <w:sz w:val="20"/>
                <w:lang w:val="hy-AM"/>
              </w:rPr>
            </w:pPr>
          </w:p>
        </w:tc>
        <w:tc>
          <w:tcPr>
            <w:tcW w:w="450" w:type="dxa"/>
          </w:tcPr>
          <w:p w14:paraId="51AC245A" w14:textId="4DA0C79A" w:rsidR="00641B01" w:rsidRPr="00375736" w:rsidRDefault="00641B01" w:rsidP="00641B01">
            <w:pPr>
              <w:jc w:val="center"/>
              <w:rPr>
                <w:rFonts w:ascii="Sylfaen" w:hAnsi="Sylfaen"/>
                <w:color w:val="000000" w:themeColor="text1"/>
                <w:sz w:val="20"/>
                <w:lang w:val="hy-AM"/>
              </w:rPr>
            </w:pPr>
          </w:p>
        </w:tc>
        <w:tc>
          <w:tcPr>
            <w:tcW w:w="630" w:type="dxa"/>
          </w:tcPr>
          <w:p w14:paraId="53FB6EBB" w14:textId="314005E8" w:rsidR="00641B01" w:rsidRPr="00375736" w:rsidRDefault="00641B01" w:rsidP="00641B01">
            <w:pPr>
              <w:jc w:val="center"/>
              <w:rPr>
                <w:rFonts w:ascii="Sylfaen" w:eastAsia="Merriweather" w:hAnsi="Sylfaen"/>
                <w:sz w:val="20"/>
                <w:lang w:val="hy-AM"/>
              </w:rPr>
            </w:pPr>
            <w:r w:rsidRPr="00375736">
              <w:rPr>
                <w:rFonts w:ascii="Sylfaen" w:eastAsia="Merriweather" w:hAnsi="Sylfaen"/>
                <w:sz w:val="20"/>
                <w:lang w:val="hy-AM"/>
              </w:rPr>
              <w:t>1</w:t>
            </w:r>
          </w:p>
        </w:tc>
        <w:tc>
          <w:tcPr>
            <w:tcW w:w="720" w:type="dxa"/>
          </w:tcPr>
          <w:p w14:paraId="4669E508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6FD3D432" w14:textId="105D15BA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0" w:type="dxa"/>
          </w:tcPr>
          <w:p w14:paraId="0D586964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13CFD7E1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2C808152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41B01" w:rsidRPr="00BA50C3" w14:paraId="21C623F8" w14:textId="77777777" w:rsidTr="00BA50C3">
        <w:trPr>
          <w:trHeight w:val="358"/>
        </w:trPr>
        <w:tc>
          <w:tcPr>
            <w:tcW w:w="543" w:type="dxa"/>
          </w:tcPr>
          <w:p w14:paraId="7FCF0D67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454212D1" w14:textId="043F7EFD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</w:tcPr>
          <w:p w14:paraId="12D8B312" w14:textId="01FF921C" w:rsidR="00641B01" w:rsidRPr="007A41CD" w:rsidRDefault="00641B01" w:rsidP="007A41CD">
            <w:pPr>
              <w:rPr>
                <w:rFonts w:ascii="Sylfaen" w:hAnsi="Sylfaen"/>
                <w:sz w:val="20"/>
              </w:rPr>
            </w:pPr>
            <w:r w:rsidRPr="00375736">
              <w:rPr>
                <w:rFonts w:ascii="Sylfaen" w:hAnsi="Sylfaen"/>
                <w:sz w:val="20"/>
              </w:rPr>
              <w:t>Հակասնկային դիսկեր</w:t>
            </w:r>
            <w:r w:rsidR="007A41CD">
              <w:rPr>
                <w:rFonts w:ascii="Sylfaen" w:hAnsi="Sylfaen"/>
                <w:sz w:val="20"/>
              </w:rPr>
              <w:t xml:space="preserve"> </w:t>
            </w:r>
            <w:r w:rsidRPr="00375736">
              <w:rPr>
                <w:rFonts w:ascii="Sylfaen" w:hAnsi="Sylfaen"/>
                <w:sz w:val="20"/>
              </w:rPr>
              <w:t>լոտրիմազոլ</w:t>
            </w:r>
          </w:p>
        </w:tc>
        <w:tc>
          <w:tcPr>
            <w:tcW w:w="7740" w:type="dxa"/>
          </w:tcPr>
          <w:p w14:paraId="25575353" w14:textId="77777777" w:rsidR="00641B01" w:rsidRPr="00375736" w:rsidRDefault="00641B01" w:rsidP="00641B01">
            <w:pPr>
              <w:jc w:val="both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 xml:space="preserve">Լայն սպեկտրի հակասնկային միջոց (իմիդազոլի ածանցյալ), որն օգտագործվում է մաշկաբանության և գինեկոլոգիայի մեջ մաշկի, լորձաթաղանթների և կանդիդոզի միկոզների բուժման համար: </w:t>
            </w:r>
          </w:p>
          <w:p w14:paraId="22246A06" w14:textId="77777777" w:rsidR="00641B01" w:rsidRPr="00375736" w:rsidRDefault="00641B01" w:rsidP="00641B01">
            <w:pPr>
              <w:jc w:val="both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14:paraId="1E5A7688" w14:textId="7DCA9EFA" w:rsidR="00641B01" w:rsidRPr="00375736" w:rsidRDefault="00641B01" w:rsidP="00641B01">
            <w:pPr>
              <w:rPr>
                <w:rFonts w:ascii="Sylfaen" w:hAnsi="Sylfaen" w:cs="Sylfaen"/>
                <w:sz w:val="20"/>
                <w:lang w:val="hy-AM"/>
              </w:rPr>
            </w:pPr>
            <w:r w:rsidRPr="00375736">
              <w:rPr>
                <w:rFonts w:ascii="Sylfaen" w:hAnsi="Sylfaen" w:cs="Sylfaen"/>
                <w:sz w:val="20"/>
                <w:lang w:val="hy-AM"/>
              </w:rPr>
              <w:t>Մատակարարման պահին մնացորդային ժամկետը առնվազն 2 տարի</w:t>
            </w:r>
          </w:p>
        </w:tc>
        <w:tc>
          <w:tcPr>
            <w:tcW w:w="630" w:type="dxa"/>
            <w:vAlign w:val="center"/>
          </w:tcPr>
          <w:p w14:paraId="0F8213B4" w14:textId="3FCA5279" w:rsidR="00641B01" w:rsidRPr="00375736" w:rsidRDefault="00641B01" w:rsidP="00641B01">
            <w:pPr>
              <w:ind w:left="34" w:right="34"/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հատ</w:t>
            </w:r>
          </w:p>
        </w:tc>
        <w:tc>
          <w:tcPr>
            <w:tcW w:w="450" w:type="dxa"/>
            <w:vAlign w:val="center"/>
          </w:tcPr>
          <w:p w14:paraId="0C3AA122" w14:textId="2FACFC03" w:rsidR="00641B01" w:rsidRPr="00375736" w:rsidRDefault="00641B01" w:rsidP="00641B01">
            <w:pPr>
              <w:jc w:val="center"/>
              <w:rPr>
                <w:rFonts w:ascii="Sylfaen" w:hAnsi="Sylfaen"/>
                <w:color w:val="000000" w:themeColor="text1"/>
                <w:sz w:val="20"/>
                <w:lang w:val="hy-AM"/>
              </w:rPr>
            </w:pPr>
          </w:p>
        </w:tc>
        <w:tc>
          <w:tcPr>
            <w:tcW w:w="450" w:type="dxa"/>
            <w:vAlign w:val="center"/>
          </w:tcPr>
          <w:p w14:paraId="4044466E" w14:textId="6D92B169" w:rsidR="00641B01" w:rsidRPr="00375736" w:rsidRDefault="00641B01" w:rsidP="00641B01">
            <w:pPr>
              <w:jc w:val="center"/>
              <w:rPr>
                <w:rFonts w:ascii="Sylfaen" w:hAnsi="Sylfaen"/>
                <w:color w:val="000000" w:themeColor="text1"/>
                <w:sz w:val="20"/>
                <w:lang w:val="hy-AM"/>
              </w:rPr>
            </w:pPr>
          </w:p>
        </w:tc>
        <w:tc>
          <w:tcPr>
            <w:tcW w:w="630" w:type="dxa"/>
            <w:vAlign w:val="center"/>
          </w:tcPr>
          <w:p w14:paraId="164EC2D4" w14:textId="3990C9DB" w:rsidR="00641B01" w:rsidRPr="00375736" w:rsidRDefault="00641B01" w:rsidP="00641B01">
            <w:pPr>
              <w:jc w:val="center"/>
              <w:rPr>
                <w:rFonts w:ascii="Sylfaen" w:eastAsia="Merriweather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720" w:type="dxa"/>
            <w:vAlign w:val="center"/>
          </w:tcPr>
          <w:p w14:paraId="029CA2B1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669502D3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4E1A0265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56DAA8F8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7D9A4140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41B01" w:rsidRPr="00BA50C3" w14:paraId="30EE0ADD" w14:textId="77777777" w:rsidTr="00BA50C3">
        <w:trPr>
          <w:trHeight w:val="358"/>
        </w:trPr>
        <w:tc>
          <w:tcPr>
            <w:tcW w:w="543" w:type="dxa"/>
          </w:tcPr>
          <w:p w14:paraId="11B6CB78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2CA881DA" w14:textId="12F767CF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</w:tcPr>
          <w:p w14:paraId="578A5811" w14:textId="67DA738C" w:rsidR="00641B01" w:rsidRPr="00375736" w:rsidRDefault="00641B01" w:rsidP="007A41CD">
            <w:pPr>
              <w:rPr>
                <w:rFonts w:ascii="Sylfaen" w:hAnsi="Sylfaen"/>
                <w:sz w:val="20"/>
              </w:rPr>
            </w:pPr>
            <w:r w:rsidRPr="00375736">
              <w:rPr>
                <w:rFonts w:ascii="Sylfaen" w:hAnsi="Sylfaen"/>
                <w:sz w:val="20"/>
              </w:rPr>
              <w:t>Հակասնկային դիսկեր</w:t>
            </w:r>
            <w:r w:rsidR="007A41CD">
              <w:rPr>
                <w:rFonts w:ascii="Sylfaen" w:hAnsi="Sylfaen"/>
                <w:sz w:val="20"/>
              </w:rPr>
              <w:t xml:space="preserve"> </w:t>
            </w:r>
            <w:r w:rsidRPr="00375736">
              <w:rPr>
                <w:rFonts w:ascii="Sylfaen" w:hAnsi="Sylfaen"/>
                <w:sz w:val="20"/>
              </w:rPr>
              <w:t>Ամֆոտերիցին Ա</w:t>
            </w:r>
          </w:p>
        </w:tc>
        <w:tc>
          <w:tcPr>
            <w:tcW w:w="7740" w:type="dxa"/>
          </w:tcPr>
          <w:p w14:paraId="6CBFA514" w14:textId="77777777" w:rsidR="00641B01" w:rsidRPr="00375736" w:rsidRDefault="00641B01" w:rsidP="00641B01">
            <w:pPr>
              <w:jc w:val="both"/>
              <w:rPr>
                <w:rFonts w:ascii="Sylfaen" w:hAnsi="Sylfaen" w:cs="Arial"/>
                <w:sz w:val="20"/>
              </w:rPr>
            </w:pPr>
            <w:r w:rsidRPr="00375736">
              <w:rPr>
                <w:rFonts w:ascii="Sylfaen" w:hAnsi="Sylfaen" w:cs="Arial"/>
                <w:sz w:val="20"/>
              </w:rPr>
              <w:t xml:space="preserve">Հակասնկային դեղամիջոց է, օգտագործվում է լուրջ սնկային վարակների և լեյշմանիոզի բուժման դեպքում: </w:t>
            </w:r>
          </w:p>
          <w:p w14:paraId="0F2CDD5D" w14:textId="77777777" w:rsidR="00641B01" w:rsidRPr="00375736" w:rsidRDefault="00641B01" w:rsidP="00641B01">
            <w:pPr>
              <w:jc w:val="both"/>
              <w:rPr>
                <w:rFonts w:ascii="Sylfaen" w:hAnsi="Sylfaen" w:cs="Arial"/>
                <w:sz w:val="20"/>
              </w:rPr>
            </w:pPr>
            <w:r w:rsidRPr="00375736">
              <w:rPr>
                <w:rFonts w:ascii="Sylfaen" w:hAnsi="Sylfaen" w:cs="Arial"/>
                <w:sz w:val="20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14:paraId="71617624" w14:textId="1928D67D" w:rsidR="00641B01" w:rsidRPr="00375736" w:rsidRDefault="00641B01" w:rsidP="00641B01">
            <w:pPr>
              <w:rPr>
                <w:rFonts w:ascii="Sylfaen" w:hAnsi="Sylfaen" w:cs="Sylfaen"/>
                <w:sz w:val="20"/>
                <w:lang w:val="hy-AM"/>
              </w:rPr>
            </w:pPr>
            <w:r w:rsidRPr="00375736">
              <w:rPr>
                <w:rFonts w:ascii="Sylfaen" w:hAnsi="Sylfaen" w:cs="Sylfaen"/>
                <w:sz w:val="20"/>
                <w:lang w:val="hy-AM"/>
              </w:rPr>
              <w:t>Մատակարարման պահին մնացորդային ժամկետը առնվազն 2 տարի</w:t>
            </w:r>
          </w:p>
        </w:tc>
        <w:tc>
          <w:tcPr>
            <w:tcW w:w="630" w:type="dxa"/>
            <w:vAlign w:val="center"/>
          </w:tcPr>
          <w:p w14:paraId="42FE277B" w14:textId="47CFCA3D" w:rsidR="00641B01" w:rsidRPr="00375736" w:rsidRDefault="00641B01" w:rsidP="00641B01">
            <w:pPr>
              <w:ind w:left="34" w:right="34"/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հատ</w:t>
            </w:r>
          </w:p>
        </w:tc>
        <w:tc>
          <w:tcPr>
            <w:tcW w:w="450" w:type="dxa"/>
            <w:vAlign w:val="center"/>
          </w:tcPr>
          <w:p w14:paraId="2B3D82CF" w14:textId="0E0BD817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450" w:type="dxa"/>
            <w:vAlign w:val="center"/>
          </w:tcPr>
          <w:p w14:paraId="71D012F7" w14:textId="1A4CC41A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567490C7" w14:textId="1F449C94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</w:rPr>
            </w:pPr>
            <w:r w:rsidRPr="00375736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720" w:type="dxa"/>
            <w:vAlign w:val="center"/>
          </w:tcPr>
          <w:p w14:paraId="2637AFDC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50E316A8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41625972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750E5209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32E9083E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41B01" w:rsidRPr="00BA50C3" w14:paraId="4B6F8986" w14:textId="77777777" w:rsidTr="00BA50C3">
        <w:trPr>
          <w:trHeight w:val="358"/>
        </w:trPr>
        <w:tc>
          <w:tcPr>
            <w:tcW w:w="543" w:type="dxa"/>
          </w:tcPr>
          <w:p w14:paraId="75E28F6D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0FA55218" w14:textId="38563702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</w:tcPr>
          <w:p w14:paraId="544B222F" w14:textId="1FCB19E0" w:rsidR="00641B01" w:rsidRPr="007A41CD" w:rsidRDefault="00641B01" w:rsidP="007A41CD">
            <w:pPr>
              <w:jc w:val="both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Հակասնկային դիսկեր</w:t>
            </w:r>
            <w:r w:rsidR="007A41CD">
              <w:rPr>
                <w:rFonts w:ascii="Sylfaen" w:hAnsi="Sylfaen" w:cs="Arial"/>
                <w:sz w:val="20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Նիստատին</w:t>
            </w:r>
          </w:p>
        </w:tc>
        <w:tc>
          <w:tcPr>
            <w:tcW w:w="7740" w:type="dxa"/>
          </w:tcPr>
          <w:p w14:paraId="214B5C33" w14:textId="77777777" w:rsidR="00641B01" w:rsidRPr="00375736" w:rsidRDefault="00641B01" w:rsidP="00641B01">
            <w:pPr>
              <w:jc w:val="both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Հակասնկային դեղամիջոց է, օգտագործվում է Կանդիդա սնկով (կանդիդոզ) պայմանավորված մաշկային ախտահարումները բուժելու նպատակով:</w:t>
            </w:r>
          </w:p>
          <w:p w14:paraId="631CDB3B" w14:textId="77777777" w:rsidR="00641B01" w:rsidRPr="00375736" w:rsidRDefault="00641B01" w:rsidP="00641B01">
            <w:pPr>
              <w:jc w:val="both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14:paraId="616B3924" w14:textId="35629F71" w:rsidR="00641B01" w:rsidRPr="00375736" w:rsidRDefault="00641B01" w:rsidP="00641B01">
            <w:pPr>
              <w:jc w:val="both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Մատակարարման պահին մնացորդային ժամկետը առնվազն 2 տարի</w:t>
            </w:r>
          </w:p>
        </w:tc>
        <w:tc>
          <w:tcPr>
            <w:tcW w:w="630" w:type="dxa"/>
            <w:vAlign w:val="center"/>
          </w:tcPr>
          <w:p w14:paraId="697C12A3" w14:textId="2F2268C4" w:rsidR="00641B01" w:rsidRPr="00375736" w:rsidRDefault="00641B01" w:rsidP="00641B01">
            <w:pPr>
              <w:ind w:left="34" w:right="34"/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հատ</w:t>
            </w:r>
          </w:p>
        </w:tc>
        <w:tc>
          <w:tcPr>
            <w:tcW w:w="450" w:type="dxa"/>
            <w:vAlign w:val="center"/>
          </w:tcPr>
          <w:p w14:paraId="57E3DB05" w14:textId="42724FE1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450" w:type="dxa"/>
            <w:vAlign w:val="center"/>
          </w:tcPr>
          <w:p w14:paraId="5B56268E" w14:textId="776D9822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13120A54" w14:textId="64712AED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</w:rPr>
            </w:pPr>
            <w:r w:rsidRPr="00375736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720" w:type="dxa"/>
            <w:vAlign w:val="center"/>
          </w:tcPr>
          <w:p w14:paraId="25EB1220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3622EBD8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46231CE2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4C17D9FA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74BE8133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41B01" w:rsidRPr="00BA50C3" w14:paraId="4C2758CD" w14:textId="77777777" w:rsidTr="00BA50C3">
        <w:trPr>
          <w:trHeight w:val="358"/>
        </w:trPr>
        <w:tc>
          <w:tcPr>
            <w:tcW w:w="543" w:type="dxa"/>
          </w:tcPr>
          <w:p w14:paraId="0AF49A0F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64C6E0A7" w14:textId="5E891427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</w:tcPr>
          <w:p w14:paraId="3CA55124" w14:textId="1C8B3A39" w:rsidR="00641B01" w:rsidRPr="00375736" w:rsidRDefault="00641B01" w:rsidP="007A41CD">
            <w:pPr>
              <w:jc w:val="both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Հակասնկային դիսկեր</w:t>
            </w:r>
            <w:r w:rsidR="007A41CD">
              <w:rPr>
                <w:rFonts w:ascii="Sylfaen" w:hAnsi="Sylfaen" w:cs="Arial"/>
                <w:sz w:val="20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Ֆլուկոնազոլ </w:t>
            </w:r>
          </w:p>
        </w:tc>
        <w:tc>
          <w:tcPr>
            <w:tcW w:w="7740" w:type="dxa"/>
          </w:tcPr>
          <w:p w14:paraId="719A238A" w14:textId="77777777" w:rsidR="00641B01" w:rsidRPr="00375736" w:rsidRDefault="00641B01" w:rsidP="00641B01">
            <w:pPr>
              <w:jc w:val="both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Տրիազոլների խմբի հակասնկային դեղամիջոց, որն օգտագործվում է կանդիդոզի (կանդիդոզ), կրիպտոկոկոզի, մաշկի և եղունգների միկոզների բուժման համար:</w:t>
            </w:r>
          </w:p>
          <w:p w14:paraId="2D26B031" w14:textId="41526689" w:rsidR="00641B01" w:rsidRPr="00375736" w:rsidRDefault="00641B01" w:rsidP="00641B01">
            <w:pPr>
              <w:jc w:val="both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630" w:type="dxa"/>
            <w:vAlign w:val="center"/>
          </w:tcPr>
          <w:p w14:paraId="404200AC" w14:textId="113463EC" w:rsidR="00641B01" w:rsidRPr="00375736" w:rsidRDefault="00641B01" w:rsidP="00641B01">
            <w:pPr>
              <w:ind w:left="34" w:right="34"/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հատ</w:t>
            </w:r>
          </w:p>
        </w:tc>
        <w:tc>
          <w:tcPr>
            <w:tcW w:w="450" w:type="dxa"/>
            <w:vAlign w:val="center"/>
          </w:tcPr>
          <w:p w14:paraId="3F209B27" w14:textId="668CA917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450" w:type="dxa"/>
            <w:vAlign w:val="center"/>
          </w:tcPr>
          <w:p w14:paraId="60ED0ABF" w14:textId="366F4A93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00C22A97" w14:textId="6E786A03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</w:rPr>
            </w:pPr>
            <w:r w:rsidRPr="00375736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720" w:type="dxa"/>
            <w:vAlign w:val="center"/>
          </w:tcPr>
          <w:p w14:paraId="4A12176C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33E8973B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33196EA4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71B64C56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7CFE8AFF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41B01" w:rsidRPr="00BA50C3" w14:paraId="103A991D" w14:textId="77777777" w:rsidTr="00BA50C3">
        <w:trPr>
          <w:trHeight w:val="1655"/>
        </w:trPr>
        <w:tc>
          <w:tcPr>
            <w:tcW w:w="543" w:type="dxa"/>
          </w:tcPr>
          <w:p w14:paraId="123D2ABD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4F9D503A" w14:textId="4BD7007F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</w:tcPr>
          <w:p w14:paraId="611BAA6B" w14:textId="70DD2C86" w:rsidR="00641B01" w:rsidRPr="00375736" w:rsidRDefault="00641B01" w:rsidP="007A41CD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Հակասնկային դիսկեր</w:t>
            </w:r>
            <w:r w:rsidR="007A41CD">
              <w:rPr>
                <w:rFonts w:ascii="Sylfaen" w:hAnsi="Sylfaen" w:cs="Arial"/>
                <w:sz w:val="20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Կետոկոնազոլ</w:t>
            </w:r>
          </w:p>
        </w:tc>
        <w:tc>
          <w:tcPr>
            <w:tcW w:w="7740" w:type="dxa"/>
          </w:tcPr>
          <w:p w14:paraId="7D65B38B" w14:textId="7E7372B3" w:rsidR="00641B01" w:rsidRPr="00375736" w:rsidRDefault="00641B01" w:rsidP="00641B01">
            <w:pPr>
              <w:jc w:val="both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Իմիդազոլ-դիօքսոլան խմբի հակասնկային դեղամիջոց, արդյունավետ է դերմատոֆիտների, խմորիչների (Candida) և մի շարք ստաֆիլոկոկերի դեմ։ 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630" w:type="dxa"/>
            <w:vAlign w:val="center"/>
          </w:tcPr>
          <w:p w14:paraId="41A5D22F" w14:textId="2E04287A" w:rsidR="00641B01" w:rsidRPr="00375736" w:rsidRDefault="00641B01" w:rsidP="00641B01">
            <w:pPr>
              <w:ind w:left="34" w:right="34"/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հատ</w:t>
            </w:r>
          </w:p>
        </w:tc>
        <w:tc>
          <w:tcPr>
            <w:tcW w:w="450" w:type="dxa"/>
            <w:vAlign w:val="center"/>
          </w:tcPr>
          <w:p w14:paraId="117D2420" w14:textId="51C242B6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450" w:type="dxa"/>
            <w:vAlign w:val="center"/>
          </w:tcPr>
          <w:p w14:paraId="08DFAB4E" w14:textId="3D3FC055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07BB9459" w14:textId="12B39185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</w:rPr>
            </w:pPr>
            <w:r w:rsidRPr="00375736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720" w:type="dxa"/>
            <w:vAlign w:val="center"/>
          </w:tcPr>
          <w:p w14:paraId="799B795F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4236D8F9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5C8C34B6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09CF060F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4D2E9C9A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41B01" w:rsidRPr="00BA50C3" w14:paraId="2A0007AB" w14:textId="77777777" w:rsidTr="00BA50C3">
        <w:trPr>
          <w:trHeight w:val="358"/>
        </w:trPr>
        <w:tc>
          <w:tcPr>
            <w:tcW w:w="543" w:type="dxa"/>
          </w:tcPr>
          <w:p w14:paraId="6D04370F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55C12299" w14:textId="123AEA4C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</w:tcPr>
          <w:p w14:paraId="6D593400" w14:textId="62CDEBFF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ֆիզիոլոգիական լուծույթ 250 մլ</w:t>
            </w:r>
          </w:p>
        </w:tc>
        <w:tc>
          <w:tcPr>
            <w:tcW w:w="7740" w:type="dxa"/>
          </w:tcPr>
          <w:p w14:paraId="10E38BA7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Նատրիումի քլորիդ 0,9%, լուծույթ կաթիլաներարկման</w:t>
            </w:r>
          </w:p>
          <w:p w14:paraId="04713C5F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Բաղադրություն</w:t>
            </w:r>
          </w:p>
          <w:p w14:paraId="0725AC8E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Ակտիվ բաղադրիչներ՝</w:t>
            </w:r>
          </w:p>
          <w:p w14:paraId="4B598539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Նատրիումի քլորիդ - 9 գ։</w:t>
            </w:r>
          </w:p>
          <w:p w14:paraId="4458BA0B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lastRenderedPageBreak/>
              <w:t>Օժանդակ նյութեր՝</w:t>
            </w:r>
          </w:p>
          <w:p w14:paraId="43EF5EC4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Մինչև 1 լ ներարկման ջուր, 0.1 Մ աղաթթվի լուծույթ՝ մինչև pH 5.0-7.5, 0.1 Մ նատրիումի հիդրօքսիդի լուծույթ՝ մինչև pH 5.0-7.5։ Տեսական օսմոլյարություն՝ 308 մՕսմ/լ</w:t>
            </w:r>
          </w:p>
          <w:p w14:paraId="51135899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Ապրանքը պետք է լինի նոր, չօգտագործված, փաթեթը չվնասված և ապահովված համապատասխան</w:t>
            </w:r>
          </w:p>
          <w:p w14:paraId="122CDDD6" w14:textId="2E5743B1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630" w:type="dxa"/>
          </w:tcPr>
          <w:p w14:paraId="5E471BB4" w14:textId="31EE8614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</w:rPr>
              <w:lastRenderedPageBreak/>
              <w:t>հատ</w:t>
            </w:r>
          </w:p>
        </w:tc>
        <w:tc>
          <w:tcPr>
            <w:tcW w:w="450" w:type="dxa"/>
          </w:tcPr>
          <w:p w14:paraId="68FEB4BC" w14:textId="49480A89" w:rsidR="00641B01" w:rsidRPr="00375736" w:rsidRDefault="00641B01" w:rsidP="00750AC9">
            <w:pPr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450" w:type="dxa"/>
          </w:tcPr>
          <w:p w14:paraId="0E68832A" w14:textId="2486250C" w:rsidR="00641B01" w:rsidRPr="00375736" w:rsidRDefault="00641B01" w:rsidP="00750AC9">
            <w:pPr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630" w:type="dxa"/>
          </w:tcPr>
          <w:p w14:paraId="5A7CA731" w14:textId="35A770C5" w:rsidR="00641B01" w:rsidRPr="00375736" w:rsidRDefault="00641B01" w:rsidP="00750AC9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720" w:type="dxa"/>
            <w:vAlign w:val="center"/>
          </w:tcPr>
          <w:p w14:paraId="66281C0D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7B26E0D5" w14:textId="1243FED2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2BC91E2D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lastRenderedPageBreak/>
              <w:t>Պայմանագիրը ուժի մեջ մտնելու</w:t>
            </w:r>
          </w:p>
          <w:p w14:paraId="5D977D10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lastRenderedPageBreak/>
              <w:t>օրվանից 3 ամսվա ընթացքում</w:t>
            </w:r>
          </w:p>
          <w:p w14:paraId="1D8C4A03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41B01" w:rsidRPr="00BA50C3" w14:paraId="0045EEFF" w14:textId="77777777" w:rsidTr="00BA50C3">
        <w:trPr>
          <w:trHeight w:val="358"/>
        </w:trPr>
        <w:tc>
          <w:tcPr>
            <w:tcW w:w="543" w:type="dxa"/>
          </w:tcPr>
          <w:p w14:paraId="1B5037B7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6F763448" w14:textId="793B1722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</w:tcPr>
          <w:p w14:paraId="24C08EF7" w14:textId="10B5C5BC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/>
                <w:color w:val="000000"/>
                <w:sz w:val="20"/>
                <w:lang w:val="hy-AM"/>
              </w:rPr>
              <w:t>BSA (տավարի շիճուկի ալբումին)</w:t>
            </w:r>
          </w:p>
        </w:tc>
        <w:tc>
          <w:tcPr>
            <w:tcW w:w="7740" w:type="dxa"/>
          </w:tcPr>
          <w:p w14:paraId="0A396749" w14:textId="71FE2596" w:rsidR="00641B01" w:rsidRPr="00375736" w:rsidRDefault="00641B01" w:rsidP="00641B01">
            <w:pPr>
              <w:pStyle w:val="NormalWeb"/>
              <w:spacing w:after="0"/>
              <w:jc w:val="center"/>
              <w:rPr>
                <w:rFonts w:ascii="Sylfaen" w:eastAsiaTheme="minorEastAsia" w:hAnsi="Sylfaen"/>
                <w:color w:val="000000"/>
                <w:sz w:val="20"/>
                <w:szCs w:val="20"/>
                <w:lang w:val="hy-AM"/>
              </w:rPr>
            </w:pPr>
            <w:r w:rsidRPr="00375736">
              <w:rPr>
                <w:rFonts w:ascii="Sylfaen" w:eastAsiaTheme="minorEastAsia" w:hAnsi="Sylfaen"/>
                <w:color w:val="000000"/>
                <w:sz w:val="20"/>
                <w:szCs w:val="20"/>
                <w:lang w:val="hy-AM"/>
              </w:rPr>
              <w:t>Մաքրությունը՝ &gt;98%</w:t>
            </w:r>
            <w:r w:rsidRPr="00375736">
              <w:rPr>
                <w:rFonts w:ascii="Sylfaen" w:eastAsiaTheme="minorEastAsia" w:hAnsi="Sylfaen"/>
                <w:color w:val="000000"/>
                <w:sz w:val="20"/>
                <w:szCs w:val="20"/>
                <w:lang w:val="hy-AM"/>
              </w:rPr>
              <w:br/>
              <w:t>Քիմիական սպիտակ փոշի</w:t>
            </w:r>
            <w:r w:rsidRPr="00375736">
              <w:rPr>
                <w:rFonts w:ascii="Sylfaen" w:eastAsiaTheme="minorEastAsia" w:hAnsi="Sylfaen"/>
                <w:color w:val="000000"/>
                <w:sz w:val="20"/>
                <w:szCs w:val="20"/>
                <w:lang w:val="hy-AM"/>
              </w:rPr>
              <w:br/>
              <w:t>լուծելիություն PBS՝ &gt;40 մգ/մլ</w:t>
            </w:r>
            <w:r w:rsidRPr="00375736">
              <w:rPr>
                <w:rFonts w:ascii="Sylfaen" w:eastAsiaTheme="minorEastAsia" w:hAnsi="Sylfaen"/>
                <w:color w:val="000000"/>
                <w:sz w:val="20"/>
                <w:szCs w:val="20"/>
                <w:lang w:val="hy-AM"/>
              </w:rPr>
              <w:br/>
              <w:t>PH 6.5-7.5 (1% 0.15 M նատրիումի քլորիդում)</w:t>
            </w:r>
            <w:r w:rsidRPr="00375736">
              <w:rPr>
                <w:rFonts w:ascii="Sylfaen" w:eastAsiaTheme="minorEastAsia" w:hAnsi="Sylfaen"/>
                <w:color w:val="000000"/>
                <w:sz w:val="20"/>
                <w:szCs w:val="20"/>
                <w:lang w:val="hy-AM"/>
              </w:rPr>
              <w:br/>
              <w:t>Ջրում լուծելիություն. լուծելի է ջրում:</w:t>
            </w:r>
            <w:r w:rsidRPr="00375736">
              <w:rPr>
                <w:rFonts w:ascii="Sylfaen" w:eastAsiaTheme="minorEastAsia" w:hAnsi="Sylfaen"/>
                <w:color w:val="000000"/>
                <w:sz w:val="20"/>
                <w:szCs w:val="20"/>
                <w:lang w:val="hy-AM"/>
              </w:rPr>
              <w:br/>
            </w:r>
            <w:r w:rsidRPr="00375736">
              <w:rPr>
                <w:rFonts w:ascii="Sylfaen" w:hAnsi="Sylfaen" w:cs="Arial"/>
                <w:sz w:val="20"/>
                <w:szCs w:val="20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630" w:type="dxa"/>
          </w:tcPr>
          <w:p w14:paraId="573C0EEB" w14:textId="7BDDB803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գ</w:t>
            </w:r>
          </w:p>
        </w:tc>
        <w:tc>
          <w:tcPr>
            <w:tcW w:w="450" w:type="dxa"/>
          </w:tcPr>
          <w:p w14:paraId="36153E70" w14:textId="1A208366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450" w:type="dxa"/>
          </w:tcPr>
          <w:p w14:paraId="68092C32" w14:textId="6BC9070E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630" w:type="dxa"/>
          </w:tcPr>
          <w:p w14:paraId="42F16E61" w14:textId="65D0F53B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eastAsia="Microsoft YaHei" w:hAnsi="Sylfaen" w:cs="Microsoft YaHei"/>
                <w:sz w:val="20"/>
                <w:lang w:val="ru-RU"/>
              </w:rPr>
              <w:t>2</w:t>
            </w:r>
          </w:p>
        </w:tc>
        <w:tc>
          <w:tcPr>
            <w:tcW w:w="720" w:type="dxa"/>
            <w:vAlign w:val="center"/>
          </w:tcPr>
          <w:p w14:paraId="753EF6E4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43244E83" w14:textId="6BC810F2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0" w:type="dxa"/>
            <w:vAlign w:val="center"/>
          </w:tcPr>
          <w:p w14:paraId="0F550D05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4CE12ADE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62E4D82C" w14:textId="0B928716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41B01" w:rsidRPr="00BA50C3" w14:paraId="66CCB33A" w14:textId="77777777" w:rsidTr="00BA50C3">
        <w:trPr>
          <w:trHeight w:val="358"/>
        </w:trPr>
        <w:tc>
          <w:tcPr>
            <w:tcW w:w="543" w:type="dxa"/>
          </w:tcPr>
          <w:p w14:paraId="6F62426F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279B8C45" w14:textId="6AF37606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</w:tcPr>
          <w:p w14:paraId="1560F4EE" w14:textId="5604A132" w:rsidR="00641B01" w:rsidRPr="00375736" w:rsidRDefault="00641B01" w:rsidP="00641B01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Ռիբոֆլավին</w:t>
            </w:r>
          </w:p>
        </w:tc>
        <w:tc>
          <w:tcPr>
            <w:tcW w:w="7740" w:type="dxa"/>
          </w:tcPr>
          <w:p w14:paraId="43A11B56" w14:textId="1B74D4D9" w:rsidR="00641B01" w:rsidRPr="00375736" w:rsidRDefault="00641B01" w:rsidP="00641B01">
            <w:pPr>
              <w:pStyle w:val="NormalWeb"/>
              <w:spacing w:after="0"/>
              <w:jc w:val="center"/>
              <w:rPr>
                <w:rFonts w:ascii="Sylfaen" w:eastAsiaTheme="minorEastAsia" w:hAnsi="Sylfaen"/>
                <w:color w:val="000000"/>
                <w:sz w:val="20"/>
                <w:szCs w:val="20"/>
                <w:lang w:val="hy-AM"/>
              </w:rPr>
            </w:pPr>
            <w:r w:rsidRPr="00375736">
              <w:rPr>
                <w:rFonts w:ascii="Sylfaen" w:eastAsiaTheme="minorEastAsia" w:hAnsi="Sylfaen"/>
                <w:color w:val="000000"/>
                <w:sz w:val="20"/>
                <w:szCs w:val="20"/>
                <w:lang w:val="hy-AM"/>
              </w:rPr>
              <w:t>Արտաքին տեսք՝ դեղինից մուգ նարնջագույն պինդ</w:t>
            </w:r>
            <w:r w:rsidRPr="00375736">
              <w:rPr>
                <w:rFonts w:ascii="Sylfaen" w:eastAsiaTheme="minorEastAsia" w:hAnsi="Sylfaen"/>
                <w:color w:val="000000"/>
                <w:sz w:val="20"/>
                <w:szCs w:val="20"/>
                <w:lang w:val="hy-AM"/>
              </w:rPr>
              <w:br/>
              <w:t>Մոլեկուլային քաշը՝ 376,36</w:t>
            </w:r>
            <w:r w:rsidRPr="00375736">
              <w:rPr>
                <w:rFonts w:ascii="Sylfaen" w:eastAsiaTheme="minorEastAsia" w:hAnsi="Sylfaen"/>
                <w:color w:val="000000"/>
                <w:sz w:val="20"/>
                <w:szCs w:val="20"/>
                <w:lang w:val="hy-AM"/>
              </w:rPr>
              <w:br/>
              <w:t>Մոլեկուլային բանաձև՝ C17H20N4O6</w:t>
            </w:r>
            <w:r w:rsidRPr="00375736">
              <w:rPr>
                <w:rFonts w:ascii="Sylfaen" w:eastAsiaTheme="minorEastAsia" w:hAnsi="Sylfaen"/>
                <w:color w:val="000000"/>
                <w:sz w:val="20"/>
                <w:szCs w:val="20"/>
                <w:lang w:val="hy-AM"/>
              </w:rPr>
              <w:br/>
              <w:t>Հալման կետ՝ 280°C (դեկ.)</w:t>
            </w:r>
            <w:r w:rsidRPr="00375736">
              <w:rPr>
                <w:rFonts w:ascii="Sylfaen" w:eastAsiaTheme="minorEastAsia" w:hAnsi="Sylfaen"/>
                <w:color w:val="000000"/>
                <w:sz w:val="20"/>
                <w:szCs w:val="20"/>
                <w:lang w:val="hy-AM"/>
              </w:rPr>
              <w:br/>
              <w:t>Մաքրությունը՝ &gt;98%Արտաքին տեսք՝ դեղինից մուգ նարնջագույն պինդ</w:t>
            </w:r>
            <w:r w:rsidRPr="00375736">
              <w:rPr>
                <w:rFonts w:ascii="Sylfaen" w:eastAsiaTheme="minorEastAsia" w:hAnsi="Sylfaen"/>
                <w:color w:val="000000"/>
                <w:sz w:val="20"/>
                <w:szCs w:val="20"/>
                <w:lang w:val="hy-AM"/>
              </w:rPr>
              <w:br/>
              <w:t>Մոլեկուլային քաշը՝ 376,36</w:t>
            </w:r>
            <w:r w:rsidRPr="00375736">
              <w:rPr>
                <w:rFonts w:ascii="Sylfaen" w:eastAsiaTheme="minorEastAsia" w:hAnsi="Sylfaen"/>
                <w:color w:val="000000"/>
                <w:sz w:val="20"/>
                <w:szCs w:val="20"/>
                <w:lang w:val="hy-AM"/>
              </w:rPr>
              <w:br/>
              <w:t>Մոլեկուլային բանաձև՝ C17H20N4O6</w:t>
            </w:r>
            <w:r w:rsidRPr="00375736">
              <w:rPr>
                <w:rFonts w:ascii="Sylfaen" w:eastAsiaTheme="minorEastAsia" w:hAnsi="Sylfaen"/>
                <w:color w:val="000000"/>
                <w:sz w:val="20"/>
                <w:szCs w:val="20"/>
                <w:lang w:val="hy-AM"/>
              </w:rPr>
              <w:br/>
              <w:t>Հալման կետ՝ 280°C (դեկ.)</w:t>
            </w:r>
            <w:r w:rsidRPr="00375736">
              <w:rPr>
                <w:rFonts w:ascii="Sylfaen" w:eastAsiaTheme="minorEastAsia" w:hAnsi="Sylfaen"/>
                <w:color w:val="000000"/>
                <w:sz w:val="20"/>
                <w:szCs w:val="20"/>
                <w:lang w:val="hy-AM"/>
              </w:rPr>
              <w:br/>
              <w:t>Մաքրությունը՝ &gt;98%</w:t>
            </w:r>
            <w:r w:rsidRPr="00375736">
              <w:rPr>
                <w:rFonts w:ascii="Sylfaen" w:eastAsiaTheme="minorEastAsia" w:hAnsi="Sylfaen"/>
                <w:color w:val="000000"/>
                <w:sz w:val="20"/>
                <w:szCs w:val="20"/>
                <w:lang w:val="hy-AM"/>
              </w:rPr>
              <w:br/>
            </w:r>
            <w:r w:rsidRPr="00375736">
              <w:rPr>
                <w:rFonts w:ascii="Sylfaen" w:hAnsi="Sylfaen" w:cs="Arial"/>
                <w:sz w:val="20"/>
                <w:szCs w:val="20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630" w:type="dxa"/>
          </w:tcPr>
          <w:p w14:paraId="16A29A05" w14:textId="5DCA69E7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կգ</w:t>
            </w:r>
          </w:p>
        </w:tc>
        <w:tc>
          <w:tcPr>
            <w:tcW w:w="450" w:type="dxa"/>
          </w:tcPr>
          <w:p w14:paraId="76FB7B3E" w14:textId="5D3696F9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450" w:type="dxa"/>
          </w:tcPr>
          <w:p w14:paraId="28B3FA07" w14:textId="6C5D9554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</w:tcPr>
          <w:p w14:paraId="1B8BA5CD" w14:textId="2B5C6B66" w:rsidR="00641B01" w:rsidRPr="00375736" w:rsidRDefault="00641B01" w:rsidP="00641B01">
            <w:pPr>
              <w:jc w:val="center"/>
              <w:rPr>
                <w:rFonts w:ascii="Sylfaen" w:eastAsia="Microsoft YaHei" w:hAnsi="Sylfaen" w:cs="Microsoft YaHei"/>
                <w:sz w:val="20"/>
                <w:lang w:val="ru-RU"/>
              </w:rPr>
            </w:pPr>
            <w:r w:rsidRPr="00375736">
              <w:rPr>
                <w:rFonts w:ascii="Sylfaen" w:eastAsia="Microsoft YaHei" w:hAnsi="Sylfaen" w:cs="Microsoft YaHei"/>
                <w:sz w:val="20"/>
              </w:rPr>
              <w:t>0</w:t>
            </w:r>
            <w:r w:rsidRPr="00375736">
              <w:rPr>
                <w:rFonts w:ascii="Sylfaen" w:eastAsia="Microsoft YaHei" w:hAnsi="Sylfaen" w:cs="Microsoft YaHei"/>
                <w:sz w:val="20"/>
                <w:lang w:val="ru-RU"/>
              </w:rPr>
              <w:t>.</w:t>
            </w:r>
            <w:r w:rsidRPr="00375736">
              <w:rPr>
                <w:rFonts w:ascii="Sylfaen" w:eastAsia="Microsoft YaHei" w:hAnsi="Sylfaen" w:cs="Microsoft YaHei"/>
                <w:sz w:val="20"/>
              </w:rPr>
              <w:t>1</w:t>
            </w:r>
          </w:p>
        </w:tc>
        <w:tc>
          <w:tcPr>
            <w:tcW w:w="720" w:type="dxa"/>
            <w:vAlign w:val="center"/>
          </w:tcPr>
          <w:p w14:paraId="440ED6D7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57647958" w14:textId="75366D5F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eastAsia="Sylfaen" w:hAnsi="Sylfaen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35F168A9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0948E700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449016EF" w14:textId="0854BD5E" w:rsidR="00641B01" w:rsidRPr="00375736" w:rsidRDefault="00641B01" w:rsidP="00641B01">
            <w:pPr>
              <w:jc w:val="center"/>
              <w:rPr>
                <w:rFonts w:ascii="Sylfaen" w:eastAsia="Sylfaen" w:hAnsi="Sylfaen"/>
                <w:sz w:val="20"/>
                <w:lang w:val="hy-AM"/>
              </w:rPr>
            </w:pPr>
          </w:p>
        </w:tc>
      </w:tr>
      <w:tr w:rsidR="00641B01" w:rsidRPr="00BA50C3" w14:paraId="68668087" w14:textId="77777777" w:rsidTr="00BA50C3">
        <w:trPr>
          <w:trHeight w:val="358"/>
        </w:trPr>
        <w:tc>
          <w:tcPr>
            <w:tcW w:w="543" w:type="dxa"/>
          </w:tcPr>
          <w:p w14:paraId="02E3AB41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732D90E9" w14:textId="1903BBFE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</w:tcPr>
          <w:p w14:paraId="361D329C" w14:textId="3F5DA045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Լիզոցիմ</w:t>
            </w:r>
          </w:p>
        </w:tc>
        <w:tc>
          <w:tcPr>
            <w:tcW w:w="7740" w:type="dxa"/>
            <w:vAlign w:val="center"/>
          </w:tcPr>
          <w:p w14:paraId="2FA3AB60" w14:textId="77777777" w:rsidR="00641B01" w:rsidRPr="00375736" w:rsidRDefault="00641B01" w:rsidP="00641B01">
            <w:pPr>
              <w:pStyle w:val="Header"/>
              <w:rPr>
                <w:rFonts w:ascii="Sylfaen" w:hAnsi="Sylfaen" w:cs="Calibri"/>
                <w:color w:val="000000"/>
                <w:sz w:val="20"/>
                <w:lang w:val="hy-AM"/>
              </w:rPr>
            </w:pPr>
            <w:r w:rsidRPr="00375736">
              <w:rPr>
                <w:rFonts w:ascii="Sylfaen" w:hAnsi="Sylfaen" w:cs="Calibri"/>
                <w:color w:val="000000"/>
                <w:sz w:val="20"/>
                <w:lang w:val="hy-AM"/>
              </w:rPr>
              <w:t>Սպիտակ, լիոֆիլացված փոշի</w:t>
            </w:r>
            <w:r w:rsidRPr="00375736">
              <w:rPr>
                <w:rFonts w:ascii="Sylfaen" w:hAnsi="Sylfaen" w:cs="Calibri"/>
                <w:color w:val="000000"/>
                <w:sz w:val="20"/>
                <w:lang w:val="hy-AM"/>
              </w:rPr>
              <w:br/>
              <w:t>Մոլային զանգված (M) ~14000 գ/մոլ</w:t>
            </w:r>
            <w:r w:rsidRPr="00375736">
              <w:rPr>
                <w:rFonts w:ascii="Sylfaen" w:hAnsi="Sylfaen" w:cs="Calibri"/>
                <w:color w:val="000000"/>
                <w:sz w:val="20"/>
                <w:lang w:val="hy-AM"/>
              </w:rPr>
              <w:br/>
              <w:t>pH օպտիմալը` 6,0-7,0</w:t>
            </w:r>
          </w:p>
          <w:p w14:paraId="192B4DBC" w14:textId="34F25951" w:rsidR="00641B01" w:rsidRPr="00375736" w:rsidRDefault="00641B01" w:rsidP="00641B01">
            <w:pPr>
              <w:pStyle w:val="Header"/>
              <w:rPr>
                <w:rFonts w:ascii="Sylfaen" w:eastAsiaTheme="minorEastAsia" w:hAnsi="Sylfaen"/>
                <w:color w:val="000000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630" w:type="dxa"/>
          </w:tcPr>
          <w:p w14:paraId="2D51EE94" w14:textId="25A62BB4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գ</w:t>
            </w:r>
          </w:p>
        </w:tc>
        <w:tc>
          <w:tcPr>
            <w:tcW w:w="450" w:type="dxa"/>
          </w:tcPr>
          <w:p w14:paraId="3B3A6FF8" w14:textId="5788A1DD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450" w:type="dxa"/>
          </w:tcPr>
          <w:p w14:paraId="4BE64C84" w14:textId="124AB82F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630" w:type="dxa"/>
          </w:tcPr>
          <w:p w14:paraId="5D125279" w14:textId="50A87C16" w:rsidR="00641B01" w:rsidRPr="00375736" w:rsidRDefault="00641B01" w:rsidP="00641B01">
            <w:pPr>
              <w:jc w:val="center"/>
              <w:rPr>
                <w:rFonts w:ascii="Sylfaen" w:eastAsia="Microsoft YaHei" w:hAnsi="Sylfaen" w:cs="Microsoft YaHei"/>
                <w:sz w:val="20"/>
              </w:rPr>
            </w:pPr>
            <w:r w:rsidRPr="00375736">
              <w:rPr>
                <w:rFonts w:ascii="Sylfaen" w:eastAsia="Microsoft YaHei" w:hAnsi="Sylfaen" w:cs="Microsoft YaHei"/>
                <w:sz w:val="20"/>
                <w:lang w:val="hy-AM"/>
              </w:rPr>
              <w:t>1</w:t>
            </w:r>
          </w:p>
        </w:tc>
        <w:tc>
          <w:tcPr>
            <w:tcW w:w="720" w:type="dxa"/>
            <w:vAlign w:val="center"/>
          </w:tcPr>
          <w:p w14:paraId="48ABCDC2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22F2C2BA" w14:textId="4CD2A90A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eastAsia="Sylfaen" w:hAnsi="Sylfaen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09AFD094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38E16555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56251A15" w14:textId="02015F40" w:rsidR="00641B01" w:rsidRPr="00375736" w:rsidRDefault="00641B01" w:rsidP="00641B01">
            <w:pPr>
              <w:jc w:val="center"/>
              <w:rPr>
                <w:rFonts w:ascii="Sylfaen" w:eastAsia="Sylfaen" w:hAnsi="Sylfaen"/>
                <w:sz w:val="20"/>
                <w:lang w:val="hy-AM"/>
              </w:rPr>
            </w:pPr>
          </w:p>
        </w:tc>
      </w:tr>
      <w:tr w:rsidR="00641B01" w:rsidRPr="00BA50C3" w14:paraId="248F451D" w14:textId="77777777" w:rsidTr="00BA50C3">
        <w:trPr>
          <w:trHeight w:val="358"/>
        </w:trPr>
        <w:tc>
          <w:tcPr>
            <w:tcW w:w="543" w:type="dxa"/>
          </w:tcPr>
          <w:p w14:paraId="38CBAD2C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78BF480C" w14:textId="3F4FC3D5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</w:tcPr>
          <w:p w14:paraId="5D3BF71C" w14:textId="275B2CD3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Քվերցետին</w:t>
            </w:r>
          </w:p>
        </w:tc>
        <w:tc>
          <w:tcPr>
            <w:tcW w:w="7740" w:type="dxa"/>
            <w:vAlign w:val="center"/>
          </w:tcPr>
          <w:p w14:paraId="0D906E0F" w14:textId="77777777" w:rsidR="00641B01" w:rsidRPr="00375736" w:rsidRDefault="00641B01" w:rsidP="00641B01">
            <w:pPr>
              <w:pStyle w:val="Header"/>
              <w:rPr>
                <w:rFonts w:ascii="Sylfaen" w:hAnsi="Sylfaen" w:cs="Calibri"/>
                <w:color w:val="000000"/>
                <w:sz w:val="20"/>
                <w:lang w:val="hy-AM"/>
              </w:rPr>
            </w:pPr>
            <w:r w:rsidRPr="00375736">
              <w:rPr>
                <w:rFonts w:ascii="Sylfaen" w:hAnsi="Sylfaen" w:cs="Calibri"/>
                <w:color w:val="000000"/>
                <w:sz w:val="20"/>
                <w:lang w:val="hy-AM"/>
              </w:rPr>
              <w:t>≥98%, քիմիապես մաքուր</w:t>
            </w:r>
            <w:r w:rsidRPr="00375736">
              <w:rPr>
                <w:rFonts w:ascii="Sylfaen" w:hAnsi="Sylfaen" w:cs="Calibri"/>
                <w:color w:val="000000"/>
                <w:sz w:val="20"/>
                <w:lang w:val="hy-AM"/>
              </w:rPr>
              <w:br/>
              <w:t>Արտաքին տեսք՝ դեղին փոշի</w:t>
            </w:r>
          </w:p>
          <w:p w14:paraId="6083C5A9" w14:textId="78DAF7AF" w:rsidR="00641B01" w:rsidRPr="00375736" w:rsidRDefault="00641B01" w:rsidP="00641B01">
            <w:pPr>
              <w:pStyle w:val="Header"/>
              <w:rPr>
                <w:rFonts w:ascii="Sylfaen" w:hAnsi="Sylfaen" w:cs="Calibri"/>
                <w:color w:val="000000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lastRenderedPageBreak/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630" w:type="dxa"/>
          </w:tcPr>
          <w:p w14:paraId="3A42D217" w14:textId="190FD229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lastRenderedPageBreak/>
              <w:t>գ</w:t>
            </w:r>
          </w:p>
        </w:tc>
        <w:tc>
          <w:tcPr>
            <w:tcW w:w="450" w:type="dxa"/>
          </w:tcPr>
          <w:p w14:paraId="30829333" w14:textId="06F45013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450" w:type="dxa"/>
          </w:tcPr>
          <w:p w14:paraId="1C55D303" w14:textId="2FB67D5E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630" w:type="dxa"/>
          </w:tcPr>
          <w:p w14:paraId="238CD882" w14:textId="5D572A0A" w:rsidR="00641B01" w:rsidRPr="00375736" w:rsidRDefault="00641B01" w:rsidP="00641B01">
            <w:pPr>
              <w:jc w:val="center"/>
              <w:rPr>
                <w:rFonts w:ascii="Sylfaen" w:eastAsia="Microsoft YaHei" w:hAnsi="Sylfaen" w:cs="Microsoft YaHei"/>
                <w:sz w:val="20"/>
                <w:lang w:val="hy-AM"/>
              </w:rPr>
            </w:pPr>
            <w:r w:rsidRPr="00375736">
              <w:rPr>
                <w:rFonts w:ascii="Sylfaen" w:eastAsia="Microsoft YaHei" w:hAnsi="Sylfaen" w:cs="Microsoft YaHei"/>
                <w:sz w:val="20"/>
                <w:lang w:val="hy-AM"/>
              </w:rPr>
              <w:t>5</w:t>
            </w:r>
          </w:p>
        </w:tc>
        <w:tc>
          <w:tcPr>
            <w:tcW w:w="720" w:type="dxa"/>
            <w:vAlign w:val="center"/>
          </w:tcPr>
          <w:p w14:paraId="577B18D1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</w:t>
            </w:r>
            <w:r w:rsidRPr="00375736">
              <w:rPr>
                <w:rFonts w:ascii="Sylfaen" w:hAnsi="Sylfaen"/>
                <w:sz w:val="20"/>
                <w:lang w:val="hy-AM"/>
              </w:rPr>
              <w:lastRenderedPageBreak/>
              <w:t>կյան 1/3</w:t>
            </w:r>
          </w:p>
          <w:p w14:paraId="6D5AB277" w14:textId="2F7931E0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eastAsia="Sylfaen" w:hAnsi="Sylfaen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04DDFAE0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lastRenderedPageBreak/>
              <w:t xml:space="preserve">Պայմանագիրը ուժի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lastRenderedPageBreak/>
              <w:t>մեջ մտնելու</w:t>
            </w:r>
          </w:p>
          <w:p w14:paraId="52EE07B7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4B7D64C2" w14:textId="2873FDD7" w:rsidR="00641B01" w:rsidRPr="00375736" w:rsidRDefault="00641B01" w:rsidP="00641B01">
            <w:pPr>
              <w:jc w:val="center"/>
              <w:rPr>
                <w:rFonts w:ascii="Sylfaen" w:eastAsia="Sylfaen" w:hAnsi="Sylfaen"/>
                <w:sz w:val="20"/>
                <w:lang w:val="hy-AM"/>
              </w:rPr>
            </w:pPr>
          </w:p>
        </w:tc>
      </w:tr>
      <w:tr w:rsidR="00641B01" w:rsidRPr="00BA50C3" w14:paraId="5512C3E8" w14:textId="77777777" w:rsidTr="00BA50C3">
        <w:trPr>
          <w:trHeight w:val="358"/>
        </w:trPr>
        <w:tc>
          <w:tcPr>
            <w:tcW w:w="543" w:type="dxa"/>
          </w:tcPr>
          <w:p w14:paraId="63B7ADC5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18923E41" w14:textId="7218A3EF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</w:tcPr>
          <w:p w14:paraId="3D6AF55E" w14:textId="4BF286E1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Կատեխին</w:t>
            </w:r>
          </w:p>
        </w:tc>
        <w:tc>
          <w:tcPr>
            <w:tcW w:w="7740" w:type="dxa"/>
            <w:vAlign w:val="center"/>
          </w:tcPr>
          <w:p w14:paraId="1DAEE47E" w14:textId="77777777" w:rsidR="00641B01" w:rsidRPr="00375736" w:rsidRDefault="00641B01" w:rsidP="00641B01">
            <w:pPr>
              <w:pStyle w:val="Header"/>
              <w:jc w:val="center"/>
              <w:rPr>
                <w:rFonts w:ascii="Sylfaen" w:hAnsi="Sylfaen" w:cs="Calibri"/>
                <w:color w:val="000000"/>
                <w:sz w:val="20"/>
                <w:lang w:val="hy-AM"/>
              </w:rPr>
            </w:pPr>
            <w:r w:rsidRPr="00375736">
              <w:rPr>
                <w:rFonts w:ascii="Sylfaen" w:hAnsi="Sylfaen" w:cs="Calibri"/>
                <w:color w:val="000000"/>
                <w:sz w:val="20"/>
                <w:lang w:val="hy-AM"/>
              </w:rPr>
              <w:t>Մոլեկուլային քաշը՝ 290,27</w:t>
            </w:r>
            <w:r w:rsidRPr="00375736">
              <w:rPr>
                <w:rFonts w:ascii="Sylfaen" w:hAnsi="Sylfaen" w:cs="Calibri"/>
                <w:color w:val="000000"/>
                <w:sz w:val="20"/>
                <w:lang w:val="hy-AM"/>
              </w:rPr>
              <w:br/>
              <w:t>Մոլեկուլային բանաձև՝ C15H14O6</w:t>
            </w:r>
            <w:r w:rsidRPr="00375736">
              <w:rPr>
                <w:rFonts w:ascii="Sylfaen" w:hAnsi="Sylfaen" w:cs="Calibri"/>
                <w:color w:val="000000"/>
                <w:sz w:val="20"/>
                <w:lang w:val="hy-AM"/>
              </w:rPr>
              <w:br/>
              <w:t>Մաքրությունը՝ &gt;98%</w:t>
            </w:r>
            <w:r w:rsidRPr="00375736">
              <w:rPr>
                <w:rFonts w:ascii="Sylfaen" w:hAnsi="Sylfaen" w:cs="Calibri"/>
                <w:color w:val="000000"/>
                <w:sz w:val="20"/>
                <w:lang w:val="hy-AM"/>
              </w:rPr>
              <w:br/>
              <w:t>Խտությունը՝ 1,593 գ/սմ3</w:t>
            </w:r>
            <w:r w:rsidRPr="00375736">
              <w:rPr>
                <w:rFonts w:ascii="Sylfaen" w:hAnsi="Sylfaen" w:cs="Calibri"/>
                <w:color w:val="000000"/>
                <w:sz w:val="20"/>
                <w:lang w:val="hy-AM"/>
              </w:rPr>
              <w:br/>
              <w:t>Եռման կետ՝ 630,4±55,0 °C 760 մմ Hg-ում</w:t>
            </w:r>
            <w:r w:rsidRPr="00375736">
              <w:rPr>
                <w:rFonts w:ascii="Sylfaen" w:hAnsi="Sylfaen" w:cs="Calibri"/>
                <w:color w:val="000000"/>
                <w:sz w:val="20"/>
                <w:lang w:val="hy-AM"/>
              </w:rPr>
              <w:br/>
              <w:t>Հալման կետ՝ 175-177°C (անջուր) (լիտ.)</w:t>
            </w:r>
          </w:p>
          <w:p w14:paraId="4B53E200" w14:textId="732E0D2F" w:rsidR="00641B01" w:rsidRPr="00375736" w:rsidRDefault="00641B01" w:rsidP="00641B01">
            <w:pPr>
              <w:pStyle w:val="Header"/>
              <w:rPr>
                <w:rFonts w:ascii="Sylfaen" w:hAnsi="Sylfaen" w:cs="Calibri"/>
                <w:color w:val="000000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630" w:type="dxa"/>
          </w:tcPr>
          <w:p w14:paraId="6C120572" w14:textId="0BFB6D4E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գ</w:t>
            </w:r>
          </w:p>
        </w:tc>
        <w:tc>
          <w:tcPr>
            <w:tcW w:w="450" w:type="dxa"/>
          </w:tcPr>
          <w:p w14:paraId="0A67D264" w14:textId="4468FB88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450" w:type="dxa"/>
          </w:tcPr>
          <w:p w14:paraId="4BFEF010" w14:textId="65B0A2F8" w:rsidR="00641B01" w:rsidRPr="00DF0E93" w:rsidRDefault="00641B01" w:rsidP="00641B01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630" w:type="dxa"/>
          </w:tcPr>
          <w:p w14:paraId="0E4C7653" w14:textId="3B931788" w:rsidR="00641B01" w:rsidRPr="00375736" w:rsidRDefault="00641B01" w:rsidP="00641B01">
            <w:pPr>
              <w:jc w:val="center"/>
              <w:rPr>
                <w:rFonts w:ascii="Sylfaen" w:eastAsia="Microsoft YaHei" w:hAnsi="Sylfaen" w:cs="Microsoft YaHei"/>
                <w:sz w:val="20"/>
                <w:lang w:val="hy-AM"/>
              </w:rPr>
            </w:pPr>
            <w:r w:rsidRPr="00375736">
              <w:rPr>
                <w:rFonts w:ascii="Sylfaen" w:eastAsia="Microsoft YaHei" w:hAnsi="Sylfaen" w:cs="Microsoft YaHei"/>
                <w:sz w:val="20"/>
                <w:lang w:val="ru-RU"/>
              </w:rPr>
              <w:t>0,01</w:t>
            </w:r>
          </w:p>
        </w:tc>
        <w:tc>
          <w:tcPr>
            <w:tcW w:w="720" w:type="dxa"/>
            <w:vAlign w:val="center"/>
          </w:tcPr>
          <w:p w14:paraId="04B9E221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2663FFD5" w14:textId="10AAD4FF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eastAsia="Sylfaen" w:hAnsi="Sylfaen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1D3CBC24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3E0A69B9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655A5243" w14:textId="6A24B4E6" w:rsidR="00641B01" w:rsidRPr="00375736" w:rsidRDefault="00641B01" w:rsidP="00641B01">
            <w:pPr>
              <w:jc w:val="center"/>
              <w:rPr>
                <w:rFonts w:ascii="Sylfaen" w:eastAsia="Sylfaen" w:hAnsi="Sylfaen"/>
                <w:sz w:val="20"/>
                <w:lang w:val="hy-AM"/>
              </w:rPr>
            </w:pPr>
          </w:p>
        </w:tc>
      </w:tr>
      <w:tr w:rsidR="00641B01" w:rsidRPr="00BA50C3" w14:paraId="0A22F20F" w14:textId="77777777" w:rsidTr="00BA50C3">
        <w:trPr>
          <w:trHeight w:val="358"/>
        </w:trPr>
        <w:tc>
          <w:tcPr>
            <w:tcW w:w="543" w:type="dxa"/>
          </w:tcPr>
          <w:p w14:paraId="22980640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3D349A85" w14:textId="3655F4B2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</w:tcPr>
          <w:p w14:paraId="2618AEEB" w14:textId="79ACEAA2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eastAsia="Sylfaen" w:hAnsi="Sylfaen" w:cs="Sylfaen"/>
                <w:sz w:val="20"/>
                <w:lang w:val="hy-AM"/>
              </w:rPr>
              <w:t>Նատրիումի նիտրիտ</w:t>
            </w:r>
          </w:p>
        </w:tc>
        <w:tc>
          <w:tcPr>
            <w:tcW w:w="7740" w:type="dxa"/>
            <w:vAlign w:val="center"/>
          </w:tcPr>
          <w:p w14:paraId="1BFB359B" w14:textId="79B24A1A" w:rsidR="00641B01" w:rsidRPr="00375736" w:rsidRDefault="00641B01" w:rsidP="00641B01">
            <w:pPr>
              <w:pStyle w:val="Header"/>
              <w:jc w:val="center"/>
              <w:rPr>
                <w:rFonts w:ascii="Sylfaen" w:hAnsi="Sylfaen" w:cs="Calibri"/>
                <w:color w:val="000000"/>
                <w:sz w:val="20"/>
                <w:lang w:val="hy-AM"/>
              </w:rPr>
            </w:pPr>
            <w:r w:rsidRPr="00375736">
              <w:rPr>
                <w:rFonts w:ascii="Sylfaen" w:eastAsia="Sylfaen" w:hAnsi="Sylfaen"/>
                <w:sz w:val="20"/>
                <w:lang w:val="hy-AM"/>
              </w:rPr>
              <w:t xml:space="preserve">Մաքրության տոկոսը՝ 99%, Ձևը` փոշի, Գույնը՝ անգույն կամ դեղին բյուրեղյա, Լուծելիություն՝ լուծելի է ջրում: </w:t>
            </w:r>
            <w:r w:rsidRPr="00375736">
              <w:rPr>
                <w:rFonts w:ascii="Sylfaen" w:hAnsi="Sylfaen" w:cs="Calibri"/>
                <w:color w:val="000000"/>
                <w:sz w:val="20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</w:t>
            </w:r>
          </w:p>
        </w:tc>
        <w:tc>
          <w:tcPr>
            <w:tcW w:w="630" w:type="dxa"/>
          </w:tcPr>
          <w:p w14:paraId="0F4432AF" w14:textId="47D1AE06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գ</w:t>
            </w:r>
          </w:p>
        </w:tc>
        <w:tc>
          <w:tcPr>
            <w:tcW w:w="450" w:type="dxa"/>
          </w:tcPr>
          <w:p w14:paraId="46591FF7" w14:textId="5EFAA356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450" w:type="dxa"/>
          </w:tcPr>
          <w:p w14:paraId="642C3001" w14:textId="0A86586A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630" w:type="dxa"/>
          </w:tcPr>
          <w:p w14:paraId="0E3A7813" w14:textId="7D651662" w:rsidR="00641B01" w:rsidRPr="00375736" w:rsidRDefault="00641B01" w:rsidP="00641B01">
            <w:pPr>
              <w:jc w:val="center"/>
              <w:rPr>
                <w:rFonts w:ascii="Sylfaen" w:eastAsia="Microsoft YaHei" w:hAnsi="Sylfaen" w:cs="Microsoft YaHei"/>
                <w:sz w:val="20"/>
                <w:lang w:val="ru-RU"/>
              </w:rPr>
            </w:pPr>
            <w:r w:rsidRPr="00375736">
              <w:rPr>
                <w:rFonts w:ascii="Sylfaen" w:eastAsia="Microsoft YaHei" w:hAnsi="Sylfaen" w:cs="Microsoft YaHei"/>
                <w:sz w:val="20"/>
                <w:lang w:val="hy-AM"/>
              </w:rPr>
              <w:t>10</w:t>
            </w:r>
            <w:r w:rsidRPr="00375736">
              <w:rPr>
                <w:rFonts w:ascii="Sylfaen" w:eastAsia="Microsoft YaHei" w:hAnsi="Sylfaen" w:cs="Microsoft YaHei"/>
                <w:sz w:val="20"/>
              </w:rPr>
              <w:t>0</w:t>
            </w:r>
          </w:p>
        </w:tc>
        <w:tc>
          <w:tcPr>
            <w:tcW w:w="720" w:type="dxa"/>
            <w:vAlign w:val="center"/>
          </w:tcPr>
          <w:p w14:paraId="3D26E0D3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741D1EFB" w14:textId="3086C456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eastAsia="Sylfaen" w:hAnsi="Sylfaen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675F9516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58E75D02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1C3A7839" w14:textId="178BC05E" w:rsidR="00641B01" w:rsidRPr="00375736" w:rsidRDefault="00641B01" w:rsidP="00641B01">
            <w:pPr>
              <w:jc w:val="center"/>
              <w:rPr>
                <w:rFonts w:ascii="Sylfaen" w:eastAsia="Sylfaen" w:hAnsi="Sylfaen"/>
                <w:sz w:val="20"/>
                <w:lang w:val="hy-AM"/>
              </w:rPr>
            </w:pPr>
          </w:p>
        </w:tc>
      </w:tr>
      <w:tr w:rsidR="00641B01" w:rsidRPr="00BA50C3" w14:paraId="15504872" w14:textId="77777777" w:rsidTr="00BA50C3">
        <w:trPr>
          <w:trHeight w:val="416"/>
        </w:trPr>
        <w:tc>
          <w:tcPr>
            <w:tcW w:w="543" w:type="dxa"/>
          </w:tcPr>
          <w:p w14:paraId="717B5405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23534764" w14:textId="1A9927A9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</w:tcPr>
          <w:p w14:paraId="4CE69FAB" w14:textId="43F7F563" w:rsidR="00641B01" w:rsidRPr="00375736" w:rsidRDefault="00641B01" w:rsidP="00641B01">
            <w:pPr>
              <w:jc w:val="center"/>
              <w:rPr>
                <w:rFonts w:ascii="Sylfaen" w:eastAsia="Sylfaen" w:hAnsi="Sylfaen" w:cs="Sylfaen"/>
                <w:sz w:val="20"/>
                <w:lang w:val="hy-AM"/>
              </w:rPr>
            </w:pPr>
            <w:r w:rsidRPr="00375736">
              <w:rPr>
                <w:rFonts w:ascii="Sylfaen" w:eastAsia="Sylfaen" w:hAnsi="Sylfaen" w:cs="Sylfaen"/>
                <w:sz w:val="20"/>
                <w:lang w:val="hy-AM"/>
              </w:rPr>
              <w:t>Նատրիումի ալգինատ</w:t>
            </w:r>
          </w:p>
        </w:tc>
        <w:tc>
          <w:tcPr>
            <w:tcW w:w="7740" w:type="dxa"/>
            <w:vAlign w:val="center"/>
          </w:tcPr>
          <w:p w14:paraId="1A8DA4BE" w14:textId="77777777" w:rsidR="00641B01" w:rsidRPr="00375736" w:rsidRDefault="00641B01" w:rsidP="00641B01">
            <w:pPr>
              <w:pStyle w:val="NoSpacing"/>
              <w:rPr>
                <w:rFonts w:ascii="Sylfaen" w:hAnsi="Sylfaen"/>
                <w:sz w:val="20"/>
                <w:szCs w:val="20"/>
                <w:lang w:val="hy-AM"/>
              </w:rPr>
            </w:pPr>
            <w:r w:rsidRPr="00375736">
              <w:rPr>
                <w:rFonts w:ascii="Sylfaen" w:hAnsi="Sylfaen"/>
                <w:sz w:val="20"/>
                <w:szCs w:val="20"/>
                <w:lang w:val="hy-AM"/>
              </w:rPr>
              <w:t>Նատրիումի ալգինատ: Մոլային զանգված (M)</w:t>
            </w:r>
          </w:p>
          <w:p w14:paraId="46F5D554" w14:textId="77777777" w:rsidR="00641B01" w:rsidRPr="00375736" w:rsidRDefault="00641B01" w:rsidP="00641B01">
            <w:pPr>
              <w:pStyle w:val="NoSpacing"/>
              <w:rPr>
                <w:rFonts w:ascii="Sylfaen" w:hAnsi="Sylfaen"/>
                <w:sz w:val="20"/>
                <w:szCs w:val="20"/>
                <w:lang w:val="hy-AM"/>
              </w:rPr>
            </w:pPr>
            <w:r w:rsidRPr="00375736">
              <w:rPr>
                <w:rFonts w:ascii="Sylfaen" w:hAnsi="Sylfaen"/>
                <w:sz w:val="20"/>
                <w:szCs w:val="20"/>
                <w:lang w:val="hy-AM"/>
              </w:rPr>
              <w:t>300000-350000 գ/մոլ</w:t>
            </w:r>
          </w:p>
          <w:p w14:paraId="6005DC38" w14:textId="77777777" w:rsidR="00641B01" w:rsidRPr="00375736" w:rsidRDefault="00641B01" w:rsidP="00641B01">
            <w:pPr>
              <w:pStyle w:val="NoSpacing"/>
              <w:rPr>
                <w:rFonts w:ascii="Sylfaen" w:hAnsi="Sylfaen"/>
                <w:sz w:val="20"/>
                <w:szCs w:val="20"/>
                <w:lang w:val="hy-AM"/>
              </w:rPr>
            </w:pPr>
            <w:r w:rsidRPr="00375736">
              <w:rPr>
                <w:rFonts w:ascii="Sylfaen" w:hAnsi="Sylfaen"/>
                <w:sz w:val="20"/>
                <w:szCs w:val="20"/>
                <w:lang w:val="hy-AM"/>
              </w:rPr>
              <w:t>Հալման ջերմաստիճանը</w:t>
            </w:r>
          </w:p>
          <w:p w14:paraId="5BDE2EFA" w14:textId="77777777" w:rsidR="00641B01" w:rsidRPr="00375736" w:rsidRDefault="00641B01" w:rsidP="00641B01">
            <w:pPr>
              <w:pStyle w:val="NoSpacing"/>
              <w:rPr>
                <w:rFonts w:ascii="Sylfaen" w:hAnsi="Sylfaen"/>
                <w:sz w:val="20"/>
                <w:szCs w:val="20"/>
                <w:lang w:val="hy-AM"/>
              </w:rPr>
            </w:pPr>
            <w:r w:rsidRPr="00375736">
              <w:rPr>
                <w:rFonts w:ascii="Sylfaen" w:hAnsi="Sylfaen"/>
                <w:sz w:val="20"/>
                <w:szCs w:val="20"/>
                <w:lang w:val="hy-AM"/>
              </w:rPr>
              <w:t>(mp) &amp;gt; 300 °C</w:t>
            </w:r>
          </w:p>
          <w:p w14:paraId="75BD1677" w14:textId="77777777" w:rsidR="00641B01" w:rsidRPr="00375736" w:rsidRDefault="00641B01" w:rsidP="00641B01">
            <w:pPr>
              <w:pStyle w:val="NoSpacing"/>
              <w:rPr>
                <w:rFonts w:ascii="Sylfaen" w:hAnsi="Sylfaen"/>
                <w:sz w:val="20"/>
                <w:szCs w:val="20"/>
                <w:lang w:val="hy-AM"/>
              </w:rPr>
            </w:pPr>
            <w:r w:rsidRPr="00375736">
              <w:rPr>
                <w:rFonts w:ascii="Sylfaen" w:hAnsi="Sylfaen"/>
                <w:sz w:val="20"/>
                <w:szCs w:val="20"/>
                <w:lang w:val="hy-AM"/>
              </w:rPr>
              <w:t>Ապրանքը պետք է լինի</w:t>
            </w:r>
          </w:p>
          <w:p w14:paraId="7213D7C7" w14:textId="77777777" w:rsidR="00641B01" w:rsidRPr="00375736" w:rsidRDefault="00641B01" w:rsidP="00641B01">
            <w:pPr>
              <w:pStyle w:val="NoSpacing"/>
              <w:rPr>
                <w:rFonts w:ascii="Sylfaen" w:hAnsi="Sylfaen"/>
                <w:sz w:val="20"/>
                <w:szCs w:val="20"/>
                <w:lang w:val="hy-AM"/>
              </w:rPr>
            </w:pPr>
            <w:r w:rsidRPr="00375736">
              <w:rPr>
                <w:rFonts w:ascii="Sylfaen" w:hAnsi="Sylfaen"/>
                <w:sz w:val="20"/>
                <w:szCs w:val="20"/>
                <w:lang w:val="hy-AM"/>
              </w:rPr>
              <w:t>նոր, չօգտագործված,</w:t>
            </w:r>
          </w:p>
          <w:p w14:paraId="21451EB0" w14:textId="4AE6FF76" w:rsidR="00641B01" w:rsidRPr="00375736" w:rsidRDefault="00641B01" w:rsidP="00641B01">
            <w:pPr>
              <w:pStyle w:val="NoSpacing"/>
              <w:rPr>
                <w:rFonts w:ascii="Sylfaen" w:hAnsi="Sylfaen"/>
                <w:sz w:val="20"/>
                <w:szCs w:val="20"/>
                <w:lang w:val="hy-AM"/>
              </w:rPr>
            </w:pPr>
            <w:r w:rsidRPr="00375736">
              <w:rPr>
                <w:rFonts w:ascii="Sylfaen" w:hAnsi="Sylfaen"/>
                <w:sz w:val="20"/>
                <w:szCs w:val="20"/>
                <w:lang w:val="hy-AM"/>
              </w:rPr>
              <w:t>փաթեթը չվնասված և ապահովված համապատասխան պահպանման պայմաններով մատակարարման ամբողջ ընթացքում:</w:t>
            </w:r>
          </w:p>
          <w:p w14:paraId="468842E1" w14:textId="1EC26C0B" w:rsidR="00641B01" w:rsidRPr="00375736" w:rsidRDefault="00641B01" w:rsidP="00641B01">
            <w:pPr>
              <w:pStyle w:val="NoSpacing"/>
              <w:rPr>
                <w:rFonts w:ascii="Sylfaen" w:hAnsi="Sylfaen"/>
                <w:sz w:val="20"/>
                <w:szCs w:val="20"/>
                <w:lang w:val="hy-AM"/>
              </w:rPr>
            </w:pPr>
            <w:r w:rsidRPr="00375736">
              <w:rPr>
                <w:rFonts w:ascii="Sylfaen" w:hAnsi="Sylfaen"/>
                <w:sz w:val="20"/>
                <w:szCs w:val="20"/>
                <w:lang w:val="hy-AM"/>
              </w:rPr>
              <w:t>Մատակարարումից առաջ համաձայնեցնել պատվիրատուի հետ:</w:t>
            </w:r>
          </w:p>
        </w:tc>
        <w:tc>
          <w:tcPr>
            <w:tcW w:w="630" w:type="dxa"/>
          </w:tcPr>
          <w:p w14:paraId="747A90D2" w14:textId="2DAF5400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կգ</w:t>
            </w:r>
          </w:p>
        </w:tc>
        <w:tc>
          <w:tcPr>
            <w:tcW w:w="450" w:type="dxa"/>
          </w:tcPr>
          <w:p w14:paraId="1D12B563" w14:textId="02C8F694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450" w:type="dxa"/>
          </w:tcPr>
          <w:p w14:paraId="71C55C6C" w14:textId="5059095C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630" w:type="dxa"/>
          </w:tcPr>
          <w:p w14:paraId="3B7783AF" w14:textId="4D240AB4" w:rsidR="00641B01" w:rsidRPr="00375736" w:rsidRDefault="00641B01" w:rsidP="00641B01">
            <w:pPr>
              <w:jc w:val="center"/>
              <w:rPr>
                <w:rFonts w:ascii="Sylfaen" w:eastAsia="Microsoft YaHei" w:hAnsi="Sylfaen" w:cs="Microsoft YaHei"/>
                <w:sz w:val="20"/>
                <w:lang w:val="hy-AM"/>
              </w:rPr>
            </w:pPr>
            <w:r w:rsidRPr="00375736">
              <w:rPr>
                <w:rFonts w:ascii="Sylfaen" w:eastAsia="Microsoft YaHei" w:hAnsi="Sylfaen" w:cs="Microsoft YaHei"/>
                <w:sz w:val="20"/>
                <w:lang w:val="hy-AM"/>
              </w:rPr>
              <w:t>0,5</w:t>
            </w:r>
          </w:p>
        </w:tc>
        <w:tc>
          <w:tcPr>
            <w:tcW w:w="720" w:type="dxa"/>
            <w:vAlign w:val="center"/>
          </w:tcPr>
          <w:p w14:paraId="660BDABF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7303B281" w14:textId="3EE804C5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eastAsia="Sylfaen" w:hAnsi="Sylfaen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29BDDAD1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73805093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6FE3E836" w14:textId="6FD3C1C7" w:rsidR="00641B01" w:rsidRPr="00375736" w:rsidRDefault="00641B01" w:rsidP="00641B01">
            <w:pPr>
              <w:jc w:val="center"/>
              <w:rPr>
                <w:rFonts w:ascii="Sylfaen" w:eastAsia="Sylfaen" w:hAnsi="Sylfaen"/>
                <w:sz w:val="20"/>
                <w:lang w:val="hy-AM"/>
              </w:rPr>
            </w:pPr>
          </w:p>
        </w:tc>
      </w:tr>
      <w:tr w:rsidR="00641B01" w:rsidRPr="00BA50C3" w14:paraId="663D8C1A" w14:textId="77777777" w:rsidTr="00BA50C3">
        <w:trPr>
          <w:trHeight w:val="358"/>
        </w:trPr>
        <w:tc>
          <w:tcPr>
            <w:tcW w:w="543" w:type="dxa"/>
          </w:tcPr>
          <w:p w14:paraId="0E5FAACC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07280843" w14:textId="00932D74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</w:tcPr>
          <w:p w14:paraId="25D1B601" w14:textId="6234AA91" w:rsidR="00641B01" w:rsidRPr="00375736" w:rsidRDefault="00641B01" w:rsidP="00641B01">
            <w:pPr>
              <w:jc w:val="center"/>
              <w:rPr>
                <w:rFonts w:ascii="Sylfaen" w:eastAsia="Sylfaen" w:hAnsi="Sylfaen" w:cs="Sylfaen"/>
                <w:sz w:val="20"/>
                <w:lang w:val="hy-AM"/>
              </w:rPr>
            </w:pPr>
            <w:r w:rsidRPr="00375736">
              <w:rPr>
                <w:rFonts w:ascii="Sylfaen" w:eastAsia="Sylfaen" w:hAnsi="Sylfaen"/>
                <w:sz w:val="20"/>
                <w:lang w:val="hy-AM"/>
              </w:rPr>
              <w:t>Ֆոլին-Չեոկալտեուի ռեագենտ</w:t>
            </w:r>
          </w:p>
        </w:tc>
        <w:tc>
          <w:tcPr>
            <w:tcW w:w="7740" w:type="dxa"/>
            <w:vAlign w:val="center"/>
          </w:tcPr>
          <w:p w14:paraId="3034A480" w14:textId="17871A11" w:rsidR="00641B01" w:rsidRPr="00375736" w:rsidRDefault="00641B01" w:rsidP="00641B01">
            <w:pPr>
              <w:pStyle w:val="NoSpacing"/>
              <w:rPr>
                <w:rFonts w:ascii="Sylfaen" w:eastAsia="Sylfaen" w:hAnsi="Sylfaen"/>
                <w:sz w:val="20"/>
                <w:szCs w:val="20"/>
                <w:lang w:val="hy-AM"/>
              </w:rPr>
            </w:pPr>
            <w:r w:rsidRPr="00375736">
              <w:rPr>
                <w:rFonts w:ascii="Sylfaen" w:eastAsia="Sylfaen" w:hAnsi="Sylfaen"/>
                <w:sz w:val="20"/>
                <w:szCs w:val="20"/>
                <w:lang w:val="hy-AM"/>
              </w:rPr>
              <w:t>Ձևը՝ հեղուկկոնցենտրացիան՝ 1,9-2,1 Ն, գույնը՝ թափանցիկ դեղին, pH՝ &amp;lt;0,5 (20 °C)Խտությունը՝ 1,240գ/սմ3 20 °C-ում համապատասխանություն.</w:t>
            </w:r>
          </w:p>
          <w:p w14:paraId="518E2417" w14:textId="2325C771" w:rsidR="00641B01" w:rsidRPr="00375736" w:rsidRDefault="00641B01" w:rsidP="00641B01">
            <w:pPr>
              <w:pStyle w:val="NoSpacing"/>
              <w:rPr>
                <w:rFonts w:ascii="Sylfaen" w:eastAsia="Sylfaen" w:hAnsi="Sylfaen"/>
                <w:sz w:val="20"/>
                <w:szCs w:val="20"/>
                <w:lang w:val="hy-AM"/>
              </w:rPr>
            </w:pPr>
            <w:r w:rsidRPr="00375736">
              <w:rPr>
                <w:rFonts w:ascii="Sylfaen" w:eastAsia="Sylfaen" w:hAnsi="Sylfaen"/>
                <w:sz w:val="20"/>
                <w:szCs w:val="20"/>
                <w:lang w:val="hy-AM"/>
              </w:rPr>
              <w:t>հարմար է Լոուրի մեթոդովընդհանուր սպիտակուցիորոշման համար</w:t>
            </w:r>
          </w:p>
          <w:p w14:paraId="550B704E" w14:textId="77777777" w:rsidR="00641B01" w:rsidRPr="00375736" w:rsidRDefault="00641B01" w:rsidP="00641B01">
            <w:pPr>
              <w:pStyle w:val="NoSpacing"/>
              <w:rPr>
                <w:rFonts w:ascii="Sylfaen" w:eastAsia="Sylfaen" w:hAnsi="Sylfaen"/>
                <w:sz w:val="20"/>
                <w:szCs w:val="20"/>
                <w:lang w:val="hy-AM"/>
              </w:rPr>
            </w:pPr>
            <w:r w:rsidRPr="00375736">
              <w:rPr>
                <w:rFonts w:ascii="Sylfaen" w:eastAsia="Sylfaen" w:hAnsi="Sylfaen"/>
                <w:sz w:val="20"/>
                <w:szCs w:val="20"/>
                <w:lang w:val="hy-AM"/>
              </w:rPr>
              <w:t>1 հատը ներառում է 200մլ</w:t>
            </w:r>
          </w:p>
          <w:p w14:paraId="02A6D5DB" w14:textId="6D16DE43" w:rsidR="00641B01" w:rsidRPr="00375736" w:rsidRDefault="00641B01" w:rsidP="00641B01">
            <w:pPr>
              <w:pStyle w:val="NoSpacing"/>
              <w:rPr>
                <w:rFonts w:ascii="Sylfaen" w:hAnsi="Sylfaen"/>
                <w:sz w:val="20"/>
                <w:szCs w:val="20"/>
                <w:lang w:val="hy-AM"/>
              </w:rPr>
            </w:pPr>
            <w:r w:rsidRPr="00375736">
              <w:rPr>
                <w:rFonts w:ascii="Sylfaen" w:hAnsi="Sylfaen"/>
                <w:sz w:val="20"/>
                <w:szCs w:val="20"/>
                <w:lang w:val="hy-AM"/>
              </w:rPr>
              <w:t>Ապրանքը պետք է լինի նոր, չօգտագործված, փաթեթը չվնասված և ապահովված</w:t>
            </w:r>
          </w:p>
          <w:p w14:paraId="7C35EAB2" w14:textId="3CF97476" w:rsidR="00641B01" w:rsidRPr="00375736" w:rsidRDefault="00641B01" w:rsidP="00641B01">
            <w:pPr>
              <w:pStyle w:val="NoSpacing"/>
              <w:rPr>
                <w:rFonts w:ascii="Sylfaen" w:hAnsi="Sylfaen"/>
                <w:sz w:val="20"/>
                <w:szCs w:val="20"/>
                <w:lang w:val="hy-AM"/>
              </w:rPr>
            </w:pPr>
            <w:r w:rsidRPr="00375736">
              <w:rPr>
                <w:rFonts w:ascii="Sylfaen" w:hAnsi="Sylfaen"/>
                <w:sz w:val="20"/>
                <w:szCs w:val="20"/>
                <w:lang w:val="hy-AM"/>
              </w:rPr>
              <w:t>Համապատասխան պահպանման պայմաններով մատակարարման ամբողջ</w:t>
            </w:r>
          </w:p>
          <w:p w14:paraId="793FF8A9" w14:textId="645DE7A1" w:rsidR="00641B01" w:rsidRPr="00375736" w:rsidRDefault="00641B01" w:rsidP="00641B01">
            <w:pPr>
              <w:pStyle w:val="NoSpacing"/>
              <w:rPr>
                <w:rFonts w:ascii="Sylfaen" w:hAnsi="Sylfaen"/>
                <w:sz w:val="20"/>
                <w:szCs w:val="20"/>
                <w:lang w:val="hy-AM"/>
              </w:rPr>
            </w:pPr>
            <w:r w:rsidRPr="00375736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ընթացքում: Մատակարարումից առաջ համաձայնեցնել պատվիրատուի հետ:</w:t>
            </w:r>
          </w:p>
        </w:tc>
        <w:tc>
          <w:tcPr>
            <w:tcW w:w="630" w:type="dxa"/>
          </w:tcPr>
          <w:p w14:paraId="2633635B" w14:textId="334FF7B9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lastRenderedPageBreak/>
              <w:t>հատ</w:t>
            </w:r>
          </w:p>
        </w:tc>
        <w:tc>
          <w:tcPr>
            <w:tcW w:w="450" w:type="dxa"/>
          </w:tcPr>
          <w:p w14:paraId="1C776C8F" w14:textId="38926199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450" w:type="dxa"/>
          </w:tcPr>
          <w:p w14:paraId="2C8C5CE7" w14:textId="72A82B4F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630" w:type="dxa"/>
          </w:tcPr>
          <w:p w14:paraId="1FD4D12D" w14:textId="2F946383" w:rsidR="00641B01" w:rsidRPr="00375736" w:rsidRDefault="00641B01" w:rsidP="00641B01">
            <w:pPr>
              <w:jc w:val="center"/>
              <w:rPr>
                <w:rFonts w:ascii="Sylfaen" w:eastAsia="Microsoft YaHei" w:hAnsi="Sylfaen" w:cs="Microsoft YaHei"/>
                <w:sz w:val="20"/>
                <w:lang w:val="hy-AM"/>
              </w:rPr>
            </w:pPr>
            <w:r w:rsidRPr="00375736">
              <w:rPr>
                <w:rFonts w:ascii="Sylfaen" w:eastAsia="Microsoft YaHei" w:hAnsi="Sylfaen" w:cs="Microsoft YaHei"/>
                <w:sz w:val="20"/>
                <w:lang w:val="hy-AM"/>
              </w:rPr>
              <w:t>1</w:t>
            </w:r>
          </w:p>
        </w:tc>
        <w:tc>
          <w:tcPr>
            <w:tcW w:w="720" w:type="dxa"/>
            <w:vAlign w:val="center"/>
          </w:tcPr>
          <w:p w14:paraId="1B1766BF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42697B39" w14:textId="38E7438E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eastAsia="Sylfaen" w:hAnsi="Sylfaen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4093F542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0734CDF4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 xml:space="preserve">օրվանից 3 ամսվա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lastRenderedPageBreak/>
              <w:t>ընթացքում</w:t>
            </w:r>
          </w:p>
          <w:p w14:paraId="63A9054F" w14:textId="6BCD5DCA" w:rsidR="00641B01" w:rsidRPr="00375736" w:rsidRDefault="00641B01" w:rsidP="00641B01">
            <w:pPr>
              <w:jc w:val="center"/>
              <w:rPr>
                <w:rFonts w:ascii="Sylfaen" w:eastAsia="Sylfaen" w:hAnsi="Sylfaen"/>
                <w:sz w:val="20"/>
                <w:lang w:val="hy-AM"/>
              </w:rPr>
            </w:pPr>
          </w:p>
        </w:tc>
      </w:tr>
      <w:tr w:rsidR="00641B01" w:rsidRPr="00BA50C3" w14:paraId="090B7A7B" w14:textId="77777777" w:rsidTr="00BA50C3">
        <w:trPr>
          <w:trHeight w:val="358"/>
        </w:trPr>
        <w:tc>
          <w:tcPr>
            <w:tcW w:w="543" w:type="dxa"/>
          </w:tcPr>
          <w:p w14:paraId="6A62D838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6D0DDAAC" w14:textId="29437151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</w:tcPr>
          <w:p w14:paraId="478ADBC4" w14:textId="186687A5" w:rsidR="00641B01" w:rsidRPr="00375736" w:rsidRDefault="00641B01" w:rsidP="00641B01">
            <w:pPr>
              <w:jc w:val="center"/>
              <w:rPr>
                <w:rFonts w:ascii="Sylfaen" w:eastAsia="Sylfaen" w:hAnsi="Sylfaen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color w:val="000000"/>
                <w:sz w:val="20"/>
                <w:lang w:val="hy-AM"/>
              </w:rPr>
              <w:t>Կոլիֆորմ</w:t>
            </w:r>
            <w:r w:rsidRPr="00375736">
              <w:rPr>
                <w:rFonts w:ascii="Sylfaen" w:hAnsi="Sylfaen" w:cs="Arial"/>
                <w:color w:val="000000"/>
                <w:sz w:val="20"/>
              </w:rPr>
              <w:t xml:space="preserve"> ագար</w:t>
            </w:r>
          </w:p>
        </w:tc>
        <w:tc>
          <w:tcPr>
            <w:tcW w:w="7740" w:type="dxa"/>
            <w:vAlign w:val="center"/>
          </w:tcPr>
          <w:p w14:paraId="306E78F1" w14:textId="77777777" w:rsidR="00641B01" w:rsidRPr="00375736" w:rsidRDefault="00641B01" w:rsidP="00641B01">
            <w:pPr>
              <w:pStyle w:val="NoSpacing"/>
              <w:rPr>
                <w:rFonts w:ascii="Sylfaen" w:eastAsia="Sylfaen" w:hAnsi="Sylfaen"/>
                <w:sz w:val="20"/>
                <w:szCs w:val="20"/>
                <w:lang w:val="hy-AM"/>
              </w:rPr>
            </w:pPr>
            <w:r w:rsidRPr="00375736">
              <w:rPr>
                <w:rFonts w:ascii="Sylfaen" w:eastAsia="Times New Roman" w:hAnsi="Sylfaen" w:cs="Arial"/>
                <w:color w:val="000000"/>
                <w:sz w:val="20"/>
                <w:szCs w:val="20"/>
                <w:lang w:val="hy-AM" w:eastAsia="ru-RU"/>
              </w:rPr>
              <w:t>Coliform ագար</w:t>
            </w:r>
            <w:r w:rsidRPr="00375736">
              <w:rPr>
                <w:rFonts w:ascii="Sylfaen" w:eastAsia="Sylfaen" w:hAnsi="Sylfaen"/>
                <w:sz w:val="20"/>
                <w:szCs w:val="20"/>
                <w:lang w:val="hy-AM"/>
              </w:rPr>
              <w:t xml:space="preserve"> </w:t>
            </w:r>
          </w:p>
          <w:p w14:paraId="192291A4" w14:textId="77777777" w:rsidR="00641B01" w:rsidRPr="00375736" w:rsidRDefault="00641B01" w:rsidP="00641B01">
            <w:pPr>
              <w:pStyle w:val="NoSpacing"/>
              <w:rPr>
                <w:rFonts w:ascii="Sylfaen" w:eastAsia="Sylfaen" w:hAnsi="Sylfaen"/>
                <w:sz w:val="20"/>
                <w:szCs w:val="20"/>
                <w:lang w:val="hy-AM"/>
              </w:rPr>
            </w:pPr>
            <w:r w:rsidRPr="00375736">
              <w:rPr>
                <w:rFonts w:ascii="Sylfaen" w:eastAsia="Sylfaen" w:hAnsi="Sylfaen"/>
                <w:sz w:val="20"/>
                <w:szCs w:val="20"/>
                <w:lang w:val="hy-AM"/>
              </w:rPr>
              <w:t>CCA</w:t>
            </w:r>
          </w:p>
          <w:p w14:paraId="5E39FD1E" w14:textId="77777777" w:rsidR="00641B01" w:rsidRPr="00375736" w:rsidRDefault="00641B01" w:rsidP="00641B01">
            <w:pPr>
              <w:pStyle w:val="NoSpacing"/>
              <w:rPr>
                <w:rFonts w:ascii="Sylfaen" w:eastAsia="Sylfaen" w:hAnsi="Sylfaen"/>
                <w:sz w:val="20"/>
                <w:szCs w:val="20"/>
                <w:lang w:val="hy-AM"/>
              </w:rPr>
            </w:pPr>
            <w:r w:rsidRPr="00375736">
              <w:rPr>
                <w:rFonts w:ascii="Sylfaen" w:eastAsia="Sylfaen" w:hAnsi="Sylfaen"/>
                <w:sz w:val="20"/>
                <w:szCs w:val="20"/>
                <w:lang w:val="hy-AM"/>
              </w:rPr>
              <w:t>Պահպանման ջերմաստիճան. +15-ից +25 °C</w:t>
            </w:r>
          </w:p>
          <w:p w14:paraId="71B05F1B" w14:textId="77777777" w:rsidR="00641B01" w:rsidRPr="00375736" w:rsidRDefault="00641B01" w:rsidP="00641B01">
            <w:pPr>
              <w:pStyle w:val="NoSpacing"/>
              <w:rPr>
                <w:rFonts w:ascii="Sylfaen" w:eastAsia="Sylfaen" w:hAnsi="Sylfaen"/>
                <w:sz w:val="20"/>
                <w:szCs w:val="20"/>
                <w:lang w:val="hy-AM"/>
              </w:rPr>
            </w:pPr>
            <w:r w:rsidRPr="00375736">
              <w:rPr>
                <w:rFonts w:ascii="Sylfaen" w:eastAsia="Sylfaen" w:hAnsi="Sylfaen"/>
                <w:sz w:val="20"/>
                <w:szCs w:val="20"/>
                <w:lang w:val="hy-AM"/>
              </w:rPr>
              <w:t>Տրանսպորտի ջերմաստիճանը. շրջակա միջավայրի ջերմաստիճանը.</w:t>
            </w:r>
          </w:p>
          <w:p w14:paraId="163D8EA4" w14:textId="77777777" w:rsidR="00641B01" w:rsidRPr="00375736" w:rsidRDefault="00641B01" w:rsidP="00641B01">
            <w:pPr>
              <w:pStyle w:val="NoSpacing"/>
              <w:rPr>
                <w:rFonts w:ascii="Sylfaen" w:eastAsia="Sylfaen" w:hAnsi="Sylfaen"/>
                <w:sz w:val="20"/>
                <w:szCs w:val="20"/>
                <w:lang w:val="hy-AM"/>
              </w:rPr>
            </w:pPr>
            <w:r w:rsidRPr="00375736">
              <w:rPr>
                <w:rFonts w:ascii="Sylfaen" w:eastAsia="Sylfaen" w:hAnsi="Sylfaen"/>
                <w:sz w:val="20"/>
                <w:szCs w:val="20"/>
                <w:lang w:val="hy-AM"/>
              </w:rPr>
              <w:t>WGK 1</w:t>
            </w:r>
          </w:p>
          <w:p w14:paraId="2CA3A16D" w14:textId="3B7C486D" w:rsidR="00641B01" w:rsidRPr="00375736" w:rsidRDefault="00641B01" w:rsidP="00641B01">
            <w:pPr>
              <w:pStyle w:val="NoSpacing"/>
              <w:rPr>
                <w:rFonts w:ascii="Sylfaen" w:hAnsi="Sylfaen"/>
                <w:sz w:val="20"/>
                <w:szCs w:val="20"/>
                <w:lang w:val="hy-AM"/>
              </w:rPr>
            </w:pPr>
            <w:r w:rsidRPr="00375736">
              <w:rPr>
                <w:rFonts w:ascii="Sylfaen" w:hAnsi="Sylfaen"/>
                <w:sz w:val="20"/>
                <w:szCs w:val="20"/>
                <w:lang w:val="hy-AM"/>
              </w:rPr>
              <w:t>Ապրանքը պետք է լինի նոր, չօգտագործված, փաթեթը չվնասված և</w:t>
            </w:r>
          </w:p>
          <w:p w14:paraId="7D21A7FC" w14:textId="2B01D754" w:rsidR="00641B01" w:rsidRPr="00375736" w:rsidRDefault="00641B01" w:rsidP="00641B01">
            <w:pPr>
              <w:pStyle w:val="NoSpacing"/>
              <w:rPr>
                <w:rFonts w:ascii="Sylfaen" w:hAnsi="Sylfaen"/>
                <w:sz w:val="20"/>
                <w:szCs w:val="20"/>
                <w:lang w:val="hy-AM"/>
              </w:rPr>
            </w:pPr>
            <w:r w:rsidRPr="00375736">
              <w:rPr>
                <w:rFonts w:ascii="Sylfaen" w:hAnsi="Sylfaen"/>
                <w:sz w:val="20"/>
                <w:szCs w:val="20"/>
                <w:lang w:val="hy-AM"/>
              </w:rPr>
              <w:t>Ապահովված համապատասխան պահպանման պայմաններով մատակարարման ամբողջ ընթացքում: Մատակարարումից առաջ</w:t>
            </w:r>
          </w:p>
          <w:p w14:paraId="351DBB9B" w14:textId="5FFFD64F" w:rsidR="00641B01" w:rsidRPr="00375736" w:rsidRDefault="00641B01" w:rsidP="00641B01">
            <w:pPr>
              <w:pStyle w:val="NoSpacing"/>
              <w:rPr>
                <w:rFonts w:ascii="Sylfaen" w:hAnsi="Sylfaen"/>
                <w:sz w:val="20"/>
                <w:szCs w:val="20"/>
              </w:rPr>
            </w:pPr>
            <w:r w:rsidRPr="00375736">
              <w:rPr>
                <w:rFonts w:ascii="Sylfaen" w:hAnsi="Sylfaen"/>
                <w:sz w:val="20"/>
                <w:szCs w:val="20"/>
              </w:rPr>
              <w:t>Համաձայնեցնել պատվիրատուի հետ:</w:t>
            </w:r>
          </w:p>
        </w:tc>
        <w:tc>
          <w:tcPr>
            <w:tcW w:w="630" w:type="dxa"/>
          </w:tcPr>
          <w:p w14:paraId="50B2F523" w14:textId="63619003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գ</w:t>
            </w:r>
          </w:p>
        </w:tc>
        <w:tc>
          <w:tcPr>
            <w:tcW w:w="450" w:type="dxa"/>
          </w:tcPr>
          <w:p w14:paraId="7C7312A8" w14:textId="2322EA0C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450" w:type="dxa"/>
          </w:tcPr>
          <w:p w14:paraId="659FBA27" w14:textId="62B70AB7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630" w:type="dxa"/>
          </w:tcPr>
          <w:p w14:paraId="3BB56593" w14:textId="2D3CFC6A" w:rsidR="00641B01" w:rsidRPr="00375736" w:rsidRDefault="00641B01" w:rsidP="00641B01">
            <w:pPr>
              <w:jc w:val="center"/>
              <w:rPr>
                <w:rFonts w:ascii="Sylfaen" w:eastAsia="Microsoft YaHei" w:hAnsi="Sylfaen" w:cs="Microsoft YaHei"/>
                <w:sz w:val="20"/>
                <w:lang w:val="hy-AM"/>
              </w:rPr>
            </w:pPr>
            <w:r w:rsidRPr="00375736">
              <w:rPr>
                <w:rFonts w:ascii="Sylfaen" w:eastAsia="Microsoft YaHei" w:hAnsi="Sylfaen" w:cs="Microsoft YaHei"/>
                <w:sz w:val="20"/>
                <w:lang w:val="hy-AM"/>
              </w:rPr>
              <w:t>100</w:t>
            </w:r>
          </w:p>
        </w:tc>
        <w:tc>
          <w:tcPr>
            <w:tcW w:w="720" w:type="dxa"/>
            <w:vAlign w:val="center"/>
          </w:tcPr>
          <w:p w14:paraId="659D39E2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39069876" w14:textId="0FCDCF7A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eastAsia="Sylfaen" w:hAnsi="Sylfaen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50B41EDD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2910E398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4D13BB76" w14:textId="5BC286A4" w:rsidR="00641B01" w:rsidRPr="00375736" w:rsidRDefault="00641B01" w:rsidP="00641B01">
            <w:pPr>
              <w:jc w:val="center"/>
              <w:rPr>
                <w:rFonts w:ascii="Sylfaen" w:eastAsia="Sylfaen" w:hAnsi="Sylfaen"/>
                <w:sz w:val="20"/>
                <w:lang w:val="hy-AM"/>
              </w:rPr>
            </w:pPr>
          </w:p>
        </w:tc>
      </w:tr>
      <w:tr w:rsidR="00641B01" w:rsidRPr="00BA50C3" w14:paraId="504C0CDA" w14:textId="77777777" w:rsidTr="00BA50C3">
        <w:trPr>
          <w:trHeight w:val="358"/>
        </w:trPr>
        <w:tc>
          <w:tcPr>
            <w:tcW w:w="543" w:type="dxa"/>
          </w:tcPr>
          <w:p w14:paraId="65CB6DB3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483C6C3B" w14:textId="1B5EF06B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</w:tcPr>
          <w:p w14:paraId="5110E51B" w14:textId="1095F2F2" w:rsidR="00641B01" w:rsidRPr="00375736" w:rsidRDefault="00641B01" w:rsidP="00641B01">
            <w:pPr>
              <w:jc w:val="center"/>
              <w:rPr>
                <w:rFonts w:ascii="Sylfaen" w:hAnsi="Sylfaen" w:cs="Arial"/>
                <w:color w:val="000000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color w:val="000000"/>
                <w:sz w:val="20"/>
              </w:rPr>
              <w:t>Բրոմֆենոլկապույտ</w:t>
            </w:r>
          </w:p>
        </w:tc>
        <w:tc>
          <w:tcPr>
            <w:tcW w:w="7740" w:type="dxa"/>
            <w:vAlign w:val="center"/>
          </w:tcPr>
          <w:p w14:paraId="6395E908" w14:textId="77777777" w:rsidR="00641B01" w:rsidRPr="00375736" w:rsidRDefault="00641B01" w:rsidP="00641B01">
            <w:pPr>
              <w:pStyle w:val="NoSpacing"/>
              <w:rPr>
                <w:rFonts w:ascii="Sylfaen" w:eastAsia="Sylfaen" w:hAnsi="Sylfaen"/>
                <w:sz w:val="20"/>
                <w:szCs w:val="20"/>
                <w:lang w:val="hy-AM"/>
              </w:rPr>
            </w:pPr>
            <w:r w:rsidRPr="00375736">
              <w:rPr>
                <w:rFonts w:ascii="Sylfaen" w:eastAsia="Sylfaen" w:hAnsi="Sylfaen"/>
                <w:sz w:val="20"/>
                <w:szCs w:val="20"/>
                <w:lang w:val="hy-AM"/>
              </w:rPr>
              <w:t>3,3',5,5'-Տետրաբրոմֆենոլսուլֆոնֆտալեին, BPB</w:t>
            </w:r>
          </w:p>
          <w:p w14:paraId="0919BDD0" w14:textId="77777777" w:rsidR="00641B01" w:rsidRPr="00375736" w:rsidRDefault="00641B01" w:rsidP="00641B01">
            <w:pPr>
              <w:pStyle w:val="NoSpacing"/>
              <w:rPr>
                <w:rFonts w:ascii="Sylfaen" w:eastAsia="Sylfaen" w:hAnsi="Sylfaen"/>
                <w:sz w:val="20"/>
                <w:szCs w:val="20"/>
                <w:lang w:val="hy-AM"/>
              </w:rPr>
            </w:pPr>
            <w:r w:rsidRPr="00375736">
              <w:rPr>
                <w:rFonts w:ascii="Sylfaen" w:eastAsia="Sylfaen" w:hAnsi="Sylfaen"/>
                <w:sz w:val="20"/>
                <w:szCs w:val="20"/>
                <w:lang w:val="hy-AM"/>
              </w:rPr>
              <w:t>Էմպիրիկ բանաձև՝ C19H10Br4O5S</w:t>
            </w:r>
          </w:p>
          <w:p w14:paraId="3B93893D" w14:textId="77777777" w:rsidR="00641B01" w:rsidRPr="00375736" w:rsidRDefault="00641B01" w:rsidP="00641B01">
            <w:pPr>
              <w:pStyle w:val="NoSpacing"/>
              <w:rPr>
                <w:rFonts w:ascii="Sylfaen" w:eastAsia="Sylfaen" w:hAnsi="Sylfaen"/>
                <w:sz w:val="20"/>
                <w:szCs w:val="20"/>
                <w:lang w:val="hy-AM"/>
              </w:rPr>
            </w:pPr>
            <w:r w:rsidRPr="00375736">
              <w:rPr>
                <w:rFonts w:ascii="Sylfaen" w:eastAsia="Sylfaen" w:hAnsi="Sylfaen"/>
                <w:sz w:val="20"/>
                <w:szCs w:val="20"/>
                <w:lang w:val="hy-AM"/>
              </w:rPr>
              <w:t>Մոլային զանգված (M)՝ 669.99 գ/մոլ</w:t>
            </w:r>
          </w:p>
          <w:p w14:paraId="2604B73D" w14:textId="77777777" w:rsidR="00641B01" w:rsidRPr="00375736" w:rsidRDefault="00641B01" w:rsidP="00641B01">
            <w:pPr>
              <w:pStyle w:val="NoSpacing"/>
              <w:rPr>
                <w:rFonts w:ascii="Sylfaen" w:eastAsia="Sylfaen" w:hAnsi="Sylfaen"/>
                <w:sz w:val="20"/>
                <w:szCs w:val="20"/>
                <w:lang w:val="hy-AM"/>
              </w:rPr>
            </w:pPr>
            <w:r w:rsidRPr="00375736">
              <w:rPr>
                <w:rFonts w:ascii="Sylfaen" w:eastAsia="Sylfaen" w:hAnsi="Sylfaen"/>
                <w:sz w:val="20"/>
                <w:szCs w:val="20"/>
                <w:lang w:val="hy-AM"/>
              </w:rPr>
              <w:t>Հալման կետ (mp)՝ 273 °C</w:t>
            </w:r>
          </w:p>
          <w:p w14:paraId="1DF65CFA" w14:textId="77777777" w:rsidR="00641B01" w:rsidRPr="00375736" w:rsidRDefault="00641B01" w:rsidP="00641B01">
            <w:pPr>
              <w:pStyle w:val="NoSpacing"/>
              <w:rPr>
                <w:rFonts w:ascii="Sylfaen" w:eastAsia="Sylfaen" w:hAnsi="Sylfaen"/>
                <w:sz w:val="20"/>
                <w:szCs w:val="20"/>
                <w:lang w:val="hy-AM"/>
              </w:rPr>
            </w:pPr>
            <w:r w:rsidRPr="00375736">
              <w:rPr>
                <w:rFonts w:ascii="Sylfaen" w:eastAsia="Sylfaen" w:hAnsi="Sylfaen"/>
                <w:sz w:val="20"/>
                <w:szCs w:val="20"/>
                <w:lang w:val="hy-AM"/>
              </w:rPr>
              <w:t>WGK 1</w:t>
            </w:r>
          </w:p>
          <w:p w14:paraId="0F59B70B" w14:textId="77777777" w:rsidR="00641B01" w:rsidRPr="00375736" w:rsidRDefault="00641B01" w:rsidP="00641B01">
            <w:pPr>
              <w:pStyle w:val="NoSpacing"/>
              <w:rPr>
                <w:rFonts w:ascii="Sylfaen" w:eastAsia="Sylfaen" w:hAnsi="Sylfaen"/>
                <w:sz w:val="20"/>
                <w:szCs w:val="20"/>
                <w:lang w:val="hy-AM"/>
              </w:rPr>
            </w:pPr>
            <w:r w:rsidRPr="00375736">
              <w:rPr>
                <w:rFonts w:ascii="Sylfaen" w:eastAsia="Sylfaen" w:hAnsi="Sylfaen"/>
                <w:sz w:val="20"/>
                <w:szCs w:val="20"/>
                <w:lang w:val="hy-AM"/>
              </w:rPr>
              <w:t>CAS համար՝ 115-39-9</w:t>
            </w:r>
          </w:p>
          <w:p w14:paraId="0C35CFF5" w14:textId="77777777" w:rsidR="00641B01" w:rsidRPr="00375736" w:rsidRDefault="00641B01" w:rsidP="00641B01">
            <w:pPr>
              <w:pStyle w:val="NoSpacing"/>
              <w:rPr>
                <w:rFonts w:ascii="Sylfaen" w:eastAsia="Sylfaen" w:hAnsi="Sylfaen"/>
                <w:sz w:val="20"/>
                <w:szCs w:val="20"/>
                <w:lang w:val="hy-AM"/>
              </w:rPr>
            </w:pPr>
            <w:r w:rsidRPr="00375736">
              <w:rPr>
                <w:rFonts w:ascii="Sylfaen" w:eastAsia="Sylfaen" w:hAnsi="Sylfaen"/>
                <w:sz w:val="20"/>
                <w:szCs w:val="20"/>
                <w:lang w:val="hy-AM"/>
              </w:rPr>
              <w:t>EG-Nr.՝ 204-086-2</w:t>
            </w:r>
          </w:p>
          <w:p w14:paraId="10321634" w14:textId="07778EB9" w:rsidR="00641B01" w:rsidRPr="00375736" w:rsidRDefault="00641B01" w:rsidP="00641B01">
            <w:pPr>
              <w:pStyle w:val="NoSpacing"/>
              <w:rPr>
                <w:rFonts w:ascii="Sylfaen" w:eastAsia="Sylfaen" w:hAnsi="Sylfaen"/>
                <w:sz w:val="20"/>
                <w:szCs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szCs w:val="20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630" w:type="dxa"/>
          </w:tcPr>
          <w:p w14:paraId="6C8A70C0" w14:textId="64086CC3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գ</w:t>
            </w:r>
          </w:p>
        </w:tc>
        <w:tc>
          <w:tcPr>
            <w:tcW w:w="450" w:type="dxa"/>
          </w:tcPr>
          <w:p w14:paraId="161467DE" w14:textId="094302BF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450" w:type="dxa"/>
          </w:tcPr>
          <w:p w14:paraId="27E17BB4" w14:textId="0D79807D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630" w:type="dxa"/>
          </w:tcPr>
          <w:p w14:paraId="105369E2" w14:textId="4470F343" w:rsidR="00641B01" w:rsidRPr="00375736" w:rsidRDefault="00641B01" w:rsidP="00641B01">
            <w:pPr>
              <w:jc w:val="center"/>
              <w:rPr>
                <w:rFonts w:ascii="Sylfaen" w:eastAsia="Microsoft YaHei" w:hAnsi="Sylfaen" w:cs="Microsoft YaHei"/>
                <w:sz w:val="20"/>
                <w:lang w:val="hy-AM"/>
              </w:rPr>
            </w:pPr>
            <w:r w:rsidRPr="00375736">
              <w:rPr>
                <w:rFonts w:ascii="Sylfaen" w:eastAsia="Microsoft YaHei" w:hAnsi="Sylfaen" w:cs="Microsoft YaHei"/>
                <w:sz w:val="20"/>
              </w:rPr>
              <w:t>5</w:t>
            </w:r>
          </w:p>
        </w:tc>
        <w:tc>
          <w:tcPr>
            <w:tcW w:w="720" w:type="dxa"/>
            <w:vAlign w:val="center"/>
          </w:tcPr>
          <w:p w14:paraId="5404C604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6B11AD22" w14:textId="07F819DC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eastAsia="Sylfaen" w:hAnsi="Sylfaen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2855F0C3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04022CCE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202BEDBC" w14:textId="562D7107" w:rsidR="00641B01" w:rsidRPr="00375736" w:rsidRDefault="00641B01" w:rsidP="00641B01">
            <w:pPr>
              <w:jc w:val="center"/>
              <w:rPr>
                <w:rFonts w:ascii="Sylfaen" w:eastAsia="Sylfaen" w:hAnsi="Sylfaen"/>
                <w:sz w:val="20"/>
                <w:lang w:val="hy-AM"/>
              </w:rPr>
            </w:pPr>
          </w:p>
        </w:tc>
      </w:tr>
      <w:tr w:rsidR="00641B01" w:rsidRPr="00BA50C3" w14:paraId="54D20D61" w14:textId="77777777" w:rsidTr="00BA50C3">
        <w:trPr>
          <w:trHeight w:val="358"/>
        </w:trPr>
        <w:tc>
          <w:tcPr>
            <w:tcW w:w="543" w:type="dxa"/>
          </w:tcPr>
          <w:p w14:paraId="322777C8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2F2B0B66" w14:textId="2439FC7F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</w:tcPr>
          <w:p w14:paraId="2161166F" w14:textId="70020A49" w:rsidR="00641B01" w:rsidRPr="007A41CD" w:rsidRDefault="00641B01" w:rsidP="007A41CD">
            <w:pPr>
              <w:spacing w:line="276" w:lineRule="auto"/>
              <w:ind w:right="-384"/>
              <w:jc w:val="both"/>
              <w:rPr>
                <w:rFonts w:ascii="Sylfaen" w:hAnsi="Sylfaen" w:cs="Arial"/>
                <w:b/>
                <w:bCs/>
                <w:color w:val="000000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color w:val="000000"/>
                <w:sz w:val="20"/>
                <w:lang w:val="hy-AM"/>
              </w:rPr>
              <w:t>Ցելյուլազ</w:t>
            </w:r>
            <w:r w:rsidRPr="00375736">
              <w:rPr>
                <w:rFonts w:ascii="Sylfaen" w:hAnsi="Sylfaen" w:cs="Arial"/>
                <w:b/>
                <w:bCs/>
                <w:i/>
                <w:iCs/>
                <w:color w:val="000000"/>
                <w:sz w:val="20"/>
              </w:rPr>
              <w:t>Trichoderma-</w:t>
            </w:r>
            <w:r w:rsidRPr="00375736">
              <w:rPr>
                <w:rFonts w:ascii="Sylfaen" w:hAnsi="Sylfaen" w:cs="Arial"/>
                <w:i/>
                <w:iCs/>
                <w:color w:val="000000"/>
                <w:sz w:val="20"/>
                <w:lang w:val="hy-AM"/>
              </w:rPr>
              <w:t>ից</w:t>
            </w:r>
          </w:p>
        </w:tc>
        <w:tc>
          <w:tcPr>
            <w:tcW w:w="7740" w:type="dxa"/>
            <w:vAlign w:val="center"/>
          </w:tcPr>
          <w:p w14:paraId="393CBD28" w14:textId="77777777" w:rsidR="00641B01" w:rsidRPr="00375736" w:rsidRDefault="00641B01" w:rsidP="00641B01">
            <w:pPr>
              <w:pStyle w:val="NoSpacing"/>
              <w:rPr>
                <w:rFonts w:ascii="Sylfaen" w:eastAsia="Sylfaen" w:hAnsi="Sylfaen"/>
                <w:sz w:val="20"/>
                <w:szCs w:val="20"/>
                <w:lang w:val="hy-AM"/>
              </w:rPr>
            </w:pPr>
            <w:r w:rsidRPr="00375736">
              <w:rPr>
                <w:rFonts w:ascii="Sylfaen" w:eastAsia="Sylfaen" w:hAnsi="Sylfaen"/>
                <w:sz w:val="20"/>
                <w:szCs w:val="20"/>
                <w:lang w:val="hy-AM"/>
              </w:rPr>
              <w:t>ձևը՝ փոշի, ակտիվություն՝</w:t>
            </w:r>
          </w:p>
          <w:p w14:paraId="0B9884FE" w14:textId="77777777" w:rsidR="00641B01" w:rsidRPr="00375736" w:rsidRDefault="00641B01" w:rsidP="00641B01">
            <w:pPr>
              <w:pStyle w:val="Footer"/>
              <w:rPr>
                <w:rFonts w:ascii="Sylfaen" w:eastAsia="Sylfaen" w:hAnsi="Sylfaen"/>
                <w:sz w:val="20"/>
                <w:lang w:val="hy-AM"/>
              </w:rPr>
            </w:pPr>
            <w:r w:rsidRPr="00375736">
              <w:rPr>
                <w:rFonts w:ascii="Sylfaen" w:eastAsia="Sylfaen" w:hAnsi="Sylfaen"/>
                <w:sz w:val="20"/>
                <w:lang w:val="hy-AM"/>
              </w:rPr>
              <w:t>≥5,000 միավոր/գ պինդ</w:t>
            </w:r>
          </w:p>
          <w:p w14:paraId="24A653A7" w14:textId="7532AF0E" w:rsidR="00641B01" w:rsidRPr="00375736" w:rsidRDefault="00641B01" w:rsidP="00641B01">
            <w:pPr>
              <w:pStyle w:val="Footer"/>
              <w:rPr>
                <w:rFonts w:ascii="Sylfaen" w:eastAsia="Sylfaen" w:hAnsi="Sylfaen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630" w:type="dxa"/>
          </w:tcPr>
          <w:p w14:paraId="1BE3F168" w14:textId="073A36D4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գ</w:t>
            </w:r>
          </w:p>
        </w:tc>
        <w:tc>
          <w:tcPr>
            <w:tcW w:w="450" w:type="dxa"/>
          </w:tcPr>
          <w:p w14:paraId="12B0DE0D" w14:textId="57005121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450" w:type="dxa"/>
          </w:tcPr>
          <w:p w14:paraId="26436633" w14:textId="6ACD09DD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630" w:type="dxa"/>
          </w:tcPr>
          <w:p w14:paraId="02B48554" w14:textId="2CA06F0C" w:rsidR="00641B01" w:rsidRPr="00375736" w:rsidRDefault="00641B01" w:rsidP="00641B01">
            <w:pPr>
              <w:jc w:val="center"/>
              <w:rPr>
                <w:rFonts w:ascii="Sylfaen" w:eastAsia="Microsoft YaHei" w:hAnsi="Sylfaen" w:cs="Microsoft YaHei"/>
                <w:sz w:val="20"/>
              </w:rPr>
            </w:pPr>
            <w:r w:rsidRPr="00375736">
              <w:rPr>
                <w:rFonts w:ascii="Sylfaen" w:eastAsia="Microsoft YaHei" w:hAnsi="Sylfaen" w:cs="Microsoft YaHei"/>
                <w:sz w:val="20"/>
                <w:lang w:val="hy-AM"/>
              </w:rPr>
              <w:t>1</w:t>
            </w:r>
          </w:p>
        </w:tc>
        <w:tc>
          <w:tcPr>
            <w:tcW w:w="720" w:type="dxa"/>
            <w:vAlign w:val="center"/>
          </w:tcPr>
          <w:p w14:paraId="699D2847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626B8FFA" w14:textId="3214F8E5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eastAsia="Sylfaen" w:hAnsi="Sylfaen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3F916B30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48C9F25E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537F46F5" w14:textId="4D1F29BF" w:rsidR="00641B01" w:rsidRPr="00375736" w:rsidRDefault="00641B01" w:rsidP="00641B01">
            <w:pPr>
              <w:jc w:val="center"/>
              <w:rPr>
                <w:rFonts w:ascii="Sylfaen" w:eastAsia="Sylfaen" w:hAnsi="Sylfaen"/>
                <w:sz w:val="20"/>
                <w:lang w:val="hy-AM"/>
              </w:rPr>
            </w:pPr>
          </w:p>
        </w:tc>
      </w:tr>
      <w:tr w:rsidR="00641B01" w:rsidRPr="00BA50C3" w14:paraId="70DE67A3" w14:textId="77777777" w:rsidTr="00BA50C3">
        <w:trPr>
          <w:trHeight w:val="358"/>
        </w:trPr>
        <w:tc>
          <w:tcPr>
            <w:tcW w:w="543" w:type="dxa"/>
          </w:tcPr>
          <w:p w14:paraId="4570C156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11B5EB65" w14:textId="5F985822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</w:tcPr>
          <w:p w14:paraId="0B142B6E" w14:textId="1F3ACEC1" w:rsidR="00641B01" w:rsidRPr="00375736" w:rsidRDefault="00641B01" w:rsidP="00641B01">
            <w:pPr>
              <w:spacing w:line="276" w:lineRule="auto"/>
              <w:ind w:right="-384"/>
              <w:jc w:val="both"/>
              <w:rPr>
                <w:rFonts w:ascii="Sylfaen" w:hAnsi="Sylfaen" w:cs="Arial"/>
                <w:color w:val="000000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Նիտրո կապույտ տետրազոլիումի քլորիդ (NBT)</w:t>
            </w:r>
          </w:p>
        </w:tc>
        <w:tc>
          <w:tcPr>
            <w:tcW w:w="7740" w:type="dxa"/>
          </w:tcPr>
          <w:p w14:paraId="1FD2D51C" w14:textId="2E1A8361" w:rsidR="00641B01" w:rsidRPr="00375736" w:rsidRDefault="00641B01" w:rsidP="00641B01">
            <w:pPr>
              <w:pStyle w:val="Footer"/>
              <w:rPr>
                <w:rFonts w:ascii="Sylfaen" w:eastAsia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Դեղին փոշի: Նիտրո կապույտ տետրազոլիումի քլորիդը (NBT) կարող է օգտագործվել բջիջների կենսունակությունը գնահատելու համար: Կենդանի բջիջները ջրում լուծվող NBT-ն վերածում են խորը կապույտ գույնի նստվածքի:Ապրանքը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630" w:type="dxa"/>
          </w:tcPr>
          <w:p w14:paraId="764644D9" w14:textId="4A2EDBBB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գ</w:t>
            </w:r>
          </w:p>
        </w:tc>
        <w:tc>
          <w:tcPr>
            <w:tcW w:w="450" w:type="dxa"/>
          </w:tcPr>
          <w:p w14:paraId="00CC2316" w14:textId="107B5B8D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450" w:type="dxa"/>
          </w:tcPr>
          <w:p w14:paraId="326AA5FC" w14:textId="423543EB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630" w:type="dxa"/>
          </w:tcPr>
          <w:p w14:paraId="406E87B8" w14:textId="5338DBDF" w:rsidR="00641B01" w:rsidRPr="00375736" w:rsidRDefault="00641B01" w:rsidP="00641B01">
            <w:pPr>
              <w:jc w:val="center"/>
              <w:rPr>
                <w:rFonts w:ascii="Sylfaen" w:eastAsia="Microsoft YaHei" w:hAnsi="Sylfaen" w:cs="Microsoft YaHei"/>
                <w:sz w:val="20"/>
                <w:lang w:val="hy-AM"/>
              </w:rPr>
            </w:pPr>
            <w:r w:rsidRPr="00375736">
              <w:rPr>
                <w:rFonts w:ascii="Sylfaen" w:eastAsia="Microsoft YaHei" w:hAnsi="Sylfaen" w:cs="Microsoft YaHei"/>
                <w:sz w:val="20"/>
                <w:lang w:val="hy-AM"/>
              </w:rPr>
              <w:t>1</w:t>
            </w:r>
          </w:p>
        </w:tc>
        <w:tc>
          <w:tcPr>
            <w:tcW w:w="720" w:type="dxa"/>
            <w:vAlign w:val="center"/>
          </w:tcPr>
          <w:p w14:paraId="420195D0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6B5974A5" w14:textId="0663E980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eastAsia="Sylfaen" w:hAnsi="Sylfaen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2AA9FF84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56BC36A1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61DCDB85" w14:textId="51DD1CE3" w:rsidR="00641B01" w:rsidRPr="00375736" w:rsidRDefault="00641B01" w:rsidP="00641B01">
            <w:pPr>
              <w:jc w:val="center"/>
              <w:rPr>
                <w:rFonts w:ascii="Sylfaen" w:eastAsia="Sylfaen" w:hAnsi="Sylfaen"/>
                <w:sz w:val="20"/>
                <w:lang w:val="hy-AM"/>
              </w:rPr>
            </w:pPr>
          </w:p>
        </w:tc>
      </w:tr>
      <w:tr w:rsidR="00641B01" w:rsidRPr="00BA50C3" w14:paraId="0697AF86" w14:textId="77777777" w:rsidTr="00BA50C3">
        <w:trPr>
          <w:trHeight w:val="1520"/>
        </w:trPr>
        <w:tc>
          <w:tcPr>
            <w:tcW w:w="543" w:type="dxa"/>
          </w:tcPr>
          <w:p w14:paraId="6405008D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2EF307E0" w14:textId="7279F730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</w:tcPr>
          <w:p w14:paraId="3C81F05F" w14:textId="733568A2" w:rsidR="00641B01" w:rsidRPr="00375736" w:rsidRDefault="00641B01" w:rsidP="00641B01">
            <w:pPr>
              <w:spacing w:line="276" w:lineRule="auto"/>
              <w:ind w:right="-384"/>
              <w:jc w:val="both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Ժելատին</w:t>
            </w:r>
          </w:p>
        </w:tc>
        <w:tc>
          <w:tcPr>
            <w:tcW w:w="7740" w:type="dxa"/>
          </w:tcPr>
          <w:p w14:paraId="62FBF161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Անգույն կամ դեղին երանգ ունեցող կոլագեն սպիտակուց</w:t>
            </w:r>
          </w:p>
          <w:p w14:paraId="7668110B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Ապրանքը պետք է լինի նոր, չօգտագործված, փաթեթը չվնասված և ապահովված համապատասխան</w:t>
            </w:r>
          </w:p>
          <w:p w14:paraId="1162C80A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պահպանման պայմաններով մատակարարման ամբողջ ընթացքում: Մատակարարումից առաջ համաձայնեցնել</w:t>
            </w:r>
          </w:p>
          <w:p w14:paraId="5FEF37BD" w14:textId="15A0D09F" w:rsidR="00641B01" w:rsidRPr="00375736" w:rsidRDefault="00641B01" w:rsidP="00641B01">
            <w:pPr>
              <w:pStyle w:val="Foo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պատվիրատուի հետ:</w:t>
            </w:r>
          </w:p>
        </w:tc>
        <w:tc>
          <w:tcPr>
            <w:tcW w:w="630" w:type="dxa"/>
          </w:tcPr>
          <w:p w14:paraId="773A3595" w14:textId="557024F3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Գ</w:t>
            </w:r>
          </w:p>
        </w:tc>
        <w:tc>
          <w:tcPr>
            <w:tcW w:w="450" w:type="dxa"/>
          </w:tcPr>
          <w:p w14:paraId="0F2692DD" w14:textId="647755C0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450" w:type="dxa"/>
          </w:tcPr>
          <w:p w14:paraId="55DCD3F8" w14:textId="6773E725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630" w:type="dxa"/>
          </w:tcPr>
          <w:p w14:paraId="13BCA6F7" w14:textId="7259ACE5" w:rsidR="00641B01" w:rsidRPr="00375736" w:rsidRDefault="00641B01" w:rsidP="00641B01">
            <w:pPr>
              <w:jc w:val="center"/>
              <w:rPr>
                <w:rFonts w:ascii="Sylfaen" w:eastAsia="Microsoft YaHei" w:hAnsi="Sylfaen" w:cs="Microsoft YaHei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720" w:type="dxa"/>
            <w:vAlign w:val="center"/>
          </w:tcPr>
          <w:p w14:paraId="0D88A9DD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475E0B5A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eastAsia="Sylfaen" w:hAnsi="Sylfaen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6592F53D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51D724B0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7DE64951" w14:textId="4EE941ED" w:rsidR="00641B01" w:rsidRPr="00375736" w:rsidRDefault="00641B01" w:rsidP="00641B01">
            <w:pPr>
              <w:jc w:val="center"/>
              <w:rPr>
                <w:rFonts w:ascii="Sylfaen" w:eastAsia="Sylfaen" w:hAnsi="Sylfaen"/>
                <w:sz w:val="20"/>
                <w:lang w:val="hy-AM"/>
              </w:rPr>
            </w:pPr>
          </w:p>
        </w:tc>
      </w:tr>
      <w:tr w:rsidR="00641B01" w:rsidRPr="00BA50C3" w14:paraId="2B50AE58" w14:textId="77777777" w:rsidTr="00BA50C3">
        <w:trPr>
          <w:trHeight w:val="358"/>
        </w:trPr>
        <w:tc>
          <w:tcPr>
            <w:tcW w:w="543" w:type="dxa"/>
          </w:tcPr>
          <w:p w14:paraId="0B852AE0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0ECA826F" w14:textId="4C0CE512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</w:tcPr>
          <w:p w14:paraId="09FA9280" w14:textId="513D243C" w:rsidR="00641B01" w:rsidRPr="00375736" w:rsidRDefault="00641B01" w:rsidP="00641B01">
            <w:pPr>
              <w:spacing w:line="276" w:lineRule="auto"/>
              <w:ind w:right="-384"/>
              <w:jc w:val="both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Գլիցին</w:t>
            </w:r>
          </w:p>
        </w:tc>
        <w:tc>
          <w:tcPr>
            <w:tcW w:w="7740" w:type="dxa"/>
          </w:tcPr>
          <w:p w14:paraId="31A3E977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Անգույն փոշի,լուծվում է սպիրտում և ջրում</w:t>
            </w:r>
          </w:p>
          <w:p w14:paraId="784041A2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Ապրանքը պետք է լինի նոր, չօգտագործված, փաթեթը չվնասված և ապահովված համապատասխան</w:t>
            </w:r>
          </w:p>
          <w:p w14:paraId="5422E806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պահպանման պայմաններով մատակարարման ամբողջ ընթացքում: Մատակարարումից առաջ համաձայնեցնել</w:t>
            </w:r>
          </w:p>
          <w:p w14:paraId="6CD2F87D" w14:textId="5A2C17E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պատվիրատուի հետ:</w:t>
            </w:r>
          </w:p>
        </w:tc>
        <w:tc>
          <w:tcPr>
            <w:tcW w:w="630" w:type="dxa"/>
          </w:tcPr>
          <w:p w14:paraId="7493B1E4" w14:textId="207DE099" w:rsidR="00641B01" w:rsidRPr="00375736" w:rsidRDefault="00641B01" w:rsidP="00641B01">
            <w:pPr>
              <w:rPr>
                <w:rFonts w:ascii="Sylfaen" w:hAnsi="Sylfaen" w:cs="Arial"/>
                <w:sz w:val="20"/>
              </w:rPr>
            </w:pPr>
            <w:r w:rsidRPr="00375736">
              <w:rPr>
                <w:rFonts w:ascii="Sylfaen" w:hAnsi="Sylfaen" w:cs="Arial"/>
                <w:sz w:val="20"/>
              </w:rPr>
              <w:t>կգ</w:t>
            </w:r>
          </w:p>
        </w:tc>
        <w:tc>
          <w:tcPr>
            <w:tcW w:w="450" w:type="dxa"/>
          </w:tcPr>
          <w:p w14:paraId="611C79FA" w14:textId="0D93EF6D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450" w:type="dxa"/>
          </w:tcPr>
          <w:p w14:paraId="1C80594B" w14:textId="51218263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630" w:type="dxa"/>
          </w:tcPr>
          <w:p w14:paraId="02EE5430" w14:textId="5969D21D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</w:rPr>
            </w:pPr>
            <w:r w:rsidRPr="00375736">
              <w:rPr>
                <w:rFonts w:ascii="Sylfaen" w:hAnsi="Sylfaen" w:cs="Arial"/>
                <w:sz w:val="20"/>
              </w:rPr>
              <w:t>1</w:t>
            </w:r>
          </w:p>
        </w:tc>
        <w:tc>
          <w:tcPr>
            <w:tcW w:w="720" w:type="dxa"/>
            <w:vAlign w:val="center"/>
          </w:tcPr>
          <w:p w14:paraId="6FC2C3EC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0C2062EC" w14:textId="755F9ACE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3072ACEF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3A612D2F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517FB507" w14:textId="1DE334F0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41B01" w:rsidRPr="00BA50C3" w14:paraId="0D6C33DB" w14:textId="77777777" w:rsidTr="00BA50C3">
        <w:trPr>
          <w:trHeight w:val="358"/>
        </w:trPr>
        <w:tc>
          <w:tcPr>
            <w:tcW w:w="543" w:type="dxa"/>
          </w:tcPr>
          <w:p w14:paraId="3625A8CB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5DC9462A" w14:textId="25BCCE77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</w:tcPr>
          <w:p w14:paraId="0D95B1F8" w14:textId="0B0E13D5" w:rsidR="00641B01" w:rsidRPr="00375736" w:rsidRDefault="00641B01" w:rsidP="00641B01">
            <w:pPr>
              <w:spacing w:line="276" w:lineRule="auto"/>
              <w:ind w:right="-384"/>
              <w:jc w:val="both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Սառցե քացախաթթու</w:t>
            </w:r>
          </w:p>
        </w:tc>
        <w:tc>
          <w:tcPr>
            <w:tcW w:w="7740" w:type="dxa"/>
          </w:tcPr>
          <w:p w14:paraId="361B797E" w14:textId="7531631E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 xml:space="preserve">Անգույն ,սուր հոտով,թթու համով հեղուկ </w:t>
            </w:r>
          </w:p>
          <w:p w14:paraId="02B47223" w14:textId="68395E42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1լ-1.05կգ</w:t>
            </w:r>
          </w:p>
          <w:p w14:paraId="5710A991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Ապրանքը պետք է լինի նոր, չօգտագործված, փաթեթը չվնասված և ապահովված համապատասխան</w:t>
            </w:r>
          </w:p>
          <w:p w14:paraId="354614DD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պահպանման պայմաններով մատակարարման ամբողջ ընթացքում: Մատակարարումից առաջ համաձայնեցնել</w:t>
            </w:r>
          </w:p>
          <w:p w14:paraId="5C9B3F6B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պատվիրատուի հետ:</w:t>
            </w:r>
          </w:p>
          <w:p w14:paraId="42D94279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630" w:type="dxa"/>
          </w:tcPr>
          <w:p w14:paraId="23D7EB75" w14:textId="60DDE86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color w:val="222222"/>
                <w:sz w:val="20"/>
              </w:rPr>
              <w:t>կգ</w:t>
            </w:r>
          </w:p>
        </w:tc>
        <w:tc>
          <w:tcPr>
            <w:tcW w:w="450" w:type="dxa"/>
          </w:tcPr>
          <w:p w14:paraId="2D70B6A1" w14:textId="77E73B6A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450" w:type="dxa"/>
          </w:tcPr>
          <w:p w14:paraId="581B1122" w14:textId="7F54EBCE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630" w:type="dxa"/>
          </w:tcPr>
          <w:p w14:paraId="216D2C9B" w14:textId="00EF3E30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</w:rPr>
            </w:pPr>
            <w:r w:rsidRPr="00375736">
              <w:rPr>
                <w:rFonts w:ascii="Sylfaen" w:hAnsi="Sylfaen" w:cs="Arial"/>
                <w:color w:val="222222"/>
                <w:sz w:val="20"/>
              </w:rPr>
              <w:t>2,05</w:t>
            </w:r>
          </w:p>
        </w:tc>
        <w:tc>
          <w:tcPr>
            <w:tcW w:w="720" w:type="dxa"/>
            <w:vAlign w:val="center"/>
          </w:tcPr>
          <w:p w14:paraId="0A6B66D7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7454F552" w14:textId="3D0F2E2E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3B1C7697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4DFE553F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7A5441C6" w14:textId="55550E8F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41B01" w:rsidRPr="00BA50C3" w14:paraId="588DDDBB" w14:textId="77777777" w:rsidTr="00BA50C3">
        <w:trPr>
          <w:trHeight w:val="1591"/>
        </w:trPr>
        <w:tc>
          <w:tcPr>
            <w:tcW w:w="543" w:type="dxa"/>
          </w:tcPr>
          <w:p w14:paraId="0B5C22E9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68B3EDB4" w14:textId="5749666C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</w:tcPr>
          <w:p w14:paraId="59B300E9" w14:textId="558028B2" w:rsidR="00641B01" w:rsidRPr="00375736" w:rsidRDefault="00641B01" w:rsidP="00641B01">
            <w:pPr>
              <w:spacing w:line="276" w:lineRule="auto"/>
              <w:ind w:right="-384"/>
              <w:jc w:val="both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Ծծմբական թթու</w:t>
            </w:r>
          </w:p>
        </w:tc>
        <w:tc>
          <w:tcPr>
            <w:tcW w:w="7740" w:type="dxa"/>
          </w:tcPr>
          <w:p w14:paraId="30A625BB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Ապրանքը պետք է լինի նոր, չօգտագործված, փաթեթը չվնասված և ապահովված համապատասխան</w:t>
            </w:r>
          </w:p>
          <w:p w14:paraId="71025471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պահպանման պայմաններով մատակարարման ամբողջ ընթացքում: Մատակարարումից առաջ համաձայնեցնել</w:t>
            </w:r>
          </w:p>
          <w:p w14:paraId="4336C169" w14:textId="016E6745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պատվիրատուի հետ:</w:t>
            </w:r>
          </w:p>
        </w:tc>
        <w:tc>
          <w:tcPr>
            <w:tcW w:w="630" w:type="dxa"/>
          </w:tcPr>
          <w:p w14:paraId="26A6C006" w14:textId="037C6B0E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Լ</w:t>
            </w:r>
          </w:p>
        </w:tc>
        <w:tc>
          <w:tcPr>
            <w:tcW w:w="450" w:type="dxa"/>
          </w:tcPr>
          <w:p w14:paraId="662168B7" w14:textId="1B072AA1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450" w:type="dxa"/>
          </w:tcPr>
          <w:p w14:paraId="2ABB19B6" w14:textId="7CDF3BD4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630" w:type="dxa"/>
          </w:tcPr>
          <w:p w14:paraId="66D61DCD" w14:textId="3CFE511C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</w:rPr>
            </w:pPr>
            <w:r w:rsidRPr="00375736">
              <w:rPr>
                <w:rFonts w:ascii="Sylfaen" w:hAnsi="Sylfaen" w:cs="Arial"/>
                <w:sz w:val="20"/>
              </w:rPr>
              <w:t>2,5</w:t>
            </w:r>
          </w:p>
        </w:tc>
        <w:tc>
          <w:tcPr>
            <w:tcW w:w="720" w:type="dxa"/>
            <w:vAlign w:val="center"/>
          </w:tcPr>
          <w:p w14:paraId="302A93AA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3F4234A3" w14:textId="31193C49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1103A30C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5392C42C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69EA3205" w14:textId="6C6F9DBF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41B01" w:rsidRPr="00BA50C3" w14:paraId="2F5FD0A6" w14:textId="77777777" w:rsidTr="00BA50C3">
        <w:trPr>
          <w:trHeight w:val="358"/>
        </w:trPr>
        <w:tc>
          <w:tcPr>
            <w:tcW w:w="543" w:type="dxa"/>
          </w:tcPr>
          <w:p w14:paraId="4CB68EFF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1298B4B7" w14:textId="35EB2A1B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</w:tcPr>
          <w:p w14:paraId="07598F6D" w14:textId="7A98D37A" w:rsidR="00641B01" w:rsidRPr="00375736" w:rsidRDefault="007A41CD" w:rsidP="007A41C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Կալցիումի կարբոնատ</w:t>
            </w:r>
            <w:r w:rsidR="00641B01" w:rsidRPr="00375736">
              <w:rPr>
                <w:rFonts w:ascii="Sylfaen" w:hAnsi="Sylfaen" w:cs="Arial"/>
                <w:sz w:val="20"/>
                <w:lang w:val="hy-AM"/>
              </w:rPr>
              <w:t>(CaCO3)</w:t>
            </w:r>
          </w:p>
        </w:tc>
        <w:tc>
          <w:tcPr>
            <w:tcW w:w="7740" w:type="dxa"/>
          </w:tcPr>
          <w:p w14:paraId="7E08EE81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Կալցիումի կարբոնատ, ≥98.5 % քիմիապես մաքուր փոշի:</w:t>
            </w:r>
          </w:p>
          <w:p w14:paraId="37B2B5F0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 xml:space="preserve">Էմպիրիկ բանաձև: CaCO3 </w:t>
            </w:r>
          </w:p>
          <w:p w14:paraId="5DFA8164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 xml:space="preserve">Մոլային զանգված (M): 100,09 գ/մոլ </w:t>
            </w:r>
          </w:p>
          <w:p w14:paraId="6E42C4EC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 xml:space="preserve">Խտությունը (D): 2,93 գ/սմ³ </w:t>
            </w:r>
          </w:p>
          <w:p w14:paraId="12898BA5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lastRenderedPageBreak/>
              <w:t>Հալման ջերմաստիճան (մպ): 825 °C</w:t>
            </w:r>
          </w:p>
          <w:p w14:paraId="11DFEBE4" w14:textId="41BF00CC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</w:t>
            </w:r>
          </w:p>
        </w:tc>
        <w:tc>
          <w:tcPr>
            <w:tcW w:w="630" w:type="dxa"/>
          </w:tcPr>
          <w:p w14:paraId="56695282" w14:textId="578E735D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450" w:type="dxa"/>
          </w:tcPr>
          <w:p w14:paraId="218F2669" w14:textId="4A9FD2B5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450" w:type="dxa"/>
          </w:tcPr>
          <w:p w14:paraId="0BC1542D" w14:textId="7CFB2AA4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630" w:type="dxa"/>
          </w:tcPr>
          <w:p w14:paraId="12C70782" w14:textId="7417336B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ru-RU"/>
              </w:rPr>
              <w:t>1</w:t>
            </w:r>
          </w:p>
        </w:tc>
        <w:tc>
          <w:tcPr>
            <w:tcW w:w="720" w:type="dxa"/>
            <w:vAlign w:val="center"/>
          </w:tcPr>
          <w:p w14:paraId="09A1B970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7877D2CD" w14:textId="407CAA65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54416D17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lastRenderedPageBreak/>
              <w:t>Պայմանագիրը ուժի մեջ մտնելու</w:t>
            </w:r>
          </w:p>
          <w:p w14:paraId="6D02E677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lastRenderedPageBreak/>
              <w:t>օրվանից 3 ամսվա ընթացքում</w:t>
            </w:r>
          </w:p>
          <w:p w14:paraId="27DEF4BD" w14:textId="1C53C1E0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41B01" w:rsidRPr="00BA50C3" w14:paraId="03CDAD55" w14:textId="77777777" w:rsidTr="00BA50C3">
        <w:trPr>
          <w:trHeight w:val="358"/>
        </w:trPr>
        <w:tc>
          <w:tcPr>
            <w:tcW w:w="543" w:type="dxa"/>
          </w:tcPr>
          <w:p w14:paraId="5EC976DD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71E1F717" w14:textId="19BB24BA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</w:tcPr>
          <w:p w14:paraId="04D12266" w14:textId="047F4443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Եռքլորքացախաթթու</w:t>
            </w:r>
          </w:p>
        </w:tc>
        <w:tc>
          <w:tcPr>
            <w:tcW w:w="7740" w:type="dxa"/>
          </w:tcPr>
          <w:p w14:paraId="216A8287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Օրգանական թթու,ստացվում է քացախաթթվի քլորացման ճանապարհով</w:t>
            </w:r>
          </w:p>
          <w:p w14:paraId="66214C0A" w14:textId="0E1E33C3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</w:t>
            </w:r>
          </w:p>
        </w:tc>
        <w:tc>
          <w:tcPr>
            <w:tcW w:w="630" w:type="dxa"/>
          </w:tcPr>
          <w:p w14:paraId="266F0330" w14:textId="37B4749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կգ</w:t>
            </w:r>
          </w:p>
        </w:tc>
        <w:tc>
          <w:tcPr>
            <w:tcW w:w="450" w:type="dxa"/>
          </w:tcPr>
          <w:p w14:paraId="0BD9FCF7" w14:textId="2D1ED921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450" w:type="dxa"/>
          </w:tcPr>
          <w:p w14:paraId="44CA4FDE" w14:textId="706350C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630" w:type="dxa"/>
          </w:tcPr>
          <w:p w14:paraId="2066E412" w14:textId="769F17A0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375736">
              <w:rPr>
                <w:rFonts w:ascii="Sylfaen" w:hAnsi="Sylfaen" w:cs="Arial"/>
                <w:sz w:val="20"/>
                <w:lang w:val="ru-RU"/>
              </w:rPr>
              <w:t>0.5</w:t>
            </w:r>
          </w:p>
        </w:tc>
        <w:tc>
          <w:tcPr>
            <w:tcW w:w="720" w:type="dxa"/>
            <w:vAlign w:val="center"/>
          </w:tcPr>
          <w:p w14:paraId="58D7913F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26485A03" w14:textId="2DEC2F19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58408418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3E186F06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40B1E5E7" w14:textId="60EBFC72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41B01" w:rsidRPr="00BA50C3" w14:paraId="375F4B30" w14:textId="77777777" w:rsidTr="00BA50C3">
        <w:trPr>
          <w:trHeight w:val="358"/>
        </w:trPr>
        <w:tc>
          <w:tcPr>
            <w:tcW w:w="543" w:type="dxa"/>
          </w:tcPr>
          <w:p w14:paraId="00A8D005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67411160" w14:textId="3B7CC205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</w:tcPr>
          <w:p w14:paraId="46448D9B" w14:textId="5DD4410F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Ազոտական թթու</w:t>
            </w:r>
          </w:p>
        </w:tc>
        <w:tc>
          <w:tcPr>
            <w:tcW w:w="7740" w:type="dxa"/>
          </w:tcPr>
          <w:p w14:paraId="32D0C75F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 xml:space="preserve">Մաքրությունը 68,5-69,5 % </w:t>
            </w:r>
          </w:p>
          <w:p w14:paraId="0E7D6912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Բանաձև՝ HNO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₃</w:t>
            </w:r>
          </w:p>
          <w:p w14:paraId="7C349E0B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ՄՎտ՝ 63,01 գ/մոլ</w:t>
            </w:r>
          </w:p>
          <w:p w14:paraId="09A00948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Եռման կետ՝ 120,5 °C (1013 hPa)</w:t>
            </w:r>
          </w:p>
          <w:p w14:paraId="5B90B73E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Հալման Pt՝ –42 °C</w:t>
            </w:r>
          </w:p>
          <w:p w14:paraId="59D2A62E" w14:textId="7B13AD96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Խտությունը՝ 1,4 գ/սմ³ (20 °C)</w:t>
            </w:r>
          </w:p>
          <w:p w14:paraId="3CF747A2" w14:textId="0F42C3C9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2լ-2.82կգ</w:t>
            </w:r>
          </w:p>
          <w:p w14:paraId="013E18B1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Պահպանման պայմանները՝ սենյակային ջերմաստիճան 1լ-1.4 կգ</w:t>
            </w:r>
          </w:p>
          <w:p w14:paraId="4645F9F2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Ապրանքը պետք է լինի նոր, չօգտագործված, փաթեթ չվնասված և ապահովված համապատասխան</w:t>
            </w:r>
          </w:p>
          <w:p w14:paraId="4EF950AB" w14:textId="059282E0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630" w:type="dxa"/>
          </w:tcPr>
          <w:p w14:paraId="4D989666" w14:textId="534F45A9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color w:val="222222"/>
                <w:sz w:val="20"/>
              </w:rPr>
              <w:t>կգ</w:t>
            </w:r>
          </w:p>
        </w:tc>
        <w:tc>
          <w:tcPr>
            <w:tcW w:w="450" w:type="dxa"/>
          </w:tcPr>
          <w:p w14:paraId="71CE9E91" w14:textId="2FB13100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450" w:type="dxa"/>
          </w:tcPr>
          <w:p w14:paraId="1EA626E0" w14:textId="137CA421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630" w:type="dxa"/>
          </w:tcPr>
          <w:p w14:paraId="672E1F23" w14:textId="7EFA1930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375736">
              <w:rPr>
                <w:rFonts w:ascii="Sylfaen" w:hAnsi="Sylfaen" w:cs="Arial"/>
                <w:color w:val="222222"/>
                <w:sz w:val="20"/>
                <w:lang w:val="ru-RU"/>
              </w:rPr>
              <w:t>2.8</w:t>
            </w:r>
          </w:p>
        </w:tc>
        <w:tc>
          <w:tcPr>
            <w:tcW w:w="720" w:type="dxa"/>
            <w:vAlign w:val="center"/>
          </w:tcPr>
          <w:p w14:paraId="177A63CD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6F6D71A8" w14:textId="4A681F02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11E2A325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3E9973D2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54AE221B" w14:textId="4D535B4E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41B01" w:rsidRPr="00BA50C3" w14:paraId="3F7F57C6" w14:textId="77777777" w:rsidTr="00BA50C3">
        <w:trPr>
          <w:trHeight w:val="358"/>
        </w:trPr>
        <w:tc>
          <w:tcPr>
            <w:tcW w:w="543" w:type="dxa"/>
          </w:tcPr>
          <w:p w14:paraId="07DBC27D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14C0FB3F" w14:textId="3C2C1A79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</w:tcPr>
          <w:p w14:paraId="4A735E74" w14:textId="135717DB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Աղաթթու</w:t>
            </w:r>
          </w:p>
        </w:tc>
        <w:tc>
          <w:tcPr>
            <w:tcW w:w="7740" w:type="dxa"/>
          </w:tcPr>
          <w:p w14:paraId="0333D7D6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 xml:space="preserve">Թափանցիկ հեղուկ,բնորոշ հոտով, </w:t>
            </w:r>
          </w:p>
          <w:p w14:paraId="0F3AE6A2" w14:textId="48C3CA28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 xml:space="preserve">2լ-2.38կգ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br/>
              <w:t>Ապրանքը պետք է լինի նոր, չօգտագործված, փաթեթը չվնասված և ապահովված համապատասխան</w:t>
            </w:r>
          </w:p>
          <w:p w14:paraId="46FB5551" w14:textId="61AE7F8F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630" w:type="dxa"/>
          </w:tcPr>
          <w:p w14:paraId="3304E1B6" w14:textId="6161FFE6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color w:val="222222"/>
                <w:sz w:val="20"/>
              </w:rPr>
              <w:t>կգ</w:t>
            </w:r>
          </w:p>
        </w:tc>
        <w:tc>
          <w:tcPr>
            <w:tcW w:w="450" w:type="dxa"/>
          </w:tcPr>
          <w:p w14:paraId="5D53E26D" w14:textId="251BC8AA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450" w:type="dxa"/>
          </w:tcPr>
          <w:p w14:paraId="76224B3B" w14:textId="3BB18A84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630" w:type="dxa"/>
          </w:tcPr>
          <w:p w14:paraId="1CAD1C42" w14:textId="1699E7A0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375736">
              <w:rPr>
                <w:rFonts w:ascii="Sylfaen" w:hAnsi="Sylfaen" w:cs="Arial"/>
                <w:color w:val="222222"/>
                <w:sz w:val="20"/>
                <w:lang w:val="ru-RU"/>
              </w:rPr>
              <w:t>2,8</w:t>
            </w:r>
          </w:p>
        </w:tc>
        <w:tc>
          <w:tcPr>
            <w:tcW w:w="720" w:type="dxa"/>
            <w:vAlign w:val="center"/>
          </w:tcPr>
          <w:p w14:paraId="4A020C72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3821D357" w14:textId="1FFD0DAB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7B579238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6991622E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04B56F66" w14:textId="4BA45B83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41B01" w:rsidRPr="00BA50C3" w14:paraId="0DFF9C1B" w14:textId="77777777" w:rsidTr="00BA50C3">
        <w:trPr>
          <w:trHeight w:val="358"/>
        </w:trPr>
        <w:tc>
          <w:tcPr>
            <w:tcW w:w="543" w:type="dxa"/>
          </w:tcPr>
          <w:p w14:paraId="7BD4C663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2CCBCDC2" w14:textId="030079F0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</w:tcPr>
          <w:p w14:paraId="21A166D1" w14:textId="22147F24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Թիոբարբիտուրաթթու</w:t>
            </w:r>
          </w:p>
        </w:tc>
        <w:tc>
          <w:tcPr>
            <w:tcW w:w="7740" w:type="dxa"/>
          </w:tcPr>
          <w:p w14:paraId="075E5EEC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Էմպիրիկ բանաձև՝ C4H4N2O2S</w:t>
            </w:r>
          </w:p>
          <w:p w14:paraId="4A6C4B37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Մոլեկուլային քաշը՝ 144,15</w:t>
            </w:r>
          </w:p>
          <w:p w14:paraId="7333F09A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Մաքրությունը՝ &gt;98%</w:t>
            </w:r>
          </w:p>
          <w:p w14:paraId="2AA23696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Ապրանքը պետք է լինի նոր, չօգտագործված, փաթեթը չվնասված և ապահովված համապատասխան</w:t>
            </w:r>
          </w:p>
          <w:p w14:paraId="47F22383" w14:textId="2C14EF09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lastRenderedPageBreak/>
              <w:t>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630" w:type="dxa"/>
          </w:tcPr>
          <w:p w14:paraId="2F492C49" w14:textId="6C493514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lastRenderedPageBreak/>
              <w:t>գ</w:t>
            </w:r>
          </w:p>
        </w:tc>
        <w:tc>
          <w:tcPr>
            <w:tcW w:w="450" w:type="dxa"/>
          </w:tcPr>
          <w:p w14:paraId="2534C23D" w14:textId="03840928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450" w:type="dxa"/>
          </w:tcPr>
          <w:p w14:paraId="740C7034" w14:textId="35EDEC03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630" w:type="dxa"/>
          </w:tcPr>
          <w:p w14:paraId="1C397720" w14:textId="7B7561E2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375736">
              <w:rPr>
                <w:rFonts w:ascii="Sylfaen" w:hAnsi="Sylfaen" w:cs="Arial"/>
                <w:sz w:val="20"/>
                <w:lang w:val="ru-RU"/>
              </w:rPr>
              <w:t>25</w:t>
            </w:r>
          </w:p>
        </w:tc>
        <w:tc>
          <w:tcPr>
            <w:tcW w:w="720" w:type="dxa"/>
            <w:vAlign w:val="center"/>
          </w:tcPr>
          <w:p w14:paraId="3AB93494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639BC065" w14:textId="09707806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6E22E6A8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4BF7B384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 xml:space="preserve">օրվանից 3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lastRenderedPageBreak/>
              <w:t>ամսվա ընթացքում</w:t>
            </w:r>
          </w:p>
          <w:p w14:paraId="6930BE40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41B01" w:rsidRPr="00BA50C3" w14:paraId="54E86C5D" w14:textId="77777777" w:rsidTr="00BA50C3">
        <w:trPr>
          <w:trHeight w:val="358"/>
        </w:trPr>
        <w:tc>
          <w:tcPr>
            <w:tcW w:w="543" w:type="dxa"/>
          </w:tcPr>
          <w:p w14:paraId="1753429E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702F67FD" w14:textId="4452A7D5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</w:tcPr>
          <w:p w14:paraId="65B5356A" w14:textId="1D239728" w:rsidR="00641B01" w:rsidRPr="00375736" w:rsidRDefault="007A41CD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Բիսմութի նիտրատ</w:t>
            </w:r>
            <w:r w:rsidR="00641B01" w:rsidRPr="00375736">
              <w:rPr>
                <w:rFonts w:ascii="Sylfaen" w:hAnsi="Sylfaen" w:cs="Arial"/>
                <w:sz w:val="20"/>
                <w:lang w:val="hy-AM"/>
              </w:rPr>
              <w:t>(Bi(OH)</w:t>
            </w:r>
            <w:r w:rsidR="00641B01" w:rsidRPr="00375736">
              <w:rPr>
                <w:rFonts w:ascii="Sylfaen" w:hAnsi="Sylfaen" w:cs="Arial"/>
                <w:sz w:val="20"/>
                <w:vertAlign w:val="subscript"/>
                <w:lang w:val="hy-AM"/>
              </w:rPr>
              <w:t>2</w:t>
            </w:r>
            <w:r w:rsidR="00641B01" w:rsidRPr="00375736">
              <w:rPr>
                <w:rFonts w:ascii="Sylfaen" w:hAnsi="Sylfaen" w:cs="Arial"/>
                <w:sz w:val="20"/>
                <w:lang w:val="hy-AM"/>
              </w:rPr>
              <w:t>NO</w:t>
            </w:r>
            <w:r w:rsidR="00641B01" w:rsidRPr="00375736">
              <w:rPr>
                <w:rFonts w:ascii="Sylfaen" w:hAnsi="Sylfaen" w:cs="Arial"/>
                <w:sz w:val="20"/>
                <w:vertAlign w:val="subscript"/>
                <w:lang w:val="hy-AM"/>
              </w:rPr>
              <w:t>3</w:t>
            </w:r>
            <w:r w:rsidR="00641B01" w:rsidRPr="00375736">
              <w:rPr>
                <w:rFonts w:ascii="Sylfaen" w:hAnsi="Sylfaen" w:cs="Arial"/>
                <w:sz w:val="20"/>
                <w:lang w:val="hy-AM"/>
              </w:rPr>
              <w:t>)</w:t>
            </w:r>
          </w:p>
        </w:tc>
        <w:tc>
          <w:tcPr>
            <w:tcW w:w="7740" w:type="dxa"/>
          </w:tcPr>
          <w:p w14:paraId="6B805F6C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Առանց հոտի,սպիտակ կամ մածուցիկ փոշի, ջրում չլուծվող</w:t>
            </w:r>
          </w:p>
          <w:p w14:paraId="36D99657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Ապրանքը պետք է լինի նոր, չօգտագործված, փաթեթը չվնասված և ապահովված համապատասխան</w:t>
            </w:r>
          </w:p>
          <w:p w14:paraId="73CF21E9" w14:textId="546954DB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630" w:type="dxa"/>
          </w:tcPr>
          <w:p w14:paraId="6C54D1E4" w14:textId="1887D2EF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գ</w:t>
            </w:r>
          </w:p>
        </w:tc>
        <w:tc>
          <w:tcPr>
            <w:tcW w:w="450" w:type="dxa"/>
          </w:tcPr>
          <w:p w14:paraId="0D05078D" w14:textId="2D7C836A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450" w:type="dxa"/>
          </w:tcPr>
          <w:p w14:paraId="14FF591C" w14:textId="7B6003BE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630" w:type="dxa"/>
          </w:tcPr>
          <w:p w14:paraId="230A3315" w14:textId="32262BEB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375736">
              <w:rPr>
                <w:rFonts w:ascii="Sylfaen" w:hAnsi="Sylfaen" w:cs="Arial"/>
                <w:sz w:val="20"/>
              </w:rPr>
              <w:t>100</w:t>
            </w:r>
          </w:p>
        </w:tc>
        <w:tc>
          <w:tcPr>
            <w:tcW w:w="720" w:type="dxa"/>
            <w:vAlign w:val="center"/>
          </w:tcPr>
          <w:p w14:paraId="7A55FE8C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5956710A" w14:textId="3A917C30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50133B24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0CD0BEB4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643B6040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41B01" w:rsidRPr="00BA50C3" w14:paraId="1F9227C9" w14:textId="77777777" w:rsidTr="00BA50C3">
        <w:trPr>
          <w:trHeight w:val="358"/>
        </w:trPr>
        <w:tc>
          <w:tcPr>
            <w:tcW w:w="543" w:type="dxa"/>
          </w:tcPr>
          <w:p w14:paraId="7296F9EA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24FE6971" w14:textId="31FD6056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</w:tcPr>
          <w:p w14:paraId="4F1FC906" w14:textId="450D1F4A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</w:rPr>
              <w:t>NaOH</w:t>
            </w:r>
          </w:p>
        </w:tc>
        <w:tc>
          <w:tcPr>
            <w:tcW w:w="7740" w:type="dxa"/>
          </w:tcPr>
          <w:p w14:paraId="2CA79775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Սպիտակ, պինդ նյութ է,</w:t>
            </w:r>
            <w:r w:rsidRPr="00375736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ջրի մեջ լավ է լուծվում (100 գ-ում՝ 109,2 գ, 20 °C)։ Լուծվում է նաև մեթիլ և էթիլ սպիրտներում,շոշափելիս թողնում է լպրծուն հետք։ Քայքայում է մաշկը, լորձաթաղանթը, գրգռում շնչառական ուղիները։</w:t>
            </w:r>
          </w:p>
          <w:p w14:paraId="116FD522" w14:textId="346A3A92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630" w:type="dxa"/>
          </w:tcPr>
          <w:p w14:paraId="0A5026B0" w14:textId="06FBE548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կգ</w:t>
            </w:r>
          </w:p>
        </w:tc>
        <w:tc>
          <w:tcPr>
            <w:tcW w:w="450" w:type="dxa"/>
          </w:tcPr>
          <w:p w14:paraId="3FE8DD4B" w14:textId="1759E11D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450" w:type="dxa"/>
          </w:tcPr>
          <w:p w14:paraId="637E584A" w14:textId="1CCA48DC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630" w:type="dxa"/>
          </w:tcPr>
          <w:p w14:paraId="010E0B1E" w14:textId="6C05C662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</w:rPr>
            </w:pPr>
            <w:r w:rsidRPr="00375736">
              <w:rPr>
                <w:rFonts w:ascii="Sylfaen" w:hAnsi="Sylfaen" w:cs="Arial"/>
                <w:sz w:val="20"/>
              </w:rPr>
              <w:t>2</w:t>
            </w:r>
          </w:p>
        </w:tc>
        <w:tc>
          <w:tcPr>
            <w:tcW w:w="720" w:type="dxa"/>
            <w:vAlign w:val="center"/>
          </w:tcPr>
          <w:p w14:paraId="4D0540E5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12CD3785" w14:textId="3F30C513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990" w:type="dxa"/>
            <w:vAlign w:val="center"/>
          </w:tcPr>
          <w:p w14:paraId="14484B36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347A169B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65D7B6F1" w14:textId="5D97669C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41B01" w:rsidRPr="00BA50C3" w14:paraId="0EBB4F6A" w14:textId="77777777" w:rsidTr="00BA50C3">
        <w:trPr>
          <w:trHeight w:val="358"/>
        </w:trPr>
        <w:tc>
          <w:tcPr>
            <w:tcW w:w="543" w:type="dxa"/>
          </w:tcPr>
          <w:p w14:paraId="0A8C5C24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45B77CE9" w14:textId="6065986F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</w:tcPr>
          <w:p w14:paraId="2B3FDA73" w14:textId="42E24CA8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</w:rPr>
            </w:pPr>
            <w:r w:rsidRPr="00375736">
              <w:rPr>
                <w:rFonts w:ascii="Sylfaen" w:hAnsi="Sylfaen" w:cs="Sylfaen"/>
                <w:sz w:val="20"/>
              </w:rPr>
              <w:t>Ասկորբինաթթու</w:t>
            </w:r>
          </w:p>
        </w:tc>
        <w:tc>
          <w:tcPr>
            <w:tcW w:w="7740" w:type="dxa"/>
          </w:tcPr>
          <w:p w14:paraId="79036103" w14:textId="77777777" w:rsidR="00641B01" w:rsidRPr="00375736" w:rsidRDefault="00641B01" w:rsidP="00641B01">
            <w:pPr>
              <w:rPr>
                <w:rFonts w:ascii="Sylfaen" w:hAnsi="Sylfaen" w:cs="Sylfaen"/>
                <w:sz w:val="20"/>
                <w:lang w:val="hy-AM"/>
              </w:rPr>
            </w:pPr>
            <w:r w:rsidRPr="00375736">
              <w:rPr>
                <w:rFonts w:ascii="Sylfaen" w:hAnsi="Sylfaen" w:cs="Sylfaen"/>
                <w:sz w:val="20"/>
                <w:lang w:val="hy-AM"/>
              </w:rPr>
              <w:t>Վիտամին</w:t>
            </w:r>
            <w:r w:rsidRPr="00375736">
              <w:rPr>
                <w:rFonts w:ascii="Sylfaen" w:hAnsi="Sylfaen"/>
                <w:sz w:val="20"/>
                <w:lang w:val="hy-AM"/>
              </w:rPr>
              <w:t xml:space="preserve"> C,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ջրալույծ</w:t>
            </w:r>
            <w:r w:rsidRPr="00375736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վիտամին</w:t>
            </w:r>
            <w:r w:rsidRPr="00375736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է</w:t>
            </w:r>
            <w:r w:rsidRPr="00375736">
              <w:rPr>
                <w:rFonts w:ascii="Sylfaen" w:hAnsi="Sylfaen"/>
                <w:sz w:val="20"/>
                <w:lang w:val="hy-AM"/>
              </w:rPr>
              <w:t xml:space="preserve">,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որը</w:t>
            </w:r>
            <w:r w:rsidRPr="00375736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հայտնաբերված</w:t>
            </w:r>
            <w:r w:rsidRPr="00375736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է</w:t>
            </w:r>
            <w:r w:rsidRPr="00375736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տարբեր</w:t>
            </w:r>
            <w:r w:rsidRPr="00375736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սննդամթերքներում</w:t>
            </w:r>
            <w:r w:rsidRPr="00375736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ու</w:t>
            </w:r>
            <w:r w:rsidRPr="00375736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կիրառվում</w:t>
            </w:r>
            <w:r w:rsidRPr="00375736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է</w:t>
            </w:r>
            <w:r w:rsidRPr="00375736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որպես</w:t>
            </w:r>
            <w:r w:rsidRPr="00375736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դեղահաբերում</w:t>
            </w:r>
          </w:p>
          <w:p w14:paraId="4BAC4585" w14:textId="11AD96D2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630" w:type="dxa"/>
          </w:tcPr>
          <w:p w14:paraId="2AF3CDB1" w14:textId="64E02B60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գ</w:t>
            </w:r>
          </w:p>
        </w:tc>
        <w:tc>
          <w:tcPr>
            <w:tcW w:w="450" w:type="dxa"/>
          </w:tcPr>
          <w:p w14:paraId="6626D8FD" w14:textId="07DD87F4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450" w:type="dxa"/>
          </w:tcPr>
          <w:p w14:paraId="7B5F4C01" w14:textId="6E1DCA0F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630" w:type="dxa"/>
          </w:tcPr>
          <w:p w14:paraId="11F3CA5C" w14:textId="45DA3880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100</w:t>
            </w:r>
          </w:p>
        </w:tc>
        <w:tc>
          <w:tcPr>
            <w:tcW w:w="720" w:type="dxa"/>
            <w:vAlign w:val="center"/>
          </w:tcPr>
          <w:p w14:paraId="12F14576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50A6F8F9" w14:textId="4AC216CB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990" w:type="dxa"/>
            <w:vAlign w:val="center"/>
          </w:tcPr>
          <w:p w14:paraId="73F2B2E9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40C69299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30AA4239" w14:textId="4D027FEE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41B01" w:rsidRPr="00BA50C3" w14:paraId="20BEBCE7" w14:textId="77777777" w:rsidTr="00BA50C3">
        <w:trPr>
          <w:trHeight w:val="358"/>
        </w:trPr>
        <w:tc>
          <w:tcPr>
            <w:tcW w:w="543" w:type="dxa"/>
          </w:tcPr>
          <w:p w14:paraId="23C06836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276A9D0F" w14:textId="3495C852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</w:tcPr>
          <w:p w14:paraId="40182031" w14:textId="174D75AA" w:rsidR="00641B01" w:rsidRPr="00375736" w:rsidRDefault="00641B01" w:rsidP="00641B01">
            <w:pPr>
              <w:jc w:val="center"/>
              <w:rPr>
                <w:rFonts w:ascii="Sylfaen" w:hAnsi="Sylfaen" w:cs="Sylfaen"/>
                <w:sz w:val="20"/>
              </w:rPr>
            </w:pPr>
            <w:r w:rsidRPr="00375736">
              <w:rPr>
                <w:rFonts w:ascii="Sylfaen" w:hAnsi="Sylfaen" w:cs="Arial"/>
                <w:sz w:val="20"/>
              </w:rPr>
              <w:t>Քիմիական մաքրող լուծույթների հավաքածու</w:t>
            </w:r>
          </w:p>
        </w:tc>
        <w:tc>
          <w:tcPr>
            <w:tcW w:w="7740" w:type="dxa"/>
          </w:tcPr>
          <w:p w14:paraId="11A7B31B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 xml:space="preserve">Մաքրող լուծույթ (Hypoclean) 100մլ, նախատեսված URIT-3000 VET հեմատոլոգիական անալիզատորի համար: </w:t>
            </w:r>
          </w:p>
          <w:p w14:paraId="7BCE93CD" w14:textId="77777777" w:rsidR="00641B01" w:rsidRPr="00375736" w:rsidRDefault="00641B01" w:rsidP="00641B01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Որակի սերտիֆիկատի առկայությունը պարտադիր է:</w:t>
            </w:r>
          </w:p>
          <w:p w14:paraId="7897C62C" w14:textId="3F092A04" w:rsidR="00641B01" w:rsidRPr="00375736" w:rsidRDefault="00641B01" w:rsidP="00641B01">
            <w:pPr>
              <w:rPr>
                <w:rFonts w:ascii="Sylfaen" w:hAnsi="Sylfaen" w:cs="Sylfaen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630" w:type="dxa"/>
          </w:tcPr>
          <w:p w14:paraId="719A8609" w14:textId="28C388E1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հատ</w:t>
            </w:r>
          </w:p>
        </w:tc>
        <w:tc>
          <w:tcPr>
            <w:tcW w:w="450" w:type="dxa"/>
          </w:tcPr>
          <w:p w14:paraId="5014F171" w14:textId="4171E37F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450" w:type="dxa"/>
          </w:tcPr>
          <w:p w14:paraId="4E7F64BA" w14:textId="58B561B3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630" w:type="dxa"/>
          </w:tcPr>
          <w:p w14:paraId="084803E6" w14:textId="644B4F78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1</w:t>
            </w:r>
          </w:p>
        </w:tc>
        <w:tc>
          <w:tcPr>
            <w:tcW w:w="720" w:type="dxa"/>
            <w:vAlign w:val="center"/>
          </w:tcPr>
          <w:p w14:paraId="2C4D1768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4DCA373E" w14:textId="1CF2DE76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990" w:type="dxa"/>
            <w:vAlign w:val="center"/>
          </w:tcPr>
          <w:p w14:paraId="046A35FF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79A61E12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61B61133" w14:textId="2487AFA6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41B01" w:rsidRPr="00BA50C3" w14:paraId="70CFFA10" w14:textId="77777777" w:rsidTr="00BA50C3">
        <w:trPr>
          <w:trHeight w:val="358"/>
        </w:trPr>
        <w:tc>
          <w:tcPr>
            <w:tcW w:w="543" w:type="dxa"/>
          </w:tcPr>
          <w:p w14:paraId="57093AEF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1826CFEC" w14:textId="7132BE23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</w:tcPr>
          <w:p w14:paraId="24035632" w14:textId="75B93C82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Մարդու արյան խմբերի և ռեզուս գործոնի որոշման համար նախատեսված ռեագենտների հավաքածու</w:t>
            </w:r>
          </w:p>
        </w:tc>
        <w:tc>
          <w:tcPr>
            <w:tcW w:w="7740" w:type="dxa"/>
          </w:tcPr>
          <w:p w14:paraId="5E533B70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 xml:space="preserve">Հավաքածուն պետք է ներառի՝ </w:t>
            </w:r>
          </w:p>
          <w:p w14:paraId="3A1C2D67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. ըստ АВO համակարգի արյան խմբի պատկանելիության որոշման համար ռեագենտներ- յուրաքանչյուրը 10 մլ</w:t>
            </w:r>
          </w:p>
          <w:p w14:paraId="6606899B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. ռեզուս գործոնի որոշման համար ռեագենտ- 10 մլ</w:t>
            </w:r>
          </w:p>
          <w:p w14:paraId="23D9DA33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1 հավաքածուն համարժեք է 1 հատի</w:t>
            </w:r>
          </w:p>
          <w:p w14:paraId="056C197E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Նյութերը պետք է լինեն առնվազն 2 տարվա պիտանելիության ժամկետով</w:t>
            </w:r>
          </w:p>
          <w:p w14:paraId="2F0E7E41" w14:textId="1F1AA7DB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630" w:type="dxa"/>
          </w:tcPr>
          <w:p w14:paraId="5A0E3F08" w14:textId="1A64E42F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հատ</w:t>
            </w:r>
          </w:p>
        </w:tc>
        <w:tc>
          <w:tcPr>
            <w:tcW w:w="450" w:type="dxa"/>
          </w:tcPr>
          <w:p w14:paraId="6F94F151" w14:textId="072EE97A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450" w:type="dxa"/>
          </w:tcPr>
          <w:p w14:paraId="3FFAA158" w14:textId="49316650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630" w:type="dxa"/>
          </w:tcPr>
          <w:p w14:paraId="0D0C7C9F" w14:textId="2B33F7C4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</w:rPr>
              <w:t>1</w:t>
            </w:r>
          </w:p>
        </w:tc>
        <w:tc>
          <w:tcPr>
            <w:tcW w:w="720" w:type="dxa"/>
            <w:vAlign w:val="center"/>
          </w:tcPr>
          <w:p w14:paraId="7DB985F3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33159676" w14:textId="01D5AF7A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3CB18F07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02C8C5D4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5E39F745" w14:textId="5154C90B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41B01" w:rsidRPr="00BA50C3" w14:paraId="7E54280A" w14:textId="77777777" w:rsidTr="00BA50C3">
        <w:trPr>
          <w:trHeight w:val="358"/>
        </w:trPr>
        <w:tc>
          <w:tcPr>
            <w:tcW w:w="543" w:type="dxa"/>
          </w:tcPr>
          <w:p w14:paraId="1674821C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0EB02AE4" w14:textId="42B54870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  <w:vAlign w:val="center"/>
          </w:tcPr>
          <w:p w14:paraId="176A2195" w14:textId="4213D0AD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Բժշկական սպիրտ</w:t>
            </w:r>
          </w:p>
        </w:tc>
        <w:tc>
          <w:tcPr>
            <w:tcW w:w="7740" w:type="dxa"/>
            <w:vAlign w:val="center"/>
          </w:tcPr>
          <w:p w14:paraId="5D96FFCF" w14:textId="0D3943EC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 xml:space="preserve">Բժշկական սպիրտ </w:t>
            </w:r>
            <w:r w:rsidRPr="00375736">
              <w:rPr>
                <w:rFonts w:ascii="Sylfaen" w:hAnsi="Sylfaen" w:cs="Calibri"/>
                <w:color w:val="000000"/>
                <w:sz w:val="20"/>
                <w:lang w:val="hy-AM"/>
              </w:rPr>
              <w:t>≈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96%</w:t>
            </w:r>
            <w:r w:rsidRPr="00375736">
              <w:rPr>
                <w:rFonts w:ascii="Sylfaen" w:hAnsi="Sylfaen" w:cs="Arial"/>
                <w:sz w:val="20"/>
                <w:lang w:val="hy-AM"/>
              </w:rPr>
              <w:br/>
              <w:t xml:space="preserve">Թափանցիկ, անգույն հեղուկ՝ բնորոշ հոտով, առանց տեսանելի մեխանիկական խառնուդների։ Փաթեթավորվում է հերմետիկ փակվող, քիմիապես կայուն պլաստիկ շշերով։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br/>
              <w:t>Մատակարարել 1լ-անոց շշերով։</w:t>
            </w:r>
            <w:r w:rsidRPr="00375736">
              <w:rPr>
                <w:rFonts w:ascii="Sylfaen" w:hAnsi="Sylfaen" w:cs="Arial"/>
                <w:sz w:val="20"/>
                <w:lang w:val="hy-AM"/>
              </w:rPr>
              <w:br/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630" w:type="dxa"/>
            <w:vAlign w:val="center"/>
          </w:tcPr>
          <w:p w14:paraId="04E08843" w14:textId="68EF600A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լ</w:t>
            </w:r>
          </w:p>
        </w:tc>
        <w:tc>
          <w:tcPr>
            <w:tcW w:w="450" w:type="dxa"/>
            <w:vAlign w:val="center"/>
          </w:tcPr>
          <w:p w14:paraId="34D82092" w14:textId="2AC50C94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450" w:type="dxa"/>
            <w:vAlign w:val="center"/>
          </w:tcPr>
          <w:p w14:paraId="62665DA6" w14:textId="2DBF9BB4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630" w:type="dxa"/>
            <w:vAlign w:val="center"/>
          </w:tcPr>
          <w:p w14:paraId="0C2396A1" w14:textId="37B716F9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375736">
              <w:rPr>
                <w:rFonts w:ascii="Sylfaen" w:hAnsi="Sylfaen" w:cs="Arial"/>
                <w:sz w:val="20"/>
                <w:lang w:val="ru-RU"/>
              </w:rPr>
              <w:t>100</w:t>
            </w:r>
          </w:p>
        </w:tc>
        <w:tc>
          <w:tcPr>
            <w:tcW w:w="720" w:type="dxa"/>
            <w:vAlign w:val="center"/>
          </w:tcPr>
          <w:p w14:paraId="7A589F5B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4C56527D" w14:textId="6B5A1806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047DFAA5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70053C58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26A76180" w14:textId="34E65CAC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41B01" w:rsidRPr="00BA50C3" w14:paraId="4E7ACD27" w14:textId="77777777" w:rsidTr="00BA50C3">
        <w:trPr>
          <w:trHeight w:val="358"/>
        </w:trPr>
        <w:tc>
          <w:tcPr>
            <w:tcW w:w="543" w:type="dxa"/>
          </w:tcPr>
          <w:p w14:paraId="60717700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7BEF1F2D" w14:textId="3FA8D71D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  <w:vAlign w:val="center"/>
          </w:tcPr>
          <w:p w14:paraId="1F8BFBEF" w14:textId="581D3712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</w:rPr>
              <w:t>Քրոմոգեն սև</w:t>
            </w:r>
          </w:p>
        </w:tc>
        <w:tc>
          <w:tcPr>
            <w:tcW w:w="7740" w:type="dxa"/>
            <w:vAlign w:val="center"/>
          </w:tcPr>
          <w:p w14:paraId="73D69F94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Թունավոր ազոներկանյութ է, որն օգտագործվում է որպես ցուցիչ նյութ քիմիական վերլուծություններում, ինչպես նաև որոշ դեպքերում՝ տրիլոնոմետրիական ռեակցիաների ժամանակ: Ստանդարտ պայմաններում փոշու տեսքով է, արտաքին տեսքը՝ սև/մուգ շագանակագույն բյուրեղներ</w:t>
            </w:r>
          </w:p>
          <w:p w14:paraId="584CB998" w14:textId="0BB4DC24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630" w:type="dxa"/>
            <w:vAlign w:val="center"/>
          </w:tcPr>
          <w:p w14:paraId="1278D7C9" w14:textId="346E0FCB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</w:rPr>
              <w:t>գ</w:t>
            </w:r>
          </w:p>
        </w:tc>
        <w:tc>
          <w:tcPr>
            <w:tcW w:w="450" w:type="dxa"/>
            <w:vAlign w:val="center"/>
          </w:tcPr>
          <w:p w14:paraId="40FAEC26" w14:textId="286971CC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450" w:type="dxa"/>
            <w:vAlign w:val="center"/>
          </w:tcPr>
          <w:p w14:paraId="75423522" w14:textId="6480487B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630" w:type="dxa"/>
            <w:vAlign w:val="center"/>
          </w:tcPr>
          <w:p w14:paraId="07FD568F" w14:textId="27A340DE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2</w:t>
            </w:r>
            <w:r w:rsidRPr="00375736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720" w:type="dxa"/>
            <w:vAlign w:val="center"/>
          </w:tcPr>
          <w:p w14:paraId="3FA88345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1CEE7382" w14:textId="280AC15B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045D457C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093F4FDC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02D2079D" w14:textId="3EC0C549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41B01" w:rsidRPr="00BA50C3" w14:paraId="70ECFCA9" w14:textId="77777777" w:rsidTr="00BA50C3">
        <w:trPr>
          <w:trHeight w:val="358"/>
        </w:trPr>
        <w:tc>
          <w:tcPr>
            <w:tcW w:w="543" w:type="dxa"/>
          </w:tcPr>
          <w:p w14:paraId="7EC6E7CC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2FB78C73" w14:textId="4B5158FD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  <w:vAlign w:val="center"/>
          </w:tcPr>
          <w:p w14:paraId="2F93DDB0" w14:textId="4EA5D003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 xml:space="preserve">Տրիլոն </w:t>
            </w:r>
            <w:r w:rsidRPr="00375736">
              <w:rPr>
                <w:rFonts w:ascii="Sylfaen" w:hAnsi="Sylfaen" w:cs="Arial"/>
                <w:sz w:val="20"/>
              </w:rPr>
              <w:t>B</w:t>
            </w:r>
          </w:p>
        </w:tc>
        <w:tc>
          <w:tcPr>
            <w:tcW w:w="7740" w:type="dxa"/>
            <w:vAlign w:val="center"/>
          </w:tcPr>
          <w:p w14:paraId="56AC6E78" w14:textId="4A29DD3A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Քիմիական բանաձևը՝ C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₁₀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H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₁₄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N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₂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Na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₂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O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₈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·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2H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₂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O (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դիհիդրատ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),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մոլեկուլային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զանգվածը՝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մոտ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372.24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գ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/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մոլ, ≥99% մաքրությամբ։ Նյութը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սպիտակ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կամ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թույլ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դեղնավուն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բյուրեղայի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ն փոշի է, լավ լուծվում է ջրում, առաջացնում է թույլ ալկալային միջավայրի լուծույթներ։ Ստանդարտ պայմաններում կայուն է, հիգրոսկոպիկ չէ կամ թույլ հիգրոսկոպիկ է՝ կախված խոնավությունից։ Օգտագործվում է ջրի ընդհանուր կոշտության որոշման, հողի և բուսական նմուշների իոնային կազմի վերլուծության, ինչպես նաև կենսաքիմիական և արդյունաբերական գործընթացներում՝ մետաղական իոնների կապման և կայունացման նպատակով։</w:t>
            </w:r>
            <w:r w:rsidRPr="00375736">
              <w:rPr>
                <w:rFonts w:ascii="Sylfaen" w:hAnsi="Sylfaen" w:cs="Arial"/>
                <w:sz w:val="20"/>
                <w:lang w:val="hy-AM"/>
              </w:rPr>
              <w:br/>
              <w:t>Փաթեթավորումը՝ քիմիապես կայուն պլաստիկ տարաներով, հերմետիկ փակված, տարայի վրա պիտակի առկայությամբ, որտեղ նշված է նյութի անվանումը, քիմիական բանաձևը և պահպանման ժամկետը։</w:t>
            </w:r>
            <w:r w:rsidRPr="00375736">
              <w:rPr>
                <w:rFonts w:ascii="Sylfaen" w:hAnsi="Sylfaen" w:cs="Arial"/>
                <w:sz w:val="20"/>
                <w:lang w:val="hy-AM"/>
              </w:rPr>
              <w:br/>
              <w:t xml:space="preserve">Ապրանքը պետք է լինի նոր, չօգտագործված, փաթեթը չվնասված և ապահովված համապատասխան պահպանման պայմաններով մատակարարման ամբողջ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lastRenderedPageBreak/>
              <w:t>ընթացքում: Մատակարարումից առաջ համաձայնեցնել պատվիրատուի հետ:</w:t>
            </w:r>
          </w:p>
        </w:tc>
        <w:tc>
          <w:tcPr>
            <w:tcW w:w="630" w:type="dxa"/>
            <w:vAlign w:val="center"/>
          </w:tcPr>
          <w:p w14:paraId="3016E103" w14:textId="4318E79E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lastRenderedPageBreak/>
              <w:t>գ</w:t>
            </w:r>
          </w:p>
        </w:tc>
        <w:tc>
          <w:tcPr>
            <w:tcW w:w="450" w:type="dxa"/>
            <w:vAlign w:val="center"/>
          </w:tcPr>
          <w:p w14:paraId="78C30DBF" w14:textId="4D57DC3A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450" w:type="dxa"/>
            <w:vAlign w:val="center"/>
          </w:tcPr>
          <w:p w14:paraId="6DF35A89" w14:textId="703F7426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630" w:type="dxa"/>
            <w:vAlign w:val="center"/>
          </w:tcPr>
          <w:p w14:paraId="2BE5273E" w14:textId="03A8CC7C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250</w:t>
            </w:r>
          </w:p>
        </w:tc>
        <w:tc>
          <w:tcPr>
            <w:tcW w:w="720" w:type="dxa"/>
            <w:vAlign w:val="center"/>
          </w:tcPr>
          <w:p w14:paraId="35286931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111F378A" w14:textId="5CE76C08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56C4C87F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564C8721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75A25D94" w14:textId="6A58410F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41B01" w:rsidRPr="00BA50C3" w14:paraId="1651E78C" w14:textId="77777777" w:rsidTr="00BA50C3">
        <w:trPr>
          <w:trHeight w:val="358"/>
        </w:trPr>
        <w:tc>
          <w:tcPr>
            <w:tcW w:w="543" w:type="dxa"/>
          </w:tcPr>
          <w:p w14:paraId="3F768022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401E6D65" w14:textId="0ACFB981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  <w:vAlign w:val="center"/>
          </w:tcPr>
          <w:p w14:paraId="6A579BBF" w14:textId="5F2CA685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 xml:space="preserve">Նատրիումի հիդրոկարբոնատ </w:t>
            </w:r>
          </w:p>
        </w:tc>
        <w:tc>
          <w:tcPr>
            <w:tcW w:w="7740" w:type="dxa"/>
            <w:vAlign w:val="center"/>
          </w:tcPr>
          <w:p w14:paraId="3DFEE958" w14:textId="4EFD332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Քիմիական բանաձևը՝ NaHCO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₃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,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մոլեկուլային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զանգվածը՝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մոտ 84.01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գ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/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մոլ, ≥99% մաքրությամբ։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Արտաքին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տեսքը՝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սպիտակ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բյուրեղային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կամ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փոշենման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նյութ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,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առանց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հոտի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,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թո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ւյլ աղային համով։ Լավ լուծվում է ջրում։ Կիրառություն՝ թթվայնության կարգավորում, բուֆերային լուծույթների պատրաստում, գազարտադրող համակարգեր, կենսաքիմիական փորձեր, ինչպես նաև հողի և ջրի քիմիական անալիզներում pH-ի վերահսկում։</w:t>
            </w:r>
            <w:r w:rsidRPr="00375736">
              <w:rPr>
                <w:rFonts w:ascii="Sylfaen" w:hAnsi="Sylfaen" w:cs="Arial"/>
                <w:sz w:val="20"/>
                <w:lang w:val="hy-AM"/>
              </w:rPr>
              <w:br/>
              <w:t>Փաթեթավորումը՝ քիմիապես կայուն պլաստիկ տարաներով, հերմետիկ փակված, տարայի վրա պիտակի առկայությամբ, որտեղ նշված է նյութի անվանումը, քիմիական բանաձևը և պահպանման ժամկետը։</w:t>
            </w:r>
            <w:r w:rsidRPr="00375736">
              <w:rPr>
                <w:rFonts w:ascii="Sylfaen" w:hAnsi="Sylfaen" w:cs="Arial"/>
                <w:sz w:val="20"/>
                <w:lang w:val="hy-AM"/>
              </w:rPr>
              <w:br/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630" w:type="dxa"/>
            <w:vAlign w:val="center"/>
          </w:tcPr>
          <w:p w14:paraId="774AB194" w14:textId="62A03C2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գ</w:t>
            </w:r>
          </w:p>
        </w:tc>
        <w:tc>
          <w:tcPr>
            <w:tcW w:w="450" w:type="dxa"/>
            <w:vAlign w:val="center"/>
          </w:tcPr>
          <w:p w14:paraId="078B6817" w14:textId="5F23231C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450" w:type="dxa"/>
            <w:vAlign w:val="center"/>
          </w:tcPr>
          <w:p w14:paraId="0A24EE6F" w14:textId="3EA871D1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630" w:type="dxa"/>
            <w:vAlign w:val="center"/>
          </w:tcPr>
          <w:p w14:paraId="45DBD504" w14:textId="0F031129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500</w:t>
            </w:r>
          </w:p>
        </w:tc>
        <w:tc>
          <w:tcPr>
            <w:tcW w:w="720" w:type="dxa"/>
            <w:vAlign w:val="center"/>
          </w:tcPr>
          <w:p w14:paraId="0EDCBC52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1D87D93D" w14:textId="50E8D268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10B491C8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7A495B01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7FA5CA61" w14:textId="453155C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41B01" w:rsidRPr="00BA50C3" w14:paraId="5284F3F1" w14:textId="77777777" w:rsidTr="00BA50C3">
        <w:trPr>
          <w:trHeight w:val="358"/>
        </w:trPr>
        <w:tc>
          <w:tcPr>
            <w:tcW w:w="543" w:type="dxa"/>
          </w:tcPr>
          <w:p w14:paraId="3D5B9109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7CD7DE3B" w14:textId="5E0C4A4D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  <w:vAlign w:val="center"/>
          </w:tcPr>
          <w:p w14:paraId="00758715" w14:textId="518F407D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Ջրածնի պերօքիդ</w:t>
            </w:r>
          </w:p>
        </w:tc>
        <w:tc>
          <w:tcPr>
            <w:tcW w:w="7740" w:type="dxa"/>
            <w:vAlign w:val="center"/>
          </w:tcPr>
          <w:p w14:paraId="7FA9D060" w14:textId="77777777" w:rsidR="00641B01" w:rsidRPr="00375736" w:rsidRDefault="00641B01" w:rsidP="00641B01">
            <w:pPr>
              <w:ind w:left="34" w:right="34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Քիմիական բանաձևը՝ H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₂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O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₂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,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մոլեկուլային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զանգվածը՝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մոտ 34.01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գ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/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մոլ։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Արտաքին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տեսքը՝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անգույն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,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թափանցիկ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հեղուկ՝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թույլ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յուրահատուկ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հոտով։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30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–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32%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լուծույթը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ջրային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միջավայրում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կայունացված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ձև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է։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Խտությունը՝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մոտ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1.11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գ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/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մլ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(20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°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C-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ում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, 30%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լուծույթի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համար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)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։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pH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՝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թույլ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թ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թվային (մոտ 2.5–4.5)՝ կախված կայունացուցիչներից։ Կիրառություն՝ օրգանական և անօրգանական նյութերի օքսիդացում, ֆերմենտային ակտիվության որոշումներ (օր.՝ կատալազայի ակտիվություն), դեզինֆեկցիա, մակերեսների և գործիքների մշակություն, որոշ անալիտիկ մեթոդներում ռեագենտի դեր։ </w:t>
            </w:r>
          </w:p>
          <w:p w14:paraId="30ABF254" w14:textId="77777777" w:rsidR="00641B01" w:rsidRPr="00375736" w:rsidRDefault="00641B01" w:rsidP="00641B01">
            <w:pPr>
              <w:ind w:left="34" w:right="34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Փաթեթավորումը ապակյա մուգ տարաներով հերմետիկ փակված, տարայի վրա պիտակի առկայությամբ, որտեղ նշված է նյութի անվանումը, քիմիական բանաձևը և պահպանման ժամկետը։ 1 հատը համապաստասխանում է 500մլ-ի։</w:t>
            </w:r>
          </w:p>
          <w:p w14:paraId="37CBD7AB" w14:textId="4F7C594E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630" w:type="dxa"/>
            <w:vAlign w:val="center"/>
          </w:tcPr>
          <w:p w14:paraId="221D86F4" w14:textId="707AE88A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հատ</w:t>
            </w:r>
          </w:p>
        </w:tc>
        <w:tc>
          <w:tcPr>
            <w:tcW w:w="450" w:type="dxa"/>
            <w:vAlign w:val="center"/>
          </w:tcPr>
          <w:p w14:paraId="61CEF6AF" w14:textId="3A23485D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450" w:type="dxa"/>
            <w:vAlign w:val="center"/>
          </w:tcPr>
          <w:p w14:paraId="5BDA92AE" w14:textId="6206CE40" w:rsidR="00641B01" w:rsidRPr="00375736" w:rsidRDefault="00641B01" w:rsidP="00750AC9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630" w:type="dxa"/>
            <w:vAlign w:val="center"/>
          </w:tcPr>
          <w:p w14:paraId="6B3A07C2" w14:textId="314BC8B2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1</w:t>
            </w:r>
          </w:p>
        </w:tc>
        <w:tc>
          <w:tcPr>
            <w:tcW w:w="720" w:type="dxa"/>
            <w:vAlign w:val="center"/>
          </w:tcPr>
          <w:p w14:paraId="1E4AD28D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2C48828E" w14:textId="466B528D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32788AC2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556FF969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74C55CC5" w14:textId="377C3135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41B01" w:rsidRPr="00BA50C3" w14:paraId="3FEA4E17" w14:textId="77777777" w:rsidTr="00BA50C3">
        <w:trPr>
          <w:trHeight w:val="358"/>
        </w:trPr>
        <w:tc>
          <w:tcPr>
            <w:tcW w:w="543" w:type="dxa"/>
          </w:tcPr>
          <w:p w14:paraId="675997FF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7328F7FC" w14:textId="188B4DE8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  <w:vAlign w:val="center"/>
          </w:tcPr>
          <w:p w14:paraId="05BE8366" w14:textId="1AC2A139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 xml:space="preserve">Կալիումի պերմանգանատ </w:t>
            </w:r>
          </w:p>
        </w:tc>
        <w:tc>
          <w:tcPr>
            <w:tcW w:w="7740" w:type="dxa"/>
            <w:vAlign w:val="center"/>
          </w:tcPr>
          <w:p w14:paraId="37AFCB85" w14:textId="77777777" w:rsidR="00641B01" w:rsidRPr="00375736" w:rsidRDefault="00641B01" w:rsidP="00641B01">
            <w:pPr>
              <w:ind w:left="34" w:right="34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Քիմիական բանաձևը՝ KMnO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₄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,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մոլեկու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լային զանգվածը՝ մոտ 158.04 գ/մոլ, ≥99% մաքրությամբ։ Արտաքին տեսքը՝ մուգ մանուշակագույն, փայլուն բյուրեղներ կամ բյուրեղային փոշի։ Ջրում լուծվելիս առաջացնում է ինտենսիվ մանուշակագույն լուծույթ։ Լուծելիությունը ջրում միջին է, բարձրանում է ջերմաստիճանի աճով։ </w:t>
            </w:r>
          </w:p>
          <w:p w14:paraId="78C3957A" w14:textId="6E1F6F8D" w:rsidR="00641B01" w:rsidRPr="00375736" w:rsidRDefault="00641B01" w:rsidP="00641B01">
            <w:pPr>
              <w:ind w:left="34" w:right="34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Կիրառություն՝ օքսիդավերականգնման տիտրումներ, ջրի և հողի օրգանական նյութերի օքսիդացում, երկաթի (Fe²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⁺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)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և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այլ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վերականգն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իչների որոշում, մանրէազերծում և ջրի մշակություն։</w:t>
            </w:r>
            <w:r w:rsidRPr="00375736">
              <w:rPr>
                <w:rFonts w:ascii="Sylfaen" w:hAnsi="Sylfaen" w:cs="Arial"/>
                <w:sz w:val="20"/>
                <w:lang w:val="hy-AM"/>
              </w:rPr>
              <w:br/>
              <w:t>Փաթեթավորումը՝ քիմիապես կայուն պլաստիկ տարաներով, հերմետիկ փակված, տարայի վրա պիտակի առկայությամբ, որտեղ նշված է նյութի անվանումը, քիմիական բանաձևը և պահպանման ժամկետը։</w:t>
            </w:r>
            <w:r w:rsidRPr="00375736">
              <w:rPr>
                <w:rFonts w:ascii="Sylfaen" w:hAnsi="Sylfaen" w:cs="Arial"/>
                <w:sz w:val="20"/>
                <w:lang w:val="hy-AM"/>
              </w:rPr>
              <w:br/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630" w:type="dxa"/>
            <w:vAlign w:val="center"/>
          </w:tcPr>
          <w:p w14:paraId="024A56B8" w14:textId="470763F1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գ</w:t>
            </w:r>
          </w:p>
        </w:tc>
        <w:tc>
          <w:tcPr>
            <w:tcW w:w="450" w:type="dxa"/>
            <w:vAlign w:val="center"/>
          </w:tcPr>
          <w:p w14:paraId="78ED8BCF" w14:textId="56D96113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450" w:type="dxa"/>
            <w:vAlign w:val="center"/>
          </w:tcPr>
          <w:p w14:paraId="4C198288" w14:textId="769BECD3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630" w:type="dxa"/>
            <w:vAlign w:val="center"/>
          </w:tcPr>
          <w:p w14:paraId="09B16F68" w14:textId="36D02703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250</w:t>
            </w:r>
          </w:p>
        </w:tc>
        <w:tc>
          <w:tcPr>
            <w:tcW w:w="720" w:type="dxa"/>
            <w:vAlign w:val="center"/>
          </w:tcPr>
          <w:p w14:paraId="3A132FFA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770B8DA5" w14:textId="43C00F2E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47E7DDE0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2537C719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1145DADF" w14:textId="0D24629D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41B01" w:rsidRPr="00BA50C3" w14:paraId="5A3B10F5" w14:textId="77777777" w:rsidTr="00BA50C3">
        <w:trPr>
          <w:trHeight w:val="358"/>
        </w:trPr>
        <w:tc>
          <w:tcPr>
            <w:tcW w:w="543" w:type="dxa"/>
          </w:tcPr>
          <w:p w14:paraId="3405F7C3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63FEC4B0" w14:textId="33388045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  <w:vAlign w:val="center"/>
          </w:tcPr>
          <w:p w14:paraId="3FCC6D67" w14:textId="27065B73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Գուաիկոլ</w:t>
            </w:r>
          </w:p>
        </w:tc>
        <w:tc>
          <w:tcPr>
            <w:tcW w:w="7740" w:type="dxa"/>
            <w:vAlign w:val="center"/>
          </w:tcPr>
          <w:p w14:paraId="39EF1974" w14:textId="77777777" w:rsidR="00641B01" w:rsidRPr="00375736" w:rsidRDefault="00641B01" w:rsidP="00641B01">
            <w:pPr>
              <w:ind w:left="34" w:right="34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Քիմիական բանաձևը՝ C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₆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H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₄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(OH)(OCH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₃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),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մոլեկուլային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զանգվածը՝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մոտ 124.14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գ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/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մոլ, ≥98-99% մաքրությամբ։ Արտաքին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տեսքը՝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անգույն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կամ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թույլ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դեղնավուն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յուղանման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հեղուկ՝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բնորոշ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արոմատիկ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հոտով։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Ջրում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սահմանափակ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լուծելիություն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ունի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,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լավ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լուծվում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է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օրգանական լուծիչներում։ Կիրառություն՝ պերօքսիդազայի ակտիվության որոշում բուսական և մանրէաբանական նմուշներում, օքսիդացման ռեակցիաների ուսումնասիրություն, որոշ սինթետիկ գործընթացներում միջանկյալ նյութ։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br/>
              <w:t>Փաթեթավորումը ապակյա մուգ տարաներով հերմետիկ փակված, տարայի վրա պիտակի առկայությամբ, որտեղ նշված է նյութի անվանումը, քիմիական բանաձևը և պահպանման ժամկետը։ 1 հատը համապատասխանում է 50մլ-ին։</w:t>
            </w:r>
          </w:p>
          <w:p w14:paraId="208DDD9D" w14:textId="24B04658" w:rsidR="00641B01" w:rsidRPr="00375736" w:rsidRDefault="00641B01" w:rsidP="00641B01">
            <w:pPr>
              <w:ind w:left="34" w:right="34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630" w:type="dxa"/>
            <w:vAlign w:val="center"/>
          </w:tcPr>
          <w:p w14:paraId="7D7B97AA" w14:textId="19875139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հատ</w:t>
            </w:r>
          </w:p>
        </w:tc>
        <w:tc>
          <w:tcPr>
            <w:tcW w:w="450" w:type="dxa"/>
            <w:vAlign w:val="center"/>
          </w:tcPr>
          <w:p w14:paraId="0976477A" w14:textId="4FCFA67D" w:rsidR="00641B01" w:rsidRPr="00375736" w:rsidRDefault="00641B01" w:rsidP="00750AC9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450" w:type="dxa"/>
            <w:vAlign w:val="center"/>
          </w:tcPr>
          <w:p w14:paraId="19A0CA65" w14:textId="6C6DEAA5" w:rsidR="00641B01" w:rsidRPr="00375736" w:rsidRDefault="00641B01" w:rsidP="00750AC9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630" w:type="dxa"/>
            <w:vAlign w:val="center"/>
          </w:tcPr>
          <w:p w14:paraId="48814B93" w14:textId="7C83F25D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1</w:t>
            </w:r>
          </w:p>
        </w:tc>
        <w:tc>
          <w:tcPr>
            <w:tcW w:w="720" w:type="dxa"/>
            <w:vAlign w:val="center"/>
          </w:tcPr>
          <w:p w14:paraId="43F6E381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233D19CD" w14:textId="67DDD30F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3D049196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73520C6B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7A138750" w14:textId="7182ABC5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41B01" w:rsidRPr="00BA50C3" w14:paraId="48F05D8E" w14:textId="77777777" w:rsidTr="00BA50C3">
        <w:trPr>
          <w:trHeight w:val="358"/>
        </w:trPr>
        <w:tc>
          <w:tcPr>
            <w:tcW w:w="543" w:type="dxa"/>
          </w:tcPr>
          <w:p w14:paraId="68E3C384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04D082B0" w14:textId="199D9961" w:rsidR="00641B01" w:rsidRPr="00375736" w:rsidRDefault="00641B01" w:rsidP="00921E74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  <w:vAlign w:val="center"/>
          </w:tcPr>
          <w:p w14:paraId="4E324459" w14:textId="4841E448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Գլիցերին</w:t>
            </w:r>
          </w:p>
        </w:tc>
        <w:tc>
          <w:tcPr>
            <w:tcW w:w="7740" w:type="dxa"/>
            <w:vAlign w:val="center"/>
          </w:tcPr>
          <w:p w14:paraId="22DF73E0" w14:textId="77777777" w:rsidR="00641B01" w:rsidRPr="00375736" w:rsidRDefault="00641B01" w:rsidP="00641B01">
            <w:pPr>
              <w:ind w:left="34" w:right="34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Քիմիական բանաձևն է C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₃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H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₈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O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₃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,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մոլեկուլային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զանգվածը՝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92.09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գ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/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մոլ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, թափանցիկ, անգույն, մածուցիկ հեղուկ՝ առանց հոտի և թեթևակի քաղցր համով։ Նյութը լավ լուծվում է ջրում և բազմաթիվ բևեռային լուծիչներում և բնութագրվում է բարձր հիգրոսկոպիկությամբ։</w:t>
            </w:r>
          </w:p>
          <w:p w14:paraId="7974DCD3" w14:textId="716D2A6B" w:rsidR="00641B01" w:rsidRPr="00375736" w:rsidRDefault="00641B01" w:rsidP="00641B01">
            <w:pPr>
              <w:ind w:left="34" w:right="34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 xml:space="preserve">Գլիցերինը պետք է ունենա ոչ պակաս, քան 99 % մաքրություն, ինչը ապահովում է նյութի կիրառելիությունը ճշգրիտ լաբորատոր և գիտահետազոտական աշխատանքներում։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Նյութը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ներկայացված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է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բարձր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մածուցիկությամբ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թափանցիկ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հեղուկի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տեսքով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,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որի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խտությունը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մոտ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1.25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–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1.26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գ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/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մլ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(25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°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C)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է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,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հալման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ջերմաստիճանը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մոտ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18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°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C,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իսկ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եռման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ջերմաստիճանը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մոտ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290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°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C։</w:t>
            </w:r>
            <w:r w:rsidRPr="00375736">
              <w:rPr>
                <w:rFonts w:ascii="Sylfaen" w:hAnsi="Sylfaen" w:cs="Arial"/>
                <w:sz w:val="20"/>
                <w:lang w:val="hy-AM"/>
              </w:rPr>
              <w:br/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630" w:type="dxa"/>
            <w:vAlign w:val="center"/>
          </w:tcPr>
          <w:p w14:paraId="13488A55" w14:textId="0401471B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լ</w:t>
            </w:r>
          </w:p>
        </w:tc>
        <w:tc>
          <w:tcPr>
            <w:tcW w:w="450" w:type="dxa"/>
            <w:vAlign w:val="center"/>
          </w:tcPr>
          <w:p w14:paraId="60EFA622" w14:textId="78F9CC43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450" w:type="dxa"/>
            <w:vAlign w:val="center"/>
          </w:tcPr>
          <w:p w14:paraId="64C55C96" w14:textId="6C32EEA3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630" w:type="dxa"/>
            <w:vAlign w:val="center"/>
          </w:tcPr>
          <w:p w14:paraId="027DD876" w14:textId="5F43C401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1</w:t>
            </w:r>
          </w:p>
        </w:tc>
        <w:tc>
          <w:tcPr>
            <w:tcW w:w="720" w:type="dxa"/>
            <w:vAlign w:val="center"/>
          </w:tcPr>
          <w:p w14:paraId="686AC634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30E5E4E9" w14:textId="7A8C0362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0DF24B5D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2341F5E5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7E8B8168" w14:textId="63429F9E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41B01" w:rsidRPr="00BA50C3" w14:paraId="22D2B41E" w14:textId="77777777" w:rsidTr="00BA50C3">
        <w:trPr>
          <w:trHeight w:val="358"/>
        </w:trPr>
        <w:tc>
          <w:tcPr>
            <w:tcW w:w="543" w:type="dxa"/>
          </w:tcPr>
          <w:p w14:paraId="420B51A8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47486A48" w14:textId="4E11EE90" w:rsidR="00641B01" w:rsidRPr="00375736" w:rsidRDefault="00641B01" w:rsidP="00205E8C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  <w:vAlign w:val="center"/>
          </w:tcPr>
          <w:p w14:paraId="4022143D" w14:textId="0854AC42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Խիտոզան</w:t>
            </w:r>
          </w:p>
        </w:tc>
        <w:tc>
          <w:tcPr>
            <w:tcW w:w="7740" w:type="dxa"/>
            <w:vAlign w:val="center"/>
          </w:tcPr>
          <w:p w14:paraId="33610CC9" w14:textId="77777777" w:rsidR="00641B01" w:rsidRPr="00375736" w:rsidRDefault="00641B01" w:rsidP="00641B01">
            <w:pPr>
              <w:ind w:left="34" w:right="34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Խիտոզանը ներկայացված է սպիտակ կամ բաց կրեմագույն փոշու տեսքով և բնութագրվում է բարձր ադսորբցիոն և խելատացնող հատկություններով, ինչը թույլ է տալիս կապել տարբեր մետաղական իոններ և օրգանական միացություններ։</w:t>
            </w:r>
          </w:p>
          <w:p w14:paraId="2D344653" w14:textId="77777777" w:rsidR="00641B01" w:rsidRPr="00375736" w:rsidRDefault="00641B01" w:rsidP="00641B01">
            <w:pPr>
              <w:ind w:left="34" w:right="34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Նյութը հիմնականում լուծվում է թույլ թթվային միջավայրում (օրինակ՝ քացախաթթվի կամ աղաթթվի նոսր լուծույթներում) և չի լուծվում ջրում կամ ալկալային միջավայրում։ Խիտոզանի մոլեկուլային բանաձևը սովորաբար ներկայացվում է որպես (C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₆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H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₁₁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NO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₄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)n,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իսկ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մոլեկուլային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զանգվածը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կախված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է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պոլիմերացման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աստիճանից։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Նյութը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բնութագրվում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է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դեացետիլացմա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ն բարձր աստիճանով (սովորաբար ≥75–85 %)։ Պետք է ունենա ոչ պակաս, քան 99 % մաքրություն</w:t>
            </w:r>
          </w:p>
          <w:p w14:paraId="766F37F5" w14:textId="497AA6AF" w:rsidR="00641B01" w:rsidRPr="00375736" w:rsidRDefault="00641B01" w:rsidP="00641B01">
            <w:pPr>
              <w:ind w:left="34" w:right="34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 xml:space="preserve">Խիտոզանը քիմիական տեսանկյունից կայուն նյութ է և կարող է կիրառվել տարբեր լաբորատոր գործընթացներում՝ որպես ադսորբենտ, ֆլոկուլյանտ կամ կենսաբանական ակտիվ նյութ։ Այն օգտագործվում է ջրի և հողի մաքրման գործընթացներում, ծանր մետաղների հեռացման մեջ, ինչպես նաև կենսաբանական և գյուղատնտեսական հետազոտություններում՝ որպես բույսերի աճը խթանող կամ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lastRenderedPageBreak/>
              <w:t>պաշտպանական հատկություններ ունեցող նյութ։</w:t>
            </w:r>
            <w:r w:rsidRPr="00375736">
              <w:rPr>
                <w:rFonts w:ascii="Sylfaen" w:hAnsi="Sylfaen" w:cs="Arial"/>
                <w:sz w:val="20"/>
                <w:lang w:val="hy-AM"/>
              </w:rPr>
              <w:br/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630" w:type="dxa"/>
            <w:vAlign w:val="center"/>
          </w:tcPr>
          <w:p w14:paraId="23C29D01" w14:textId="01595AD3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lastRenderedPageBreak/>
              <w:t>գ</w:t>
            </w:r>
          </w:p>
        </w:tc>
        <w:tc>
          <w:tcPr>
            <w:tcW w:w="450" w:type="dxa"/>
            <w:vAlign w:val="center"/>
          </w:tcPr>
          <w:p w14:paraId="7C0DF186" w14:textId="77CB0A7C" w:rsidR="00641B01" w:rsidRPr="00375736" w:rsidRDefault="00641B01" w:rsidP="00750AC9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450" w:type="dxa"/>
            <w:vAlign w:val="center"/>
          </w:tcPr>
          <w:p w14:paraId="3DF78A6E" w14:textId="221E19A8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630" w:type="dxa"/>
            <w:vAlign w:val="center"/>
          </w:tcPr>
          <w:p w14:paraId="5C867567" w14:textId="51296C4A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50</w:t>
            </w:r>
          </w:p>
        </w:tc>
        <w:tc>
          <w:tcPr>
            <w:tcW w:w="720" w:type="dxa"/>
            <w:vAlign w:val="center"/>
          </w:tcPr>
          <w:p w14:paraId="23A809D6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2D52C949" w14:textId="34831421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65A36712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48B61A85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5C00B954" w14:textId="008E140A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41B01" w:rsidRPr="00BA50C3" w14:paraId="46F9E850" w14:textId="77777777" w:rsidTr="00BA50C3">
        <w:trPr>
          <w:trHeight w:val="358"/>
        </w:trPr>
        <w:tc>
          <w:tcPr>
            <w:tcW w:w="543" w:type="dxa"/>
          </w:tcPr>
          <w:p w14:paraId="6F7EC7CE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6DC420F8" w14:textId="20F9D95D" w:rsidR="00641B01" w:rsidRPr="00375736" w:rsidRDefault="00641B01" w:rsidP="00921E74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  <w:vAlign w:val="center"/>
          </w:tcPr>
          <w:p w14:paraId="1831C31B" w14:textId="7C522E09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Գարու ածիկի էքատրակտ</w:t>
            </w:r>
          </w:p>
        </w:tc>
        <w:tc>
          <w:tcPr>
            <w:tcW w:w="7740" w:type="dxa"/>
            <w:vAlign w:val="center"/>
          </w:tcPr>
          <w:p w14:paraId="77BCFB77" w14:textId="77777777" w:rsidR="00641B01" w:rsidRPr="00375736" w:rsidRDefault="00641B01" w:rsidP="00641B01">
            <w:pPr>
              <w:ind w:left="34" w:right="34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Գարու ածիկի էքատրակտ նախատեսված մանրէաբանական սննդարար միջավայրերի պատրաստման համար և կիրառվում է խմորասնկերների, բորբոսների և այլ միկրոօրգանիզմների աճի ապահովման նպատակով։ Նյութը ներկայացված է դեղնաշագանակագույն փոշու տեսքով և լավ լուծվում է ջրում՝ առաջացնելով սննդարար լուծույթ։</w:t>
            </w:r>
          </w:p>
          <w:p w14:paraId="2807E929" w14:textId="77777777" w:rsidR="00641B01" w:rsidRPr="00375736" w:rsidRDefault="00641B01" w:rsidP="00641B01">
            <w:pPr>
              <w:ind w:left="34" w:right="34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Նյութի ջրում լուծելիությունը կազմում է մոտավորապես 17 գ/լ, իսկ 2 % ջրային լուծույթի pH-ը 4.5–6.0 միջակայքում է։ pH-ը (17 գ/լ լուծույթ, 25 °C) կազմում է մոտ 4.8։ Չորացման ժամանակ զանգվածի կորուստը 105 °C ջերմաստիճանում չի գերազանցում 6 %, իսկ սուլֆատային մոխրի պարունակությունը (800 °C) կազմում է առավելագույնը 3 %։</w:t>
            </w:r>
          </w:p>
          <w:p w14:paraId="4816A3C5" w14:textId="52889725" w:rsidR="00641B01" w:rsidRPr="00375736" w:rsidRDefault="00641B01" w:rsidP="00641B01">
            <w:pPr>
              <w:ind w:left="34" w:right="34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 xml:space="preserve">Նյութի զանգվածային խտությունը կազմում է մոտ 590 կգ/մ³։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br/>
              <w:t>CAS Number: 8002-48-0</w:t>
            </w:r>
            <w:r w:rsidRPr="00375736">
              <w:rPr>
                <w:rFonts w:ascii="Sylfaen" w:hAnsi="Sylfaen" w:cs="Arial"/>
                <w:sz w:val="20"/>
                <w:lang w:val="hy-AM"/>
              </w:rPr>
              <w:br/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630" w:type="dxa"/>
            <w:vAlign w:val="center"/>
          </w:tcPr>
          <w:p w14:paraId="2795A8EA" w14:textId="5D1B4AB2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գ</w:t>
            </w:r>
          </w:p>
        </w:tc>
        <w:tc>
          <w:tcPr>
            <w:tcW w:w="450" w:type="dxa"/>
            <w:vAlign w:val="center"/>
          </w:tcPr>
          <w:p w14:paraId="337DE583" w14:textId="0E721B7C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450" w:type="dxa"/>
            <w:vAlign w:val="center"/>
          </w:tcPr>
          <w:p w14:paraId="7FDA9785" w14:textId="435E29B0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630" w:type="dxa"/>
            <w:vAlign w:val="center"/>
          </w:tcPr>
          <w:p w14:paraId="7FF3CDB6" w14:textId="17B54932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500</w:t>
            </w:r>
          </w:p>
        </w:tc>
        <w:tc>
          <w:tcPr>
            <w:tcW w:w="720" w:type="dxa"/>
            <w:vAlign w:val="center"/>
          </w:tcPr>
          <w:p w14:paraId="436D2FF8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4727BDD2" w14:textId="0D2444B9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0551CAFA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2DE48062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5AAA011F" w14:textId="4ED610DD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41B01" w:rsidRPr="00BA50C3" w14:paraId="152B3310" w14:textId="77777777" w:rsidTr="00BA50C3">
        <w:trPr>
          <w:trHeight w:val="358"/>
        </w:trPr>
        <w:tc>
          <w:tcPr>
            <w:tcW w:w="543" w:type="dxa"/>
          </w:tcPr>
          <w:p w14:paraId="18624F56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0E8A65F8" w14:textId="2C149077" w:rsidR="00641B01" w:rsidRPr="00375736" w:rsidRDefault="00641B01" w:rsidP="00921E74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  <w:vAlign w:val="center"/>
          </w:tcPr>
          <w:p w14:paraId="6E7698C2" w14:textId="35529C78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pH բուֆեր-7.00</w:t>
            </w:r>
          </w:p>
        </w:tc>
        <w:tc>
          <w:tcPr>
            <w:tcW w:w="7740" w:type="dxa"/>
            <w:vAlign w:val="center"/>
          </w:tcPr>
          <w:p w14:paraId="3D496F27" w14:textId="5DC2BEE3" w:rsidR="00641B01" w:rsidRPr="00375736" w:rsidRDefault="00641B01" w:rsidP="00641B01">
            <w:pPr>
              <w:ind w:right="34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  pH-ի չափման էլեկտրոդի կարգավորման համար նախատեսված բուֆեր,   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br/>
              <w:t xml:space="preserve">   ծավալը՝ 500մլ (pH=7,00), 1 հատը համապատասխանում է 500 մլ-ին</w:t>
            </w:r>
          </w:p>
          <w:p w14:paraId="56CF371F" w14:textId="4539F08D" w:rsidR="00641B01" w:rsidRPr="00375736" w:rsidRDefault="00641B01" w:rsidP="00641B01">
            <w:pPr>
              <w:ind w:left="34" w:right="34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630" w:type="dxa"/>
            <w:vAlign w:val="center"/>
          </w:tcPr>
          <w:p w14:paraId="668288C9" w14:textId="5ACE32B4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հատ</w:t>
            </w:r>
          </w:p>
        </w:tc>
        <w:tc>
          <w:tcPr>
            <w:tcW w:w="450" w:type="dxa"/>
            <w:vAlign w:val="center"/>
          </w:tcPr>
          <w:p w14:paraId="38C66FC5" w14:textId="53866EEE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450" w:type="dxa"/>
            <w:vAlign w:val="center"/>
          </w:tcPr>
          <w:p w14:paraId="2FBAAFDC" w14:textId="4A950FA8" w:rsidR="00641B01" w:rsidRPr="00375736" w:rsidRDefault="00641B01" w:rsidP="00750AC9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630" w:type="dxa"/>
            <w:vAlign w:val="center"/>
          </w:tcPr>
          <w:p w14:paraId="27F955DA" w14:textId="3C708798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1</w:t>
            </w:r>
          </w:p>
        </w:tc>
        <w:tc>
          <w:tcPr>
            <w:tcW w:w="720" w:type="dxa"/>
            <w:vAlign w:val="center"/>
          </w:tcPr>
          <w:p w14:paraId="44D30BEE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235F5840" w14:textId="321E05D8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3DF7A913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611E193D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1BC950BD" w14:textId="6F7D88D8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41B01" w:rsidRPr="00375736" w14:paraId="4885AE50" w14:textId="77777777" w:rsidTr="00BA50C3">
        <w:trPr>
          <w:trHeight w:val="358"/>
        </w:trPr>
        <w:tc>
          <w:tcPr>
            <w:tcW w:w="543" w:type="dxa"/>
          </w:tcPr>
          <w:p w14:paraId="62675A31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31FBEE22" w14:textId="2BF6EA3E" w:rsidR="00641B01" w:rsidRPr="00375736" w:rsidRDefault="00641B01" w:rsidP="00921E74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</w:tcPr>
          <w:p w14:paraId="28EB4A25" w14:textId="0241F46B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</w:rPr>
              <w:t>Էթանոլ</w:t>
            </w:r>
          </w:p>
        </w:tc>
        <w:tc>
          <w:tcPr>
            <w:tcW w:w="7740" w:type="dxa"/>
          </w:tcPr>
          <w:p w14:paraId="374A6285" w14:textId="77777777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 xml:space="preserve">≥99,8 %, </w:t>
            </w:r>
          </w:p>
          <w:p w14:paraId="3BB26442" w14:textId="77777777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Էթիլ սպիրտ, EtOH</w:t>
            </w:r>
          </w:p>
          <w:p w14:paraId="45BCFD96" w14:textId="77777777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Էմպիրիկ բանաձև C2H6O</w:t>
            </w:r>
          </w:p>
          <w:p w14:paraId="7E593383" w14:textId="77777777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Մոլեկուլային զանգված 46,07 գ/մոլ</w:t>
            </w:r>
          </w:p>
          <w:p w14:paraId="3F1A287E" w14:textId="77777777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Խտություն 0,79 գ/սմ³</w:t>
            </w:r>
          </w:p>
          <w:p w14:paraId="69904602" w14:textId="77777777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Եռման կետ 78 °C</w:t>
            </w:r>
          </w:p>
          <w:p w14:paraId="5EDAAB91" w14:textId="77777777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Հալման կետ-114 °C</w:t>
            </w:r>
          </w:p>
          <w:p w14:paraId="05F4C8A6" w14:textId="77777777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14:paraId="1AC23C28" w14:textId="77777777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1 հատը համարժեք է 1 լիտրին</w:t>
            </w:r>
          </w:p>
          <w:p w14:paraId="5994768F" w14:textId="77777777" w:rsidR="00641B01" w:rsidRPr="00375736" w:rsidRDefault="00641B01" w:rsidP="00641B01">
            <w:pPr>
              <w:ind w:left="34" w:right="34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 xml:space="preserve">Ապրանքը պետք է լինի նոր, չօգտագործված, փաթեթը չվնասված և ապահովված </w:t>
            </w:r>
            <w:r w:rsidRPr="00375736">
              <w:rPr>
                <w:rFonts w:ascii="Sylfaen" w:hAnsi="Sylfaen"/>
                <w:sz w:val="20"/>
                <w:lang w:val="hy-AM"/>
              </w:rPr>
              <w:lastRenderedPageBreak/>
              <w:t>համապատասխան պահպանման պայմաններով մատակարարման ամբողջ ընթացքում: Մատակարարումից առաջ համաձայնեցնել պատվիրատուի հետ:</w:t>
            </w:r>
          </w:p>
          <w:p w14:paraId="65884555" w14:textId="2F952B1C" w:rsidR="00641B01" w:rsidRPr="00375736" w:rsidRDefault="00641B01" w:rsidP="00641B01">
            <w:pPr>
              <w:ind w:left="34" w:right="34"/>
              <w:rPr>
                <w:rFonts w:ascii="Sylfaen" w:hAnsi="Sylfaen" w:cs="Arial"/>
                <w:sz w:val="20"/>
                <w:lang w:val="hy-AM"/>
              </w:rPr>
            </w:pPr>
            <w:r w:rsidRPr="001B069C">
              <w:rPr>
                <w:rFonts w:ascii="Sylfaen" w:hAnsi="Sylfaen"/>
                <w:b/>
                <w:color w:val="FF0000"/>
                <w:sz w:val="20"/>
                <w:lang w:val="hy-AM"/>
              </w:rPr>
              <w:t>Ապրանքը ազատված է ավելացված արժեքի հարկից, քանի որ ձեռք է բերվելու Appear project 373 Armenia ծրագրի շրջանակներում: (տեղեկանքը կցվում է)</w:t>
            </w:r>
          </w:p>
        </w:tc>
        <w:tc>
          <w:tcPr>
            <w:tcW w:w="630" w:type="dxa"/>
          </w:tcPr>
          <w:p w14:paraId="37D8AA31" w14:textId="6810365B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lastRenderedPageBreak/>
              <w:t>հատ</w:t>
            </w:r>
          </w:p>
        </w:tc>
        <w:tc>
          <w:tcPr>
            <w:tcW w:w="450" w:type="dxa"/>
          </w:tcPr>
          <w:p w14:paraId="0E05EB40" w14:textId="169C7BEE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450" w:type="dxa"/>
          </w:tcPr>
          <w:p w14:paraId="141EBABD" w14:textId="675A8490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630" w:type="dxa"/>
          </w:tcPr>
          <w:p w14:paraId="79EE98E2" w14:textId="1B037BB2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</w:rPr>
              <w:t>40</w:t>
            </w:r>
          </w:p>
        </w:tc>
        <w:tc>
          <w:tcPr>
            <w:tcW w:w="720" w:type="dxa"/>
            <w:vAlign w:val="center"/>
          </w:tcPr>
          <w:p w14:paraId="740402AF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516C0718" w14:textId="6D626D32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990" w:type="dxa"/>
            <w:vAlign w:val="center"/>
          </w:tcPr>
          <w:p w14:paraId="538601CD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56FFF23C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3858FA43" w14:textId="58E7E69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41B01" w:rsidRPr="00BA50C3" w14:paraId="5348BE94" w14:textId="77777777" w:rsidTr="00BA50C3">
        <w:trPr>
          <w:trHeight w:val="358"/>
        </w:trPr>
        <w:tc>
          <w:tcPr>
            <w:tcW w:w="543" w:type="dxa"/>
          </w:tcPr>
          <w:p w14:paraId="53EA56FA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60179015" w14:textId="3A850B2A" w:rsidR="00641B01" w:rsidRPr="00375736" w:rsidRDefault="00641B01" w:rsidP="00921E74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</w:tcPr>
          <w:p w14:paraId="02FF589D" w14:textId="28C4238F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Լիգեյշն Սեքվենսինգ Կիտ  V14  (Q20)</w:t>
            </w:r>
          </w:p>
        </w:tc>
        <w:tc>
          <w:tcPr>
            <w:tcW w:w="7740" w:type="dxa"/>
          </w:tcPr>
          <w:p w14:paraId="0794FF17" w14:textId="77777777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Լիգեյշն Սեքվենսինգ Կիտ-ն (SQK-LSK114) առաջարկում է նանոպորային սեքվենավորման հիման վրա ԴՆԹ-ից նուկլեոտիդային հաջորդականության գրադարաններ պատրաստելու ճկուն մեթոդներ: Այն V14  (Q20) քիմիա է և աշխատում է R10.4.1 նանոպորերի հետ։ Գրադարանի պատրաստման մեթոդը պարզ է. ԴՆԹ-ի ծայրերին dA-պոչեր են կպցվում՝ օգտագործելով NEBNext End Repair/dA-tailing մոդուլը, այնուհետև միացվում են ONT-ի ադապտերները, որոնք առկա են լրակազմում: Լրակազմը ապահովում է նուկլեոտիդային հաջորդականությունները կարդալու 99 % ճշտություն և անսահմանափակ երկարություն։</w:t>
            </w:r>
          </w:p>
          <w:p w14:paraId="7A0ADC89" w14:textId="77777777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14:paraId="2E527ED4" w14:textId="77777777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Մատակարարման պահին մնացորդային ժամկետը առնվազն 2 տարի</w:t>
            </w:r>
          </w:p>
          <w:p w14:paraId="18F7307E" w14:textId="2DD84802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1B069C">
              <w:rPr>
                <w:rFonts w:ascii="Sylfaen" w:hAnsi="Sylfaen"/>
                <w:b/>
                <w:color w:val="FF0000"/>
                <w:sz w:val="20"/>
                <w:lang w:val="hy-AM"/>
              </w:rPr>
              <w:t>Ապրանքը ազատված է ավելացված արժեքի հարկից, քանի որ ձեռք է բերվելու Appear project 373 Armenia ծրագրի շրջանակներում: (տեղեկանքը կցվում է)</w:t>
            </w:r>
          </w:p>
        </w:tc>
        <w:tc>
          <w:tcPr>
            <w:tcW w:w="630" w:type="dxa"/>
          </w:tcPr>
          <w:p w14:paraId="5E0C00C1" w14:textId="68D3466E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հատ</w:t>
            </w:r>
          </w:p>
        </w:tc>
        <w:tc>
          <w:tcPr>
            <w:tcW w:w="450" w:type="dxa"/>
          </w:tcPr>
          <w:p w14:paraId="0D85D8B0" w14:textId="37CBB2E2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450" w:type="dxa"/>
          </w:tcPr>
          <w:p w14:paraId="62D692FB" w14:textId="0C4B175B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630" w:type="dxa"/>
          </w:tcPr>
          <w:p w14:paraId="5CD1861E" w14:textId="3EF55ACB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720" w:type="dxa"/>
            <w:vAlign w:val="center"/>
          </w:tcPr>
          <w:p w14:paraId="01DFA46D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6D130C0E" w14:textId="33FCBCB1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3510AE68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5BFF8A7F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0EC26927" w14:textId="7BB3A011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</w:tr>
      <w:tr w:rsidR="00641B01" w:rsidRPr="00BA50C3" w14:paraId="4668948D" w14:textId="77777777" w:rsidTr="00BA50C3">
        <w:trPr>
          <w:trHeight w:val="358"/>
        </w:trPr>
        <w:tc>
          <w:tcPr>
            <w:tcW w:w="543" w:type="dxa"/>
          </w:tcPr>
          <w:p w14:paraId="6DA32B01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27B5BC6D" w14:textId="1D0A1E68" w:rsidR="00641B01" w:rsidRPr="00375736" w:rsidRDefault="00641B01" w:rsidP="00921E74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</w:tcPr>
          <w:p w14:paraId="020A6D34" w14:textId="3517C774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Բնական շտրիխ կոդավորման լրակազմ</w:t>
            </w:r>
          </w:p>
        </w:tc>
        <w:tc>
          <w:tcPr>
            <w:tcW w:w="7740" w:type="dxa"/>
          </w:tcPr>
          <w:p w14:paraId="6C4B8BFF" w14:textId="77777777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Native Barcoding Kit 24 V14-ը (SQK-NBD114.24) ինքնուրույն հավաքածու է, որն ապահովում է 24 եզակի շտրիխ կոդեր, որոնք հնարավորու-թյուն են տալիս ՊՇՌ-ով մուլտիպլեքսացնել dsԴՆԹ նմուշները, ինչպիսիք են gԴՆԹ-ն և ամպլիկոնները: Գրադարանի պատրաստման մեթոդը նման է Ligation Sequencing Kit-ի արձանագրությանը. gԴՆԹ-ն վերականգնվում է (նշում. ԴՆԹ-ի վերականգնում չի կատարվում ամպլիկոնի սեքվենավորման դեպքում) և dA-պոչ է ավելացվում՝ օգտագործելով NEBNext End Repair/dA-tailing մոդուլը, այնուհետև dT պոչով շտրիխ կոդի եզակի ադապտերը միացվում է dA-tailed կաղապարի վրա: Շտրիխ կոդավորված նմուշներն այնուհետև հավաքվում են։ Յյուրաքանչյուր շտրիխ կոդի ադապտեր ունի նաև համակցված ծայր, և այն օգտագործվում է որպես կեռիկ՝ մատակարարված սեքվենավորման ադապտերին միացնելու համար: Հոսքային բջիջների պրայմինգի և սեքվենավորման ռեակտիվները վերաձևակերպվել են, որպեսզի համատեղելի լինեն բարելավված Kit 14 ադապտերի և R10.4.1 նանոպորի հետ:</w:t>
            </w:r>
          </w:p>
          <w:p w14:paraId="2946B431" w14:textId="77777777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14:paraId="187B8DB3" w14:textId="77777777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Մատակարարման պահին մնացորդային ժամկետը առնվազն 2 տարի</w:t>
            </w:r>
          </w:p>
          <w:p w14:paraId="024AD878" w14:textId="77777777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1 հատը համարժեք է 1 տուփին</w:t>
            </w:r>
          </w:p>
          <w:p w14:paraId="650C21EE" w14:textId="0C5F35C2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1B069C">
              <w:rPr>
                <w:rFonts w:ascii="Sylfaen" w:hAnsi="Sylfaen"/>
                <w:b/>
                <w:color w:val="FF0000"/>
                <w:sz w:val="20"/>
                <w:lang w:val="hy-AM"/>
              </w:rPr>
              <w:t>Ապրանքը ազատված է ավելացված արժեքի հարկից, քանի որ ձեռք է բերվելու Appear project 373 Armenia ծրագրի շրջանակներում: (տեղեկանքը կցվում է)</w:t>
            </w:r>
          </w:p>
        </w:tc>
        <w:tc>
          <w:tcPr>
            <w:tcW w:w="630" w:type="dxa"/>
          </w:tcPr>
          <w:p w14:paraId="1D7E9097" w14:textId="7C8B463A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հատ</w:t>
            </w:r>
          </w:p>
        </w:tc>
        <w:tc>
          <w:tcPr>
            <w:tcW w:w="450" w:type="dxa"/>
          </w:tcPr>
          <w:p w14:paraId="1B7DB544" w14:textId="69FF8878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450" w:type="dxa"/>
          </w:tcPr>
          <w:p w14:paraId="409FC553" w14:textId="1C9A641E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630" w:type="dxa"/>
          </w:tcPr>
          <w:p w14:paraId="4C61CFE7" w14:textId="28CFF97E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720" w:type="dxa"/>
            <w:vAlign w:val="center"/>
          </w:tcPr>
          <w:p w14:paraId="0BE33D4C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Ալեք Մանուկյան 1/3</w:t>
            </w:r>
          </w:p>
          <w:p w14:paraId="5F71A715" w14:textId="7571053F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239FD2CD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Պայմանագիրը ուժի մեջ մտնելու</w:t>
            </w:r>
          </w:p>
          <w:p w14:paraId="4566DAF7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2623CC7D" w14:textId="27B34662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</w:tr>
      <w:tr w:rsidR="00641B01" w:rsidRPr="00BA50C3" w14:paraId="14FF07EC" w14:textId="77777777" w:rsidTr="00BA50C3">
        <w:trPr>
          <w:trHeight w:val="358"/>
        </w:trPr>
        <w:tc>
          <w:tcPr>
            <w:tcW w:w="543" w:type="dxa"/>
          </w:tcPr>
          <w:p w14:paraId="1D48E8CD" w14:textId="77777777" w:rsidR="00641B01" w:rsidRPr="00375736" w:rsidRDefault="00641B01" w:rsidP="00641B0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620" w:type="dxa"/>
            <w:gridSpan w:val="2"/>
          </w:tcPr>
          <w:p w14:paraId="1117B6B9" w14:textId="283D2E96" w:rsidR="00641B01" w:rsidRPr="00375736" w:rsidRDefault="00641B01" w:rsidP="00641B01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</w:p>
        </w:tc>
        <w:tc>
          <w:tcPr>
            <w:tcW w:w="1440" w:type="dxa"/>
          </w:tcPr>
          <w:p w14:paraId="55C99E2A" w14:textId="16DF9FBC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 xml:space="preserve">DNeasy Plant </w:t>
            </w:r>
            <w:r w:rsidRPr="00375736">
              <w:rPr>
                <w:rFonts w:ascii="Sylfaen" w:hAnsi="Sylfaen"/>
                <w:sz w:val="20"/>
                <w:lang w:val="hy-AM"/>
              </w:rPr>
              <w:lastRenderedPageBreak/>
              <w:t>Pro Kits</w:t>
            </w:r>
          </w:p>
        </w:tc>
        <w:tc>
          <w:tcPr>
            <w:tcW w:w="7740" w:type="dxa"/>
          </w:tcPr>
          <w:p w14:paraId="1BFFAF37" w14:textId="77777777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lastRenderedPageBreak/>
              <w:t xml:space="preserve">DNeasy Plant Pro հավաքածու, </w:t>
            </w:r>
          </w:p>
          <w:p w14:paraId="3AF18222" w14:textId="77777777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lastRenderedPageBreak/>
              <w:t>Հավաքածուն նախատեսված է՝ Ընդհանուր բջջային ԴՆԹ-ի էքստրակցիայի համար՝բուսական բջիջներից և հյուսվածքներից, սնկերից , նաև  գենոմային ԴՆԹ-ի էքստրակցիայի համար հյուսվածներից և բուսական սերմերից:</w:t>
            </w:r>
          </w:p>
          <w:p w14:paraId="5E1A322F" w14:textId="77777777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Հավաքածուն նախատեսված է 50 փորձարկման համար և ներառում է՝</w:t>
            </w:r>
          </w:p>
          <w:p w14:paraId="2E041B21" w14:textId="77777777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հյուսվածքների քայքայման սրվակներ- առնվազն 50 հատ</w:t>
            </w:r>
          </w:p>
          <w:p w14:paraId="6E918399" w14:textId="77777777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CD1 լուծույթ-40մլ</w:t>
            </w:r>
          </w:p>
          <w:p w14:paraId="5F7270C7" w14:textId="77777777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MB սպին սյունակներ -50 հատ</w:t>
            </w:r>
          </w:p>
          <w:p w14:paraId="445D6739" w14:textId="77777777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PS լուծույթ-2x1.5 մլ</w:t>
            </w:r>
          </w:p>
          <w:p w14:paraId="4E4DC2E2" w14:textId="77777777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CD2 լուծույթ-15մլ</w:t>
            </w:r>
          </w:p>
          <w:p w14:paraId="183A3564" w14:textId="77777777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Բուֆեր APP*-35մլ</w:t>
            </w:r>
          </w:p>
          <w:p w14:paraId="0C1EF647" w14:textId="77777777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Բուֆեր AW1-19մլ</w:t>
            </w:r>
          </w:p>
          <w:p w14:paraId="1ADAB712" w14:textId="77777777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Բուֆեր AW2-17մլ</w:t>
            </w:r>
          </w:p>
          <w:p w14:paraId="53ADE6A2" w14:textId="77777777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Բուֆեր EB-15մլ</w:t>
            </w:r>
          </w:p>
          <w:p w14:paraId="5175BE6D" w14:textId="77777777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Նմուշառման սրվակներ 1,5մլ-150</w:t>
            </w:r>
          </w:p>
          <w:p w14:paraId="2D1732D1" w14:textId="77777777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Նմուշառման սրվակներ 2 մլ-50</w:t>
            </w:r>
          </w:p>
          <w:p w14:paraId="6E053FE2" w14:textId="77777777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Արագ աշխատանքի պրատակոլ-1</w:t>
            </w:r>
          </w:p>
          <w:p w14:paraId="5A70B7A3" w14:textId="77777777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Բուֆերներ</w:t>
            </w:r>
          </w:p>
          <w:p w14:paraId="3141CFD8" w14:textId="77777777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Հավաքման խողովակներ (1.5 մլ և 2 մլ)</w:t>
            </w:r>
          </w:p>
          <w:p w14:paraId="44CF4CF6" w14:textId="77777777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Կատալոգի համար` 69204 Qiagen կամ համարժեք</w:t>
            </w:r>
          </w:p>
          <w:p w14:paraId="0E33BABB" w14:textId="77777777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Մատակարարման պահին մնացորդային ժամկետը առնվազն 2 տարի</w:t>
            </w:r>
          </w:p>
          <w:p w14:paraId="3732C6FC" w14:textId="77777777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14:paraId="32C58B9F" w14:textId="32088F95" w:rsidR="00641B01" w:rsidRPr="00375736" w:rsidRDefault="00641B01" w:rsidP="00641B01">
            <w:pPr>
              <w:rPr>
                <w:rFonts w:ascii="Sylfaen" w:hAnsi="Sylfaen"/>
                <w:sz w:val="20"/>
                <w:lang w:val="hy-AM"/>
              </w:rPr>
            </w:pPr>
            <w:bookmarkStart w:id="0" w:name="_GoBack"/>
            <w:r w:rsidRPr="001B069C">
              <w:rPr>
                <w:rFonts w:ascii="Sylfaen" w:hAnsi="Sylfaen"/>
                <w:b/>
                <w:color w:val="FF0000"/>
                <w:sz w:val="20"/>
                <w:lang w:val="hy-AM"/>
              </w:rPr>
              <w:t>Ապրանքը ազատված է ավելացված արժեքի հարկից, քանի որ ձեռք է բերվելու Appear project 373 Armenia ծրագրի շրջանակներում: (տեղեկանքը կցվում է)</w:t>
            </w:r>
            <w:bookmarkEnd w:id="0"/>
          </w:p>
        </w:tc>
        <w:tc>
          <w:tcPr>
            <w:tcW w:w="630" w:type="dxa"/>
          </w:tcPr>
          <w:p w14:paraId="5F8A2ED9" w14:textId="24749B2F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lastRenderedPageBreak/>
              <w:t>հավա</w:t>
            </w:r>
            <w:r w:rsidRPr="00375736">
              <w:rPr>
                <w:rFonts w:ascii="Sylfaen" w:hAnsi="Sylfaen"/>
                <w:sz w:val="20"/>
                <w:lang w:val="hy-AM"/>
              </w:rPr>
              <w:lastRenderedPageBreak/>
              <w:t>քածու</w:t>
            </w:r>
          </w:p>
        </w:tc>
        <w:tc>
          <w:tcPr>
            <w:tcW w:w="450" w:type="dxa"/>
          </w:tcPr>
          <w:p w14:paraId="53341DBD" w14:textId="66FD832F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450" w:type="dxa"/>
          </w:tcPr>
          <w:p w14:paraId="1165AC83" w14:textId="0B235EEE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630" w:type="dxa"/>
          </w:tcPr>
          <w:p w14:paraId="0497D0B2" w14:textId="591A7808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720" w:type="dxa"/>
            <w:vAlign w:val="center"/>
          </w:tcPr>
          <w:p w14:paraId="72FB25A7" w14:textId="77777777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 xml:space="preserve">Ալեք </w:t>
            </w:r>
            <w:r w:rsidRPr="00375736">
              <w:rPr>
                <w:rFonts w:ascii="Sylfaen" w:hAnsi="Sylfaen"/>
                <w:sz w:val="20"/>
                <w:lang w:val="hy-AM"/>
              </w:rPr>
              <w:lastRenderedPageBreak/>
              <w:t>Մանուկյան 1/3</w:t>
            </w:r>
          </w:p>
          <w:p w14:paraId="4F2DEB7E" w14:textId="15EAFD11" w:rsidR="00641B01" w:rsidRPr="00375736" w:rsidRDefault="00641B01" w:rsidP="00641B01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66A33784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lastRenderedPageBreak/>
              <w:t>Պայմանա</w:t>
            </w:r>
            <w:r w:rsidRPr="00375736">
              <w:rPr>
                <w:rFonts w:ascii="Sylfaen" w:hAnsi="Sylfaen" w:cs="Arial"/>
                <w:sz w:val="20"/>
                <w:lang w:val="hy-AM"/>
              </w:rPr>
              <w:lastRenderedPageBreak/>
              <w:t>գիրը ուժի մեջ մտնելու</w:t>
            </w:r>
          </w:p>
          <w:p w14:paraId="1E95B67F" w14:textId="77777777" w:rsidR="00641B01" w:rsidRPr="00375736" w:rsidRDefault="00641B01" w:rsidP="00641B0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օրվանից 3 ամսվա ընթացքում</w:t>
            </w:r>
          </w:p>
          <w:p w14:paraId="2FB02EC5" w14:textId="27E06584" w:rsidR="00641B01" w:rsidRPr="00375736" w:rsidRDefault="00641B01" w:rsidP="00641B01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</w:tr>
    </w:tbl>
    <w:p w14:paraId="53AD0E01" w14:textId="77777777" w:rsidR="000614D8" w:rsidRPr="00375736" w:rsidRDefault="000614D8" w:rsidP="001A74C1">
      <w:pPr>
        <w:spacing w:line="276" w:lineRule="auto"/>
        <w:ind w:right="-384"/>
        <w:jc w:val="center"/>
        <w:rPr>
          <w:rFonts w:ascii="Sylfaen" w:hAnsi="Sylfaen" w:cs="Arial"/>
          <w:b/>
          <w:sz w:val="20"/>
          <w:lang w:val="hy-AM"/>
        </w:rPr>
      </w:pPr>
    </w:p>
    <w:p w14:paraId="22D84118" w14:textId="44ACEC80" w:rsidR="000614D8" w:rsidRPr="00375736" w:rsidRDefault="000614D8" w:rsidP="009D6E13">
      <w:pPr>
        <w:spacing w:line="276" w:lineRule="auto"/>
        <w:ind w:right="-384"/>
        <w:rPr>
          <w:rFonts w:ascii="Sylfaen" w:hAnsi="Sylfaen" w:cs="Arial"/>
          <w:b/>
          <w:sz w:val="20"/>
          <w:lang w:val="hy-AM"/>
        </w:rPr>
      </w:pPr>
    </w:p>
    <w:p w14:paraId="5EB0ED98" w14:textId="77777777" w:rsidR="000614D8" w:rsidRPr="00375736" w:rsidRDefault="000614D8" w:rsidP="001A74C1">
      <w:pPr>
        <w:spacing w:line="276" w:lineRule="auto"/>
        <w:ind w:right="-384"/>
        <w:jc w:val="center"/>
        <w:rPr>
          <w:rFonts w:ascii="Sylfaen" w:hAnsi="Sylfaen" w:cs="Arial"/>
          <w:b/>
          <w:sz w:val="20"/>
          <w:lang w:val="hy-AM"/>
        </w:rPr>
      </w:pPr>
    </w:p>
    <w:tbl>
      <w:tblPr>
        <w:tblStyle w:val="TableGrid"/>
        <w:tblW w:w="0" w:type="auto"/>
        <w:tblInd w:w="988" w:type="dxa"/>
        <w:tblLook w:val="04A0" w:firstRow="1" w:lastRow="0" w:firstColumn="1" w:lastColumn="0" w:noHBand="0" w:noVBand="1"/>
      </w:tblPr>
      <w:tblGrid>
        <w:gridCol w:w="5528"/>
        <w:gridCol w:w="6434"/>
      </w:tblGrid>
      <w:tr w:rsidR="000614D8" w:rsidRPr="00375736" w14:paraId="4128E8AE" w14:textId="77777777" w:rsidTr="009D6E13">
        <w:tc>
          <w:tcPr>
            <w:tcW w:w="11962" w:type="dxa"/>
            <w:gridSpan w:val="2"/>
          </w:tcPr>
          <w:p w14:paraId="28683794" w14:textId="77777777" w:rsidR="000614D8" w:rsidRPr="00375736" w:rsidRDefault="000614D8" w:rsidP="009D6E13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375736">
              <w:rPr>
                <w:rFonts w:ascii="Sylfaen" w:hAnsi="Sylfaen"/>
                <w:b/>
                <w:sz w:val="20"/>
                <w:lang w:val="hy-AM"/>
              </w:rPr>
              <w:t>ԱՅԼ ՊԱՅՄԱՆՆԵՐ</w:t>
            </w:r>
          </w:p>
        </w:tc>
      </w:tr>
      <w:tr w:rsidR="000614D8" w:rsidRPr="00375736" w14:paraId="1A9FFA79" w14:textId="77777777" w:rsidTr="009D6E13">
        <w:tc>
          <w:tcPr>
            <w:tcW w:w="5528" w:type="dxa"/>
          </w:tcPr>
          <w:p w14:paraId="597332BA" w14:textId="77777777" w:rsidR="000614D8" w:rsidRPr="00375736" w:rsidRDefault="000614D8" w:rsidP="009D6E13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b/>
                <w:sz w:val="20"/>
                <w:lang w:val="hy-AM"/>
              </w:rPr>
              <w:t>Գնման</w:t>
            </w:r>
            <w:r w:rsidRPr="00375736"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Arial"/>
                <w:b/>
                <w:sz w:val="20"/>
                <w:lang w:val="hy-AM"/>
              </w:rPr>
              <w:t xml:space="preserve">ընթացակարգի տեսակ </w:t>
            </w:r>
          </w:p>
        </w:tc>
        <w:tc>
          <w:tcPr>
            <w:tcW w:w="6434" w:type="dxa"/>
          </w:tcPr>
          <w:p w14:paraId="336DE968" w14:textId="77777777" w:rsidR="000614D8" w:rsidRPr="00375736" w:rsidRDefault="000614D8" w:rsidP="009D6E13">
            <w:pPr>
              <w:jc w:val="center"/>
              <w:rPr>
                <w:rFonts w:ascii="Sylfaen" w:hAnsi="Sylfaen" w:cs="Arial"/>
                <w:sz w:val="20"/>
                <w:lang w:val="pt-BR"/>
              </w:rPr>
            </w:pPr>
            <w:r w:rsidRPr="00375736">
              <w:rPr>
                <w:rFonts w:ascii="Sylfaen" w:hAnsi="Sylfaen" w:cs="Arial"/>
                <w:sz w:val="20"/>
                <w:lang w:val="pt-BR"/>
              </w:rPr>
              <w:t>Էլեկտրոնային աճուրդ</w:t>
            </w:r>
          </w:p>
        </w:tc>
      </w:tr>
      <w:tr w:rsidR="000614D8" w:rsidRPr="00BA50C3" w14:paraId="5F6D83F0" w14:textId="77777777" w:rsidTr="009D6E13">
        <w:tc>
          <w:tcPr>
            <w:tcW w:w="5528" w:type="dxa"/>
          </w:tcPr>
          <w:p w14:paraId="0658B692" w14:textId="77777777" w:rsidR="000614D8" w:rsidRPr="00375736" w:rsidRDefault="000614D8" w:rsidP="009D6E13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b/>
                <w:sz w:val="20"/>
                <w:lang w:val="hy-AM"/>
              </w:rPr>
              <w:t>Ֆինանսավորման</w:t>
            </w:r>
            <w:r w:rsidRPr="00375736"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Arial"/>
                <w:b/>
                <w:sz w:val="20"/>
                <w:lang w:val="hy-AM"/>
              </w:rPr>
              <w:t>աղբյուր</w:t>
            </w:r>
            <w:r w:rsidRPr="00375736">
              <w:rPr>
                <w:rFonts w:ascii="Sylfaen" w:hAnsi="Sylfaen"/>
                <w:b/>
                <w:sz w:val="20"/>
              </w:rPr>
              <w:t xml:space="preserve"> </w:t>
            </w:r>
            <w:r w:rsidRPr="00375736">
              <w:rPr>
                <w:rFonts w:ascii="Sylfaen" w:hAnsi="Sylfaen"/>
                <w:b/>
                <w:sz w:val="20"/>
                <w:lang w:val="af-ZA"/>
              </w:rPr>
              <w:t>(</w:t>
            </w:r>
            <w:r w:rsidRPr="00375736">
              <w:rPr>
                <w:rFonts w:ascii="Sylfaen" w:hAnsi="Sylfaen" w:cs="Arial"/>
                <w:b/>
                <w:sz w:val="20"/>
                <w:lang w:val="hy-AM"/>
              </w:rPr>
              <w:t>ծրագրի</w:t>
            </w:r>
            <w:r w:rsidRPr="00375736"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Arial"/>
                <w:b/>
                <w:sz w:val="20"/>
                <w:lang w:val="hy-AM"/>
              </w:rPr>
              <w:t>համար</w:t>
            </w:r>
            <w:r w:rsidRPr="00375736">
              <w:rPr>
                <w:rFonts w:ascii="Sylfaen" w:hAnsi="Sylfaen"/>
                <w:b/>
                <w:sz w:val="20"/>
                <w:lang w:val="af-ZA"/>
              </w:rPr>
              <w:t>)</w:t>
            </w:r>
            <w:r w:rsidRPr="00375736">
              <w:rPr>
                <w:rStyle w:val="FootnoteReference"/>
                <w:rFonts w:ascii="Sylfaen" w:hAnsi="Sylfaen"/>
                <w:b/>
                <w:sz w:val="20"/>
                <w:lang w:val="af-ZA"/>
              </w:rPr>
              <w:footnoteReference w:id="1"/>
            </w:r>
          </w:p>
        </w:tc>
        <w:tc>
          <w:tcPr>
            <w:tcW w:w="6434" w:type="dxa"/>
          </w:tcPr>
          <w:p w14:paraId="1460C4E0" w14:textId="4D042C04" w:rsidR="000614D8" w:rsidRPr="00375736" w:rsidRDefault="000614D8" w:rsidP="009D6E13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pt-BR"/>
              </w:rPr>
              <w:t>ԵՊՀ բյուջե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(1-46-րդ չափաբաժիններ), 47-50-րդ չափաբաժիններ-</w:t>
            </w:r>
            <w:r w:rsidRPr="00375736">
              <w:rPr>
                <w:rFonts w:ascii="Sylfaen" w:hAnsi="Sylfaen"/>
                <w:bCs/>
                <w:sz w:val="20"/>
                <w:lang w:val="hy-AM"/>
              </w:rPr>
              <w:t xml:space="preserve"> Appear project 373  ծրագրերի ծրջանակներում ազատված են ավելացված արժեքի հարկից</w:t>
            </w:r>
          </w:p>
        </w:tc>
      </w:tr>
      <w:tr w:rsidR="000614D8" w:rsidRPr="00BA50C3" w14:paraId="758745DD" w14:textId="77777777" w:rsidTr="009D6E13">
        <w:tc>
          <w:tcPr>
            <w:tcW w:w="5528" w:type="dxa"/>
          </w:tcPr>
          <w:p w14:paraId="076B81BB" w14:textId="77777777" w:rsidR="000614D8" w:rsidRPr="00375736" w:rsidRDefault="000614D8" w:rsidP="009D6E13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b/>
                <w:sz w:val="20"/>
                <w:lang w:val="hy-AM"/>
              </w:rPr>
              <w:t>Սերտիֆիկատ</w:t>
            </w:r>
            <w:r w:rsidRPr="00375736"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Arial"/>
                <w:b/>
                <w:sz w:val="20"/>
                <w:lang w:val="hy-AM"/>
              </w:rPr>
              <w:t>կամ</w:t>
            </w:r>
            <w:r w:rsidRPr="00375736"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Arial"/>
                <w:b/>
                <w:sz w:val="20"/>
                <w:lang w:val="hy-AM"/>
              </w:rPr>
              <w:t>որակի</w:t>
            </w:r>
            <w:r w:rsidRPr="00375736"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Arial"/>
                <w:b/>
                <w:sz w:val="20"/>
                <w:lang w:val="hy-AM"/>
              </w:rPr>
              <w:t>հավաստող</w:t>
            </w:r>
            <w:r w:rsidRPr="00375736"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Arial"/>
                <w:b/>
                <w:sz w:val="20"/>
                <w:lang w:val="hy-AM"/>
              </w:rPr>
              <w:t>փաստաթուղթ</w:t>
            </w:r>
            <w:r w:rsidRPr="00375736">
              <w:rPr>
                <w:rStyle w:val="FootnoteReference"/>
                <w:rFonts w:ascii="Sylfaen" w:hAnsi="Sylfaen" w:cs="Arial"/>
                <w:b/>
                <w:sz w:val="20"/>
                <w:lang w:val="hy-AM"/>
              </w:rPr>
              <w:footnoteReference w:id="2"/>
            </w:r>
          </w:p>
        </w:tc>
        <w:tc>
          <w:tcPr>
            <w:tcW w:w="6434" w:type="dxa"/>
          </w:tcPr>
          <w:p w14:paraId="425C99DB" w14:textId="77777777" w:rsidR="000614D8" w:rsidRPr="00375736" w:rsidRDefault="000614D8" w:rsidP="009D6E13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0614D8" w:rsidRPr="00375736" w14:paraId="18F8EC45" w14:textId="77777777" w:rsidTr="009D6E13">
        <w:tc>
          <w:tcPr>
            <w:tcW w:w="5528" w:type="dxa"/>
          </w:tcPr>
          <w:p w14:paraId="61903149" w14:textId="77777777" w:rsidR="000614D8" w:rsidRPr="00375736" w:rsidRDefault="000614D8" w:rsidP="009D6E13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b/>
                <w:sz w:val="20"/>
                <w:lang w:val="pt-BR"/>
              </w:rPr>
              <w:lastRenderedPageBreak/>
              <w:t>Մատակարարման  վայր</w:t>
            </w:r>
            <w:r w:rsidRPr="00375736">
              <w:rPr>
                <w:rStyle w:val="FootnoteReference"/>
                <w:rFonts w:ascii="Sylfaen" w:hAnsi="Sylfaen" w:cs="Arial"/>
                <w:b/>
                <w:sz w:val="20"/>
                <w:lang w:val="pt-BR"/>
              </w:rPr>
              <w:footnoteReference w:id="3"/>
            </w:r>
          </w:p>
        </w:tc>
        <w:tc>
          <w:tcPr>
            <w:tcW w:w="6434" w:type="dxa"/>
          </w:tcPr>
          <w:p w14:paraId="73BF9D0D" w14:textId="77777777" w:rsidR="000614D8" w:rsidRPr="00375736" w:rsidRDefault="000614D8" w:rsidP="009D6E13">
            <w:pPr>
              <w:jc w:val="center"/>
              <w:rPr>
                <w:rFonts w:ascii="Sylfaen" w:hAnsi="Sylfaen" w:cs="Arial"/>
                <w:sz w:val="20"/>
                <w:lang w:val="pt-BR"/>
              </w:rPr>
            </w:pPr>
            <w:r w:rsidRPr="00375736">
              <w:rPr>
                <w:rFonts w:ascii="Sylfaen" w:hAnsi="Sylfaen" w:cs="Arial"/>
                <w:sz w:val="20"/>
                <w:lang w:val="pt-BR"/>
              </w:rPr>
              <w:t>Ք</w:t>
            </w:r>
            <w:r w:rsidRPr="00375736">
              <w:rPr>
                <w:rFonts w:ascii="MS Mincho" w:eastAsia="MS Mincho" w:hAnsi="MS Mincho" w:cs="MS Mincho" w:hint="eastAsia"/>
                <w:sz w:val="20"/>
                <w:lang w:val="pt-BR"/>
              </w:rPr>
              <w:t>․</w:t>
            </w:r>
            <w:r w:rsidRPr="00375736">
              <w:rPr>
                <w:rFonts w:ascii="Sylfaen" w:hAnsi="Sylfaen" w:cs="Arial"/>
                <w:sz w:val="20"/>
                <w:lang w:val="pt-BR"/>
              </w:rPr>
              <w:t xml:space="preserve"> Երևան, Ալեք Մանուկյան 1/3 </w:t>
            </w:r>
          </w:p>
        </w:tc>
      </w:tr>
      <w:tr w:rsidR="000614D8" w:rsidRPr="00375736" w14:paraId="4371A8A2" w14:textId="77777777" w:rsidTr="009D6E13">
        <w:tc>
          <w:tcPr>
            <w:tcW w:w="5528" w:type="dxa"/>
          </w:tcPr>
          <w:p w14:paraId="208CBFF3" w14:textId="77777777" w:rsidR="000614D8" w:rsidRPr="00375736" w:rsidRDefault="000614D8" w:rsidP="009D6E13">
            <w:pPr>
              <w:jc w:val="center"/>
              <w:rPr>
                <w:rFonts w:ascii="Sylfaen" w:hAnsi="Sylfaen" w:cs="Arial"/>
                <w:b/>
                <w:sz w:val="20"/>
                <w:lang w:val="pt-BR"/>
              </w:rPr>
            </w:pPr>
            <w:r w:rsidRPr="00375736">
              <w:rPr>
                <w:rFonts w:ascii="Sylfaen" w:hAnsi="Sylfaen"/>
                <w:b/>
                <w:sz w:val="20"/>
                <w:lang w:val="hy-AM"/>
              </w:rPr>
              <w:t>Երաշխիքային  ժամկետ</w:t>
            </w:r>
          </w:p>
        </w:tc>
        <w:tc>
          <w:tcPr>
            <w:tcW w:w="6434" w:type="dxa"/>
          </w:tcPr>
          <w:p w14:paraId="52AC9F8C" w14:textId="77777777" w:rsidR="000614D8" w:rsidRPr="00375736" w:rsidRDefault="000614D8" w:rsidP="009D6E13">
            <w:pPr>
              <w:jc w:val="center"/>
              <w:rPr>
                <w:rFonts w:ascii="Sylfaen" w:hAnsi="Sylfaen" w:cs="Arial"/>
                <w:sz w:val="20"/>
                <w:lang w:val="pt-BR"/>
              </w:rPr>
            </w:pPr>
            <w:r w:rsidRPr="00375736">
              <w:rPr>
                <w:rFonts w:ascii="Sylfaen" w:hAnsi="Sylfaen" w:cs="Arial"/>
                <w:sz w:val="20"/>
                <w:lang w:val="pt-BR"/>
              </w:rPr>
              <w:t>Երաշխիքային ժամկետը՝ առնվազն 1 տարի</w:t>
            </w:r>
          </w:p>
        </w:tc>
      </w:tr>
      <w:tr w:rsidR="000614D8" w:rsidRPr="00375736" w14:paraId="3BD0D7FF" w14:textId="77777777" w:rsidTr="009D6E13">
        <w:tc>
          <w:tcPr>
            <w:tcW w:w="5528" w:type="dxa"/>
          </w:tcPr>
          <w:p w14:paraId="7A5F2278" w14:textId="77777777" w:rsidR="000614D8" w:rsidRPr="00375736" w:rsidRDefault="000614D8" w:rsidP="009D6E13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b/>
                <w:sz w:val="20"/>
                <w:lang w:val="pt-BR"/>
              </w:rPr>
              <w:t>Կանխավճարի պայման</w:t>
            </w:r>
            <w:r w:rsidRPr="00375736">
              <w:rPr>
                <w:rStyle w:val="FootnoteReference"/>
                <w:rFonts w:ascii="Sylfaen" w:hAnsi="Sylfaen" w:cs="Arial"/>
                <w:b/>
                <w:sz w:val="20"/>
                <w:lang w:val="pt-BR"/>
              </w:rPr>
              <w:footnoteReference w:id="4"/>
            </w:r>
          </w:p>
        </w:tc>
        <w:tc>
          <w:tcPr>
            <w:tcW w:w="6434" w:type="dxa"/>
          </w:tcPr>
          <w:p w14:paraId="2EBA4AB5" w14:textId="77777777" w:rsidR="000614D8" w:rsidRPr="00375736" w:rsidRDefault="000614D8" w:rsidP="009D6E13">
            <w:pPr>
              <w:jc w:val="center"/>
              <w:rPr>
                <w:rFonts w:ascii="Sylfaen" w:hAnsi="Sylfaen" w:cs="Arial"/>
                <w:sz w:val="20"/>
                <w:lang w:val="pt-BR"/>
              </w:rPr>
            </w:pPr>
          </w:p>
        </w:tc>
      </w:tr>
      <w:tr w:rsidR="000614D8" w:rsidRPr="00BA50C3" w14:paraId="2CC93BD6" w14:textId="77777777" w:rsidTr="009D6E13">
        <w:tc>
          <w:tcPr>
            <w:tcW w:w="5528" w:type="dxa"/>
          </w:tcPr>
          <w:p w14:paraId="55FB2E19" w14:textId="77777777" w:rsidR="000614D8" w:rsidRPr="00375736" w:rsidRDefault="000614D8" w:rsidP="009D6E13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b/>
                <w:sz w:val="20"/>
                <w:lang w:val="hy-AM"/>
              </w:rPr>
              <w:t>Հանձնման</w:t>
            </w:r>
            <w:r w:rsidRPr="00375736">
              <w:rPr>
                <w:rFonts w:ascii="Sylfaen" w:hAnsi="Sylfaen"/>
                <w:b/>
                <w:sz w:val="20"/>
                <w:lang w:val="hy-AM"/>
              </w:rPr>
              <w:t>-</w:t>
            </w:r>
            <w:r w:rsidRPr="00375736">
              <w:rPr>
                <w:rFonts w:ascii="Sylfaen" w:hAnsi="Sylfaen" w:cs="Arial"/>
                <w:b/>
                <w:sz w:val="20"/>
                <w:lang w:val="hy-AM"/>
              </w:rPr>
              <w:t>ընդունման</w:t>
            </w:r>
            <w:r w:rsidRPr="00375736"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Arial"/>
                <w:b/>
                <w:sz w:val="20"/>
                <w:lang w:val="hy-AM"/>
              </w:rPr>
              <w:t>վերջնաժամկետ</w:t>
            </w:r>
            <w:r w:rsidRPr="00375736">
              <w:rPr>
                <w:rStyle w:val="FootnoteReference"/>
                <w:rFonts w:ascii="Sylfaen" w:hAnsi="Sylfaen"/>
                <w:sz w:val="20"/>
                <w:lang w:val="hy-AM"/>
              </w:rPr>
              <w:footnoteReference w:id="5"/>
            </w:r>
          </w:p>
        </w:tc>
        <w:tc>
          <w:tcPr>
            <w:tcW w:w="6434" w:type="dxa"/>
          </w:tcPr>
          <w:p w14:paraId="20245478" w14:textId="77777777" w:rsidR="000614D8" w:rsidRPr="00375736" w:rsidRDefault="000614D8" w:rsidP="009D6E13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Հանձման-ընդունման արձանագրության երկկողմանի ստորագրման պահից մինչև 20 աշխատանքային օրվա ընթացքում</w:t>
            </w:r>
          </w:p>
        </w:tc>
      </w:tr>
    </w:tbl>
    <w:p w14:paraId="0BA164EF" w14:textId="77777777" w:rsidR="000614D8" w:rsidRPr="00375736" w:rsidRDefault="000614D8" w:rsidP="001A74C1">
      <w:pPr>
        <w:spacing w:line="276" w:lineRule="auto"/>
        <w:ind w:right="-384"/>
        <w:jc w:val="center"/>
        <w:rPr>
          <w:rFonts w:ascii="Sylfaen" w:hAnsi="Sylfaen" w:cs="Arial"/>
          <w:b/>
          <w:sz w:val="20"/>
          <w:lang w:val="hy-AM"/>
        </w:rPr>
      </w:pPr>
    </w:p>
    <w:p w14:paraId="37A34F1D" w14:textId="38F9C53D" w:rsidR="000614D8" w:rsidRPr="00375736" w:rsidRDefault="000614D8" w:rsidP="000614D8">
      <w:pPr>
        <w:spacing w:line="276" w:lineRule="auto"/>
        <w:ind w:right="-384"/>
        <w:rPr>
          <w:rFonts w:ascii="Sylfaen" w:hAnsi="Sylfaen" w:cs="Arial"/>
          <w:b/>
          <w:sz w:val="20"/>
          <w:lang w:val="hy-AM"/>
        </w:rPr>
      </w:pPr>
    </w:p>
    <w:p w14:paraId="4D1D5572" w14:textId="77777777" w:rsidR="000614D8" w:rsidRPr="00375736" w:rsidRDefault="000614D8" w:rsidP="000614D8">
      <w:pPr>
        <w:spacing w:line="276" w:lineRule="auto"/>
        <w:ind w:right="-384"/>
        <w:rPr>
          <w:rFonts w:ascii="Sylfaen" w:hAnsi="Sylfaen" w:cs="Arial"/>
          <w:b/>
          <w:sz w:val="20"/>
          <w:lang w:val="hy-AM"/>
        </w:rPr>
      </w:pPr>
    </w:p>
    <w:p w14:paraId="53313958" w14:textId="1D242A67" w:rsidR="001A74C1" w:rsidRPr="00375736" w:rsidRDefault="001A74C1" w:rsidP="001A74C1">
      <w:pPr>
        <w:spacing w:line="276" w:lineRule="auto"/>
        <w:ind w:right="-384"/>
        <w:jc w:val="center"/>
        <w:rPr>
          <w:rFonts w:ascii="Sylfaen" w:hAnsi="Sylfaen" w:cs="Arial"/>
          <w:b/>
          <w:sz w:val="20"/>
          <w:lang w:val="hy-AM"/>
        </w:rPr>
      </w:pPr>
      <w:r w:rsidRPr="00375736">
        <w:rPr>
          <w:rFonts w:ascii="Sylfaen" w:hAnsi="Sylfaen" w:cs="Arial"/>
          <w:b/>
          <w:sz w:val="20"/>
          <w:lang w:val="hy-AM"/>
        </w:rPr>
        <w:t xml:space="preserve">Заявка N </w:t>
      </w:r>
      <w:r w:rsidRPr="00375736">
        <w:rPr>
          <w:rFonts w:ascii="Sylfaen" w:hAnsi="Sylfaen" w:cs="Arial"/>
          <w:b/>
          <w:sz w:val="20"/>
          <w:lang w:val="es-ES"/>
        </w:rPr>
        <w:t>Ն/</w:t>
      </w:r>
      <w:r w:rsidR="009A7716" w:rsidRPr="009D6E13">
        <w:rPr>
          <w:rFonts w:ascii="Sylfaen" w:hAnsi="Sylfaen"/>
          <w:b/>
          <w:color w:val="000000"/>
          <w:sz w:val="20"/>
          <w:shd w:val="clear" w:color="auto" w:fill="FFFFFF"/>
          <w:lang w:val="ru-RU"/>
        </w:rPr>
        <w:t>3165-26</w:t>
      </w:r>
    </w:p>
    <w:p w14:paraId="2271C062" w14:textId="77777777" w:rsidR="001A74C1" w:rsidRPr="00375736" w:rsidRDefault="001A74C1" w:rsidP="001A74C1">
      <w:pPr>
        <w:spacing w:line="276" w:lineRule="auto"/>
        <w:ind w:right="-384"/>
        <w:jc w:val="center"/>
        <w:rPr>
          <w:rFonts w:ascii="Sylfaen" w:hAnsi="Sylfaen" w:cs="Arial"/>
          <w:b/>
          <w:sz w:val="20"/>
          <w:lang w:val="hy-AM"/>
        </w:rPr>
      </w:pPr>
      <w:r w:rsidRPr="00375736">
        <w:rPr>
          <w:rFonts w:ascii="Sylfaen" w:hAnsi="Sylfaen" w:cs="Arial"/>
          <w:b/>
          <w:sz w:val="20"/>
          <w:lang w:val="hy-AM"/>
        </w:rPr>
        <w:t>НА ПРИОБРЕТЕНИЕ РЕАКТИВОВ</w:t>
      </w:r>
    </w:p>
    <w:p w14:paraId="00EE3A29" w14:textId="77777777" w:rsidR="001A74C1" w:rsidRPr="00375736" w:rsidRDefault="001A74C1" w:rsidP="001A74C1">
      <w:pPr>
        <w:spacing w:line="276" w:lineRule="auto"/>
        <w:ind w:right="-384"/>
        <w:jc w:val="center"/>
        <w:rPr>
          <w:rFonts w:ascii="Sylfaen" w:hAnsi="Sylfaen" w:cs="Arial"/>
          <w:b/>
          <w:sz w:val="20"/>
          <w:lang w:val="ru-RU"/>
        </w:rPr>
      </w:pPr>
      <w:r w:rsidRPr="00375736">
        <w:rPr>
          <w:rFonts w:ascii="Sylfaen" w:hAnsi="Sylfaen" w:cs="Arial"/>
          <w:b/>
          <w:sz w:val="20"/>
          <w:lang w:val="hy-AM"/>
        </w:rPr>
        <w:t xml:space="preserve">  ТЕХНИЧЕСКИЕ ХАРАКТЕРИСТИКИ - </w:t>
      </w:r>
      <w:r w:rsidRPr="00375736">
        <w:rPr>
          <w:rFonts w:ascii="Sylfaen" w:hAnsi="Sylfaen" w:cs="Arial"/>
          <w:b/>
          <w:sz w:val="20"/>
          <w:lang w:val="ru-RU"/>
        </w:rPr>
        <w:t>ГРАФИК ЗАКУПОК</w:t>
      </w:r>
    </w:p>
    <w:tbl>
      <w:tblPr>
        <w:tblW w:w="13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630"/>
        <w:gridCol w:w="784"/>
        <w:gridCol w:w="1260"/>
        <w:gridCol w:w="7110"/>
        <w:gridCol w:w="360"/>
        <w:gridCol w:w="450"/>
        <w:gridCol w:w="383"/>
        <w:gridCol w:w="571"/>
        <w:gridCol w:w="720"/>
        <w:gridCol w:w="1080"/>
      </w:tblGrid>
      <w:tr w:rsidR="001A74C1" w:rsidRPr="00375736" w14:paraId="7A96E7E3" w14:textId="77777777" w:rsidTr="00BA50C3">
        <w:trPr>
          <w:trHeight w:val="422"/>
          <w:jc w:val="center"/>
        </w:trPr>
        <w:tc>
          <w:tcPr>
            <w:tcW w:w="630" w:type="dxa"/>
          </w:tcPr>
          <w:p w14:paraId="4E39E01B" w14:textId="77777777" w:rsidR="001A74C1" w:rsidRPr="00375736" w:rsidRDefault="001A74C1" w:rsidP="007E0AC2">
            <w:pPr>
              <w:rPr>
                <w:rFonts w:ascii="Sylfaen" w:hAnsi="Sylfaen"/>
                <w:sz w:val="20"/>
                <w:lang w:val="ru-RU" w:bidi="ru-RU"/>
              </w:rPr>
            </w:pPr>
          </w:p>
        </w:tc>
        <w:tc>
          <w:tcPr>
            <w:tcW w:w="784" w:type="dxa"/>
          </w:tcPr>
          <w:p w14:paraId="1D5741E8" w14:textId="77777777" w:rsidR="001A74C1" w:rsidRPr="00375736" w:rsidRDefault="001A74C1" w:rsidP="007E0AC2">
            <w:pPr>
              <w:jc w:val="center"/>
              <w:rPr>
                <w:rFonts w:ascii="Sylfaen" w:hAnsi="Sylfaen"/>
                <w:sz w:val="20"/>
                <w:lang w:val="ru-RU" w:bidi="ru-RU"/>
              </w:rPr>
            </w:pPr>
          </w:p>
        </w:tc>
        <w:tc>
          <w:tcPr>
            <w:tcW w:w="11934" w:type="dxa"/>
            <w:gridSpan w:val="8"/>
          </w:tcPr>
          <w:p w14:paraId="378814E8" w14:textId="77777777" w:rsidR="001A74C1" w:rsidRPr="00375736" w:rsidRDefault="001A74C1" w:rsidP="007E0AC2">
            <w:pPr>
              <w:jc w:val="center"/>
              <w:rPr>
                <w:rFonts w:ascii="Sylfaen" w:hAnsi="Sylfaen"/>
                <w:sz w:val="20"/>
                <w:lang w:bidi="ru-RU"/>
              </w:rPr>
            </w:pPr>
            <w:r w:rsidRPr="00375736">
              <w:rPr>
                <w:rFonts w:ascii="Sylfaen" w:hAnsi="Sylfaen"/>
                <w:sz w:val="20"/>
                <w:lang w:bidi="ru-RU"/>
              </w:rPr>
              <w:t>Товар</w:t>
            </w:r>
          </w:p>
        </w:tc>
      </w:tr>
      <w:tr w:rsidR="001A74C1" w:rsidRPr="00375736" w14:paraId="62E4FA1D" w14:textId="77777777" w:rsidTr="00BA50C3">
        <w:trPr>
          <w:trHeight w:val="247"/>
          <w:jc w:val="center"/>
        </w:trPr>
        <w:tc>
          <w:tcPr>
            <w:tcW w:w="630" w:type="dxa"/>
            <w:vMerge w:val="restart"/>
          </w:tcPr>
          <w:p w14:paraId="0A4AE6FB" w14:textId="77777777" w:rsidR="001A74C1" w:rsidRPr="00375736" w:rsidRDefault="001A74C1" w:rsidP="007E0AC2">
            <w:pPr>
              <w:rPr>
                <w:rFonts w:ascii="Sylfaen" w:hAnsi="Sylfaen"/>
                <w:sz w:val="20"/>
                <w:lang w:val="pt-BR"/>
              </w:rPr>
            </w:pPr>
            <w:r w:rsidRPr="00375736">
              <w:rPr>
                <w:rFonts w:ascii="Sylfaen" w:hAnsi="Sylfaen"/>
                <w:sz w:val="20"/>
                <w:lang w:val="pt-BR"/>
              </w:rPr>
              <w:t>номер предус</w:t>
            </w:r>
            <w:r w:rsidRPr="00375736">
              <w:rPr>
                <w:rFonts w:ascii="Sylfaen" w:hAnsi="Sylfaen"/>
                <w:sz w:val="20"/>
                <w:lang w:val="pt-BR"/>
              </w:rPr>
              <w:softHyphen/>
              <w:t>мотренного приглашением</w:t>
            </w:r>
          </w:p>
          <w:p w14:paraId="768BD3DE" w14:textId="77777777" w:rsidR="001A74C1" w:rsidRPr="00375736" w:rsidRDefault="001A74C1" w:rsidP="007E0AC2">
            <w:pPr>
              <w:rPr>
                <w:rFonts w:ascii="Sylfaen" w:hAnsi="Sylfaen"/>
                <w:sz w:val="20"/>
                <w:lang w:val="pt-BR"/>
              </w:rPr>
            </w:pPr>
            <w:r w:rsidRPr="00375736">
              <w:rPr>
                <w:rFonts w:ascii="Sylfaen" w:hAnsi="Sylfaen"/>
                <w:sz w:val="20"/>
                <w:lang w:val="pt-BR"/>
              </w:rPr>
              <w:t>лота</w:t>
            </w:r>
          </w:p>
        </w:tc>
        <w:tc>
          <w:tcPr>
            <w:tcW w:w="784" w:type="dxa"/>
            <w:vMerge w:val="restart"/>
          </w:tcPr>
          <w:p w14:paraId="6D4BDDB0" w14:textId="77777777" w:rsidR="001A74C1" w:rsidRPr="00375736" w:rsidRDefault="001A74C1" w:rsidP="007E0AC2">
            <w:pPr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промежуточный код, предусмотренный планом</w:t>
            </w:r>
          </w:p>
          <w:p w14:paraId="12849476" w14:textId="77777777" w:rsidR="001A74C1" w:rsidRPr="00375736" w:rsidRDefault="001A74C1" w:rsidP="007E0AC2">
            <w:pPr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закупок по классификации</w:t>
            </w:r>
          </w:p>
          <w:p w14:paraId="03403F86" w14:textId="77777777" w:rsidR="001A74C1" w:rsidRPr="00375736" w:rsidRDefault="001A74C1" w:rsidP="007E0AC2">
            <w:pPr>
              <w:rPr>
                <w:rFonts w:ascii="Sylfaen" w:hAnsi="Sylfaen"/>
                <w:sz w:val="20"/>
                <w:lang w:val="pt-BR"/>
              </w:rPr>
            </w:pPr>
            <w:r w:rsidRPr="00375736">
              <w:rPr>
                <w:rFonts w:ascii="Sylfaen" w:hAnsi="Sylfaen"/>
                <w:sz w:val="20"/>
                <w:lang w:val="pt-BR"/>
              </w:rPr>
              <w:t>ЕЗК (CPV)</w:t>
            </w:r>
          </w:p>
        </w:tc>
        <w:tc>
          <w:tcPr>
            <w:tcW w:w="1260" w:type="dxa"/>
            <w:vMerge w:val="restart"/>
          </w:tcPr>
          <w:p w14:paraId="52D1A430" w14:textId="77777777" w:rsidR="001A74C1" w:rsidRPr="00375736" w:rsidRDefault="001A74C1" w:rsidP="007E0AC2">
            <w:pPr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Наименование</w:t>
            </w:r>
          </w:p>
        </w:tc>
        <w:tc>
          <w:tcPr>
            <w:tcW w:w="7110" w:type="dxa"/>
          </w:tcPr>
          <w:p w14:paraId="4F949B3B" w14:textId="77777777" w:rsidR="001A74C1" w:rsidRPr="00375736" w:rsidRDefault="001A74C1" w:rsidP="007E0AC2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360" w:type="dxa"/>
            <w:vMerge w:val="restart"/>
          </w:tcPr>
          <w:p w14:paraId="13141674" w14:textId="77777777" w:rsidR="001A74C1" w:rsidRPr="00375736" w:rsidRDefault="001A74C1" w:rsidP="007E0AC2">
            <w:pPr>
              <w:rPr>
                <w:rFonts w:ascii="Sylfaen" w:hAnsi="Sylfaen"/>
                <w:sz w:val="20"/>
                <w:lang w:val="pt-BR"/>
              </w:rPr>
            </w:pPr>
            <w:r w:rsidRPr="00375736">
              <w:rPr>
                <w:rFonts w:ascii="Sylfaen" w:hAnsi="Sylfaen"/>
                <w:sz w:val="20"/>
                <w:lang w:val="pt-BR"/>
              </w:rPr>
              <w:t>единица измерения</w:t>
            </w:r>
          </w:p>
        </w:tc>
        <w:tc>
          <w:tcPr>
            <w:tcW w:w="450" w:type="dxa"/>
            <w:vMerge w:val="restart"/>
          </w:tcPr>
          <w:p w14:paraId="04AE28D3" w14:textId="77777777" w:rsidR="001A74C1" w:rsidRPr="00375736" w:rsidRDefault="001A74C1" w:rsidP="007E0AC2">
            <w:pPr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Цена единицы/</w:t>
            </w:r>
            <w:r w:rsidRPr="00375736">
              <w:rPr>
                <w:rFonts w:ascii="Sylfaen" w:hAnsi="Sylfaen"/>
                <w:sz w:val="20"/>
                <w:lang w:val="pt-BR"/>
              </w:rPr>
              <w:t xml:space="preserve"> драмов РА</w:t>
            </w:r>
          </w:p>
        </w:tc>
        <w:tc>
          <w:tcPr>
            <w:tcW w:w="383" w:type="dxa"/>
            <w:vMerge w:val="restart"/>
          </w:tcPr>
          <w:p w14:paraId="2860E179" w14:textId="77777777" w:rsidR="001A74C1" w:rsidRPr="00375736" w:rsidRDefault="001A74C1" w:rsidP="007E0AC2">
            <w:pPr>
              <w:rPr>
                <w:rFonts w:ascii="Sylfaen" w:hAnsi="Sylfaen"/>
                <w:sz w:val="20"/>
                <w:lang w:val="pt-BR"/>
              </w:rPr>
            </w:pPr>
            <w:r w:rsidRPr="00375736">
              <w:rPr>
                <w:rFonts w:ascii="Sylfaen" w:hAnsi="Sylfaen"/>
                <w:sz w:val="20"/>
                <w:lang w:val="pt-BR"/>
              </w:rPr>
              <w:t>общая цена/драмов РА</w:t>
            </w:r>
          </w:p>
        </w:tc>
        <w:tc>
          <w:tcPr>
            <w:tcW w:w="571" w:type="dxa"/>
            <w:vMerge w:val="restart"/>
          </w:tcPr>
          <w:p w14:paraId="27B6A8FD" w14:textId="77777777" w:rsidR="001A74C1" w:rsidRPr="00375736" w:rsidRDefault="001A74C1" w:rsidP="007E0AC2">
            <w:pPr>
              <w:rPr>
                <w:rFonts w:ascii="Sylfaen" w:hAnsi="Sylfaen"/>
                <w:sz w:val="20"/>
                <w:lang w:val="pt-BR"/>
              </w:rPr>
            </w:pPr>
            <w:r w:rsidRPr="00375736">
              <w:rPr>
                <w:rFonts w:ascii="Sylfaen" w:hAnsi="Sylfaen"/>
                <w:sz w:val="20"/>
                <w:lang w:val="pt-BR"/>
              </w:rPr>
              <w:t>общий объем</w:t>
            </w:r>
          </w:p>
        </w:tc>
        <w:tc>
          <w:tcPr>
            <w:tcW w:w="1800" w:type="dxa"/>
            <w:gridSpan w:val="2"/>
          </w:tcPr>
          <w:p w14:paraId="257DB712" w14:textId="77777777" w:rsidR="001A74C1" w:rsidRPr="00375736" w:rsidRDefault="001A74C1" w:rsidP="007E0AC2">
            <w:pPr>
              <w:rPr>
                <w:rFonts w:ascii="Sylfaen" w:hAnsi="Sylfaen"/>
                <w:sz w:val="20"/>
                <w:lang w:val="pt-BR"/>
              </w:rPr>
            </w:pPr>
            <w:r w:rsidRPr="00375736">
              <w:rPr>
                <w:rFonts w:ascii="Sylfaen" w:hAnsi="Sylfaen"/>
                <w:sz w:val="20"/>
                <w:lang w:val="pt-BR"/>
              </w:rPr>
              <w:t>предоставления</w:t>
            </w:r>
          </w:p>
        </w:tc>
      </w:tr>
      <w:tr w:rsidR="001A74C1" w:rsidRPr="00375736" w14:paraId="70A8CA39" w14:textId="77777777" w:rsidTr="00BA50C3">
        <w:trPr>
          <w:trHeight w:val="1108"/>
          <w:jc w:val="center"/>
        </w:trPr>
        <w:tc>
          <w:tcPr>
            <w:tcW w:w="630" w:type="dxa"/>
            <w:vMerge/>
          </w:tcPr>
          <w:p w14:paraId="055C1CCE" w14:textId="77777777" w:rsidR="001A74C1" w:rsidRPr="00375736" w:rsidRDefault="001A74C1" w:rsidP="007E0AC2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84" w:type="dxa"/>
            <w:vMerge/>
          </w:tcPr>
          <w:p w14:paraId="39C9BE63" w14:textId="77777777" w:rsidR="001A74C1" w:rsidRPr="00375736" w:rsidRDefault="001A74C1" w:rsidP="007E0AC2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1260" w:type="dxa"/>
            <w:vMerge/>
          </w:tcPr>
          <w:p w14:paraId="0B99B49C" w14:textId="77777777" w:rsidR="001A74C1" w:rsidRPr="00375736" w:rsidRDefault="001A74C1" w:rsidP="007E0AC2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110" w:type="dxa"/>
          </w:tcPr>
          <w:p w14:paraId="22B27394" w14:textId="77777777" w:rsidR="001A74C1" w:rsidRPr="00375736" w:rsidRDefault="001A74C1" w:rsidP="007E0AC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375736">
              <w:rPr>
                <w:rFonts w:ascii="Sylfaen" w:hAnsi="Sylfaen"/>
                <w:sz w:val="20"/>
                <w:lang w:val="pt-BR"/>
              </w:rPr>
              <w:t>техни</w:t>
            </w:r>
            <w:r w:rsidRPr="00375736">
              <w:rPr>
                <w:rFonts w:ascii="Sylfaen" w:hAnsi="Sylfaen"/>
                <w:sz w:val="20"/>
              </w:rPr>
              <w:t>че</w:t>
            </w:r>
            <w:r w:rsidRPr="00375736">
              <w:rPr>
                <w:rFonts w:ascii="Sylfaen" w:hAnsi="Sylfaen"/>
                <w:sz w:val="20"/>
                <w:lang w:val="pt-BR"/>
              </w:rPr>
              <w:t>ская характеристика</w:t>
            </w:r>
          </w:p>
        </w:tc>
        <w:tc>
          <w:tcPr>
            <w:tcW w:w="360" w:type="dxa"/>
            <w:vMerge/>
          </w:tcPr>
          <w:p w14:paraId="3308C35E" w14:textId="77777777" w:rsidR="001A74C1" w:rsidRPr="00375736" w:rsidRDefault="001A74C1" w:rsidP="007E0AC2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50" w:type="dxa"/>
            <w:vMerge/>
          </w:tcPr>
          <w:p w14:paraId="723BB560" w14:textId="77777777" w:rsidR="001A74C1" w:rsidRPr="00375736" w:rsidRDefault="001A74C1" w:rsidP="007E0AC2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383" w:type="dxa"/>
            <w:vMerge/>
          </w:tcPr>
          <w:p w14:paraId="77AA27F8" w14:textId="77777777" w:rsidR="001A74C1" w:rsidRPr="00375736" w:rsidRDefault="001A74C1" w:rsidP="007E0AC2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571" w:type="dxa"/>
            <w:vMerge/>
          </w:tcPr>
          <w:p w14:paraId="55CC5E49" w14:textId="77777777" w:rsidR="001A74C1" w:rsidRPr="00375736" w:rsidRDefault="001A74C1" w:rsidP="007E0AC2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20" w:type="dxa"/>
          </w:tcPr>
          <w:p w14:paraId="1C4A06D7" w14:textId="77777777" w:rsidR="001A74C1" w:rsidRPr="00375736" w:rsidRDefault="001A74C1" w:rsidP="007E0AC2">
            <w:pPr>
              <w:rPr>
                <w:rFonts w:ascii="Sylfaen" w:hAnsi="Sylfaen"/>
                <w:sz w:val="20"/>
                <w:lang w:val="pt-BR"/>
              </w:rPr>
            </w:pPr>
            <w:r w:rsidRPr="00375736">
              <w:rPr>
                <w:rFonts w:ascii="Sylfaen" w:hAnsi="Sylfaen"/>
                <w:sz w:val="20"/>
                <w:lang w:val="pt-BR"/>
              </w:rPr>
              <w:t>Адрес</w:t>
            </w:r>
          </w:p>
          <w:p w14:paraId="5EF5244B" w14:textId="33CAB488" w:rsidR="001A74C1" w:rsidRPr="00375736" w:rsidRDefault="001A74C1" w:rsidP="007E0AC2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1080" w:type="dxa"/>
          </w:tcPr>
          <w:p w14:paraId="7D7E484E" w14:textId="77777777" w:rsidR="001A74C1" w:rsidRPr="00375736" w:rsidRDefault="001A74C1" w:rsidP="007E0AC2">
            <w:pPr>
              <w:rPr>
                <w:rFonts w:ascii="Sylfaen" w:hAnsi="Sylfaen"/>
                <w:sz w:val="20"/>
                <w:lang w:val="pt-BR"/>
              </w:rPr>
            </w:pPr>
            <w:r w:rsidRPr="00375736">
              <w:rPr>
                <w:rFonts w:ascii="Sylfaen" w:hAnsi="Sylfaen"/>
                <w:sz w:val="20"/>
                <w:lang w:val="pt-BR"/>
              </w:rPr>
              <w:t>срок</w:t>
            </w:r>
            <w:r w:rsidRPr="00375736">
              <w:rPr>
                <w:rFonts w:ascii="Sylfaen" w:hAnsi="Sylfaen"/>
                <w:sz w:val="20"/>
                <w:lang w:val="pt-BR"/>
              </w:rPr>
              <w:footnoteReference w:customMarkFollows="1" w:id="6"/>
              <w:t>**</w:t>
            </w:r>
          </w:p>
        </w:tc>
      </w:tr>
      <w:tr w:rsidR="000614D8" w:rsidRPr="00BA50C3" w14:paraId="0EF02CE8" w14:textId="77777777" w:rsidTr="00BA50C3">
        <w:trPr>
          <w:trHeight w:val="70"/>
          <w:jc w:val="center"/>
        </w:trPr>
        <w:tc>
          <w:tcPr>
            <w:tcW w:w="630" w:type="dxa"/>
          </w:tcPr>
          <w:p w14:paraId="1662F082" w14:textId="77777777" w:rsidR="000614D8" w:rsidRPr="00375736" w:rsidRDefault="000614D8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6CB1722E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260" w:type="dxa"/>
          </w:tcPr>
          <w:p w14:paraId="6E764F6F" w14:textId="77777777" w:rsidR="000614D8" w:rsidRPr="00375736" w:rsidRDefault="000614D8" w:rsidP="000614D8">
            <w:pPr>
              <w:rPr>
                <w:rFonts w:ascii="Sylfaen" w:hAnsi="Sylfaen" w:cs="Sylfaen"/>
                <w:bCs/>
                <w:iCs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Мастер-микс FIREpol</w:t>
            </w:r>
          </w:p>
        </w:tc>
        <w:tc>
          <w:tcPr>
            <w:tcW w:w="7110" w:type="dxa"/>
          </w:tcPr>
          <w:p w14:paraId="0D932CE6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 xml:space="preserve">Мастер-микс представляет собой смесь «все в одном», позволяющую проводить ПЦР без добавления добавок и которую можно сразу вводить в гель для электрофореза после ПЦР без добавления добавок. Мастер-микс содержит: термостабильную ДНК-полимеразу FIREPol, 5x реакционный буфер B. 0,4 М Трис-HCl, 0,1 М (NH4)2SO4, 0,1% мас./об. Твин-20, 7,5 мМ MgCl2. В 1х ПЦР-растворе – 1,5 мМ MgCl2, 1 мМ dNTPs. В 1x растворе для ПЦР - 200 мкМ dATP, </w:t>
            </w:r>
            <w:r w:rsidRPr="00375736">
              <w:rPr>
                <w:rFonts w:ascii="Sylfaen" w:hAnsi="Sylfaen"/>
                <w:sz w:val="20"/>
                <w:lang w:val="hy-AM"/>
              </w:rPr>
              <w:lastRenderedPageBreak/>
              <w:t>200 мкМ dCTP, 200 мкМ dGTP и 200 мкМ dTTP, миграция синего красителя, эквивалентная фрагментам ДНК 3,5-4,5 кн, и миграция желтого красителя, эквивалентная фрагментам ДНК 35-45 кн, образец утяжеляющего соединения. что позволяет вводить ПЦР-продукт в гель без использования дополнительных веществ (прямая загрузка).</w:t>
            </w:r>
          </w:p>
          <w:p w14:paraId="4BD257ED" w14:textId="622E32B8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Товар должен быть новым, неиспользованным, в неповрежденной упаковке и в надлежащих условиях хранения на протяжении всего периода доставки. Согласуйте с клиентом перед доставкой.</w:t>
            </w:r>
          </w:p>
        </w:tc>
        <w:tc>
          <w:tcPr>
            <w:tcW w:w="360" w:type="dxa"/>
          </w:tcPr>
          <w:p w14:paraId="5F83E9A6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lastRenderedPageBreak/>
              <w:t>шт</w:t>
            </w:r>
            <w:r w:rsidRPr="00375736">
              <w:rPr>
                <w:rFonts w:ascii="Sylfaen" w:hAnsi="Sylfaen" w:cs="Arial"/>
                <w:sz w:val="20"/>
              </w:rPr>
              <w:t>ук</w:t>
            </w:r>
          </w:p>
        </w:tc>
        <w:tc>
          <w:tcPr>
            <w:tcW w:w="450" w:type="dxa"/>
          </w:tcPr>
          <w:p w14:paraId="62A77B3D" w14:textId="2E993168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383" w:type="dxa"/>
          </w:tcPr>
          <w:p w14:paraId="4E2FCF9E" w14:textId="269EA128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571" w:type="dxa"/>
          </w:tcPr>
          <w:p w14:paraId="1B3CAEED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eastAsia="Merriweather" w:hAnsi="Sylfaen"/>
                <w:sz w:val="20"/>
                <w:lang w:val="hy-AM"/>
              </w:rPr>
              <w:t>1</w:t>
            </w:r>
          </w:p>
        </w:tc>
        <w:tc>
          <w:tcPr>
            <w:tcW w:w="720" w:type="dxa"/>
          </w:tcPr>
          <w:p w14:paraId="7A730FDC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Алек</w:t>
            </w:r>
            <w:r w:rsidRPr="00375736">
              <w:rPr>
                <w:rFonts w:ascii="Sylfaen" w:hAnsi="Sylfaen" w:cs="Calibri"/>
                <w:sz w:val="20"/>
              </w:rPr>
              <w:t xml:space="preserve"> </w:t>
            </w:r>
            <w:r w:rsidRPr="00375736">
              <w:rPr>
                <w:rFonts w:ascii="Sylfaen" w:hAnsi="Sylfaen" w:cs="Calibri"/>
                <w:sz w:val="20"/>
                <w:lang w:val="ru-RU"/>
              </w:rPr>
              <w:t>Манукян</w:t>
            </w:r>
            <w:r w:rsidRPr="00375736">
              <w:rPr>
                <w:rFonts w:ascii="Sylfaen" w:hAnsi="Sylfaen" w:cs="Calibri"/>
                <w:sz w:val="20"/>
              </w:rPr>
              <w:t xml:space="preserve"> 1/3</w:t>
            </w:r>
          </w:p>
          <w:p w14:paraId="2B346A14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</w:p>
          <w:p w14:paraId="3A20382D" w14:textId="034B4A6E" w:rsidR="000614D8" w:rsidRPr="00375736" w:rsidRDefault="000614D8" w:rsidP="000614D8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080" w:type="dxa"/>
          </w:tcPr>
          <w:p w14:paraId="0117F3CA" w14:textId="14D6551D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Со дня вступления соглашения в силу в течение 3 месяцев</w:t>
            </w:r>
          </w:p>
        </w:tc>
      </w:tr>
      <w:tr w:rsidR="000614D8" w:rsidRPr="00BA50C3" w14:paraId="09BF7D26" w14:textId="77777777" w:rsidTr="00BA50C3">
        <w:trPr>
          <w:trHeight w:val="70"/>
          <w:jc w:val="center"/>
        </w:trPr>
        <w:tc>
          <w:tcPr>
            <w:tcW w:w="630" w:type="dxa"/>
          </w:tcPr>
          <w:p w14:paraId="2EF76D51" w14:textId="77777777" w:rsidR="000614D8" w:rsidRPr="00375736" w:rsidRDefault="000614D8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652981C5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</w:tcPr>
          <w:p w14:paraId="046453C0" w14:textId="77777777" w:rsidR="000614D8" w:rsidRPr="00375736" w:rsidRDefault="000614D8" w:rsidP="000614D8">
            <w:pPr>
              <w:rPr>
                <w:rFonts w:ascii="Sylfaen" w:hAnsi="Sylfaen" w:cs="Sylfaen"/>
                <w:bCs/>
                <w:iCs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Набор материалов для выделения ДНК</w:t>
            </w:r>
          </w:p>
        </w:tc>
        <w:tc>
          <w:tcPr>
            <w:tcW w:w="7110" w:type="dxa"/>
          </w:tcPr>
          <w:p w14:paraId="78C2A118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Набор включает в себя все материалы и аксессуары, необходимые для выделения сверхчистой ДНК из 50 образцов клеток человека и животных, и не требует использования каких-либо дополнительных материалов. В комплект входят 50 мини-спин-колонок в пробирках для сбора проб объемом 2 мл, 100 пробирок для сбора образцов объемом 2 мл, буфер AL 12 мл, буфер AW1 (концентрат) 19 мл, буфер AW2 (концентрат) 13 мл, буфер AE 2 x 15 мл, 1,25 мл протеиназа К. С помощью набора из клеток крови млекопитающих выделяют 3–6 мкг ДНК, а из 2×106 клеток HeLa – 15–25 мкг ДНК.</w:t>
            </w:r>
          </w:p>
          <w:p w14:paraId="17ED9B35" w14:textId="5DAB1E63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Товар должен быть новым, неиспользованным, в неповрежденной упаковке и в надлежащих условиях хранения на протяжении всего периода доставки. Согласуйте с клиентом перед доставкой.</w:t>
            </w:r>
          </w:p>
        </w:tc>
        <w:tc>
          <w:tcPr>
            <w:tcW w:w="360" w:type="dxa"/>
          </w:tcPr>
          <w:p w14:paraId="11680B69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шт</w:t>
            </w:r>
            <w:r w:rsidRPr="00375736">
              <w:rPr>
                <w:rFonts w:ascii="Sylfaen" w:hAnsi="Sylfaen" w:cs="Arial"/>
                <w:sz w:val="20"/>
              </w:rPr>
              <w:t>ук</w:t>
            </w:r>
          </w:p>
        </w:tc>
        <w:tc>
          <w:tcPr>
            <w:tcW w:w="450" w:type="dxa"/>
          </w:tcPr>
          <w:p w14:paraId="5F8A75BD" w14:textId="691A2BF1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383" w:type="dxa"/>
          </w:tcPr>
          <w:p w14:paraId="5DD3AF25" w14:textId="46092D43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571" w:type="dxa"/>
          </w:tcPr>
          <w:p w14:paraId="1CF31654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eastAsia="Merriweather" w:hAnsi="Sylfaen"/>
                <w:sz w:val="20"/>
                <w:lang w:val="hy-AM"/>
              </w:rPr>
              <w:t>1</w:t>
            </w:r>
          </w:p>
        </w:tc>
        <w:tc>
          <w:tcPr>
            <w:tcW w:w="720" w:type="dxa"/>
          </w:tcPr>
          <w:p w14:paraId="7D88ECD1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Алек</w:t>
            </w:r>
            <w:r w:rsidRPr="00375736">
              <w:rPr>
                <w:rFonts w:ascii="Sylfaen" w:hAnsi="Sylfaen" w:cs="Calibri"/>
                <w:sz w:val="20"/>
              </w:rPr>
              <w:t xml:space="preserve"> </w:t>
            </w:r>
            <w:r w:rsidRPr="00375736">
              <w:rPr>
                <w:rFonts w:ascii="Sylfaen" w:hAnsi="Sylfaen" w:cs="Calibri"/>
                <w:sz w:val="20"/>
                <w:lang w:val="ru-RU"/>
              </w:rPr>
              <w:t>Манукян</w:t>
            </w:r>
            <w:r w:rsidRPr="00375736">
              <w:rPr>
                <w:rFonts w:ascii="Sylfaen" w:hAnsi="Sylfaen" w:cs="Calibri"/>
                <w:sz w:val="20"/>
              </w:rPr>
              <w:t xml:space="preserve"> 1/3</w:t>
            </w:r>
          </w:p>
          <w:p w14:paraId="08F20AFC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</w:p>
          <w:p w14:paraId="66C5F650" w14:textId="7D8BF6D3" w:rsidR="000614D8" w:rsidRPr="00375736" w:rsidRDefault="000614D8" w:rsidP="000614D8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080" w:type="dxa"/>
          </w:tcPr>
          <w:p w14:paraId="53875472" w14:textId="489C1F2B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Со дня вступления соглашения в силу в течение 3 месяцев</w:t>
            </w:r>
          </w:p>
        </w:tc>
      </w:tr>
      <w:tr w:rsidR="000614D8" w:rsidRPr="00BA50C3" w14:paraId="495FB9C3" w14:textId="77777777" w:rsidTr="00BA50C3">
        <w:trPr>
          <w:trHeight w:val="70"/>
          <w:jc w:val="center"/>
        </w:trPr>
        <w:tc>
          <w:tcPr>
            <w:tcW w:w="630" w:type="dxa"/>
          </w:tcPr>
          <w:p w14:paraId="1230C538" w14:textId="77777777" w:rsidR="000614D8" w:rsidRPr="00375736" w:rsidRDefault="000614D8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740AA179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</w:tcPr>
          <w:p w14:paraId="56E19EA2" w14:textId="77777777" w:rsidR="000614D8" w:rsidRPr="00375736" w:rsidRDefault="000614D8" w:rsidP="000614D8">
            <w:pPr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 xml:space="preserve">ДНК-маркер 100 </w:t>
            </w:r>
            <w:r w:rsidRPr="00375736">
              <w:rPr>
                <w:rFonts w:ascii="Sylfaen" w:hAnsi="Sylfaen"/>
                <w:sz w:val="20"/>
                <w:lang w:val="ru-RU"/>
              </w:rPr>
              <w:t>нуклеотидов</w:t>
            </w:r>
          </w:p>
        </w:tc>
        <w:tc>
          <w:tcPr>
            <w:tcW w:w="7110" w:type="dxa"/>
          </w:tcPr>
          <w:p w14:paraId="5480BCD1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 xml:space="preserve">ДНК-маркер является готовым и может быть введен в гель без смешивания с дополнительными материалами, содержит 13 дискретных фрагментов ДНК размером </w:t>
            </w:r>
            <w:r w:rsidRPr="00375736">
              <w:rPr>
                <w:rFonts w:ascii="Sylfaen" w:hAnsi="Sylfaen"/>
                <w:color w:val="000000" w:themeColor="text1"/>
                <w:sz w:val="20"/>
                <w:lang w:val="hy-AM"/>
              </w:rPr>
              <w:t xml:space="preserve">100-3000 </w:t>
            </w:r>
            <w:r w:rsidRPr="00375736">
              <w:rPr>
                <w:rFonts w:ascii="Sylfaen" w:hAnsi="Sylfaen"/>
                <w:sz w:val="20"/>
                <w:lang w:val="hy-AM"/>
              </w:rPr>
              <w:t>нуклеотидов и используется для идентификации размеров фрагментов ДНК методом гель-электрофореза. Он стабилен при комнатной температуре. Концентрация: 0,1 мкг/мкл, раствор для хранения: 10 мМ ЭДТА, 10% глицерин, 0,015% бромфеноловый синий, 0,015% ксилолцианол и 0,17% SDS. Объем ДНК-маркера: 500 мкл.</w:t>
            </w:r>
          </w:p>
          <w:p w14:paraId="288F9A79" w14:textId="69D8701F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Товар должен быть новым, неиспользованным, в неповрежденной упаковке и в надлежащих условиях хранения на протяжении всего периода доставки. Согласуйте с клиентом перед доставкой.</w:t>
            </w:r>
          </w:p>
        </w:tc>
        <w:tc>
          <w:tcPr>
            <w:tcW w:w="360" w:type="dxa"/>
          </w:tcPr>
          <w:p w14:paraId="2825E3D5" w14:textId="77777777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шт</w:t>
            </w:r>
            <w:r w:rsidRPr="00375736">
              <w:rPr>
                <w:rFonts w:ascii="Sylfaen" w:hAnsi="Sylfaen" w:cs="Arial"/>
                <w:sz w:val="20"/>
              </w:rPr>
              <w:t>ук</w:t>
            </w:r>
          </w:p>
        </w:tc>
        <w:tc>
          <w:tcPr>
            <w:tcW w:w="450" w:type="dxa"/>
          </w:tcPr>
          <w:p w14:paraId="50A22DFB" w14:textId="32A86924" w:rsidR="000614D8" w:rsidRPr="00375736" w:rsidRDefault="000614D8" w:rsidP="000614D8">
            <w:pPr>
              <w:jc w:val="center"/>
              <w:rPr>
                <w:rFonts w:ascii="Sylfaen" w:hAnsi="Sylfaen"/>
                <w:color w:val="000000" w:themeColor="text1"/>
                <w:sz w:val="20"/>
              </w:rPr>
            </w:pPr>
          </w:p>
        </w:tc>
        <w:tc>
          <w:tcPr>
            <w:tcW w:w="383" w:type="dxa"/>
          </w:tcPr>
          <w:p w14:paraId="78CADA96" w14:textId="2C14BD21" w:rsidR="000614D8" w:rsidRPr="00375736" w:rsidRDefault="000614D8" w:rsidP="000614D8">
            <w:pPr>
              <w:jc w:val="center"/>
              <w:rPr>
                <w:rFonts w:ascii="Sylfaen" w:hAnsi="Sylfaen"/>
                <w:color w:val="000000" w:themeColor="text1"/>
                <w:sz w:val="20"/>
              </w:rPr>
            </w:pPr>
          </w:p>
        </w:tc>
        <w:tc>
          <w:tcPr>
            <w:tcW w:w="571" w:type="dxa"/>
          </w:tcPr>
          <w:p w14:paraId="1930959F" w14:textId="77777777" w:rsidR="000614D8" w:rsidRPr="00375736" w:rsidRDefault="000614D8" w:rsidP="000614D8">
            <w:pPr>
              <w:jc w:val="center"/>
              <w:rPr>
                <w:rFonts w:ascii="Sylfaen" w:eastAsia="Merriweather" w:hAnsi="Sylfaen"/>
                <w:sz w:val="20"/>
                <w:lang w:val="ru-RU"/>
              </w:rPr>
            </w:pPr>
            <w:r w:rsidRPr="00375736">
              <w:rPr>
                <w:rFonts w:ascii="Sylfaen" w:eastAsia="Merriweather" w:hAnsi="Sylfaen"/>
                <w:sz w:val="20"/>
                <w:lang w:val="ru-RU"/>
              </w:rPr>
              <w:t>1</w:t>
            </w:r>
          </w:p>
        </w:tc>
        <w:tc>
          <w:tcPr>
            <w:tcW w:w="720" w:type="dxa"/>
          </w:tcPr>
          <w:p w14:paraId="32E58B9F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Алек</w:t>
            </w:r>
            <w:r w:rsidRPr="00375736">
              <w:rPr>
                <w:rFonts w:ascii="Sylfaen" w:hAnsi="Sylfaen" w:cs="Calibri"/>
                <w:sz w:val="20"/>
              </w:rPr>
              <w:t xml:space="preserve"> </w:t>
            </w:r>
            <w:r w:rsidRPr="00375736">
              <w:rPr>
                <w:rFonts w:ascii="Sylfaen" w:hAnsi="Sylfaen" w:cs="Calibri"/>
                <w:sz w:val="20"/>
                <w:lang w:val="ru-RU"/>
              </w:rPr>
              <w:t>Манукян</w:t>
            </w:r>
            <w:r w:rsidRPr="00375736">
              <w:rPr>
                <w:rFonts w:ascii="Sylfaen" w:hAnsi="Sylfaen" w:cs="Calibri"/>
                <w:sz w:val="20"/>
              </w:rPr>
              <w:t xml:space="preserve"> 1/3</w:t>
            </w:r>
          </w:p>
          <w:p w14:paraId="2B2A1959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</w:p>
          <w:p w14:paraId="003796AB" w14:textId="28648240" w:rsidR="000614D8" w:rsidRPr="00375736" w:rsidRDefault="000614D8" w:rsidP="000614D8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080" w:type="dxa"/>
          </w:tcPr>
          <w:p w14:paraId="6F9BDC4F" w14:textId="091B22DC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Со дня вступления соглашения в силу в течение 3 месяцев</w:t>
            </w:r>
          </w:p>
        </w:tc>
      </w:tr>
      <w:tr w:rsidR="001A74C1" w:rsidRPr="00BA50C3" w14:paraId="09DE7A49" w14:textId="77777777" w:rsidTr="00BA50C3">
        <w:trPr>
          <w:trHeight w:val="70"/>
          <w:jc w:val="center"/>
        </w:trPr>
        <w:tc>
          <w:tcPr>
            <w:tcW w:w="630" w:type="dxa"/>
          </w:tcPr>
          <w:p w14:paraId="1668F506" w14:textId="77777777" w:rsidR="001A74C1" w:rsidRPr="00375736" w:rsidRDefault="001A74C1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538C95DC" w14:textId="77777777" w:rsidR="001A74C1" w:rsidRPr="00375736" w:rsidRDefault="001A74C1" w:rsidP="001A74C1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  <w:vAlign w:val="center"/>
          </w:tcPr>
          <w:p w14:paraId="535DF8FB" w14:textId="4DC64788" w:rsidR="001A74C1" w:rsidRPr="00375736" w:rsidRDefault="001A74C1" w:rsidP="001A74C1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Противогрибковы</w:t>
            </w:r>
            <w:r w:rsidRPr="00375736">
              <w:rPr>
                <w:rFonts w:ascii="Sylfaen" w:hAnsi="Sylfaen"/>
                <w:sz w:val="20"/>
              </w:rPr>
              <w:t>е диски К</w:t>
            </w:r>
            <w:r w:rsidRPr="00375736">
              <w:rPr>
                <w:rFonts w:ascii="Sylfaen" w:hAnsi="Sylfaen"/>
                <w:sz w:val="20"/>
                <w:lang w:val="ru-RU"/>
              </w:rPr>
              <w:t>лотримазол</w:t>
            </w:r>
          </w:p>
        </w:tc>
        <w:tc>
          <w:tcPr>
            <w:tcW w:w="7110" w:type="dxa"/>
            <w:vAlign w:val="center"/>
          </w:tcPr>
          <w:p w14:paraId="006418EC" w14:textId="77777777" w:rsidR="001A74C1" w:rsidRPr="00375736" w:rsidRDefault="001A74C1" w:rsidP="001A74C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Противогрибковое средство широкого спектра (производное имидазола), применяемое в дерматологии и гинекологии для лечения микозов кожи, слизистых и молочницы. Товар должен быть новым, неиспользованным, с неповреждённой упаковкой и обеспечен соответствующими условиями хранения на протяжении всего периода поставки. Перед поставкой необходимо согласовать с заказчиком. При поставке остаточный срок годности должен составлять не менее 2 лет.</w:t>
            </w:r>
          </w:p>
          <w:p w14:paraId="572589C7" w14:textId="1B1CBDC0" w:rsidR="00D719DE" w:rsidRPr="00375736" w:rsidRDefault="00D719DE" w:rsidP="001A74C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Товар должен быть новым, неиспользованным, в неповрежденной упаковке и в надлежащих условиях хранения на протяжении всего периода доставки. Согласуйте с клиентом перед доставкой.</w:t>
            </w:r>
          </w:p>
        </w:tc>
        <w:tc>
          <w:tcPr>
            <w:tcW w:w="360" w:type="dxa"/>
            <w:vAlign w:val="center"/>
          </w:tcPr>
          <w:p w14:paraId="562373E7" w14:textId="530BB926" w:rsidR="001A74C1" w:rsidRPr="00375736" w:rsidRDefault="001A74C1" w:rsidP="001A74C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шт</w:t>
            </w:r>
          </w:p>
        </w:tc>
        <w:tc>
          <w:tcPr>
            <w:tcW w:w="450" w:type="dxa"/>
            <w:vAlign w:val="center"/>
          </w:tcPr>
          <w:p w14:paraId="2922523D" w14:textId="159C4463" w:rsidR="001A74C1" w:rsidRPr="00375736" w:rsidRDefault="001A74C1" w:rsidP="001A74C1">
            <w:pPr>
              <w:jc w:val="center"/>
              <w:rPr>
                <w:rFonts w:ascii="Sylfaen" w:hAnsi="Sylfaen"/>
                <w:color w:val="000000" w:themeColor="text1"/>
                <w:sz w:val="20"/>
                <w:lang w:val="hy-AM"/>
              </w:rPr>
            </w:pPr>
          </w:p>
        </w:tc>
        <w:tc>
          <w:tcPr>
            <w:tcW w:w="383" w:type="dxa"/>
            <w:vAlign w:val="center"/>
          </w:tcPr>
          <w:p w14:paraId="24B9C887" w14:textId="01D64EDE" w:rsidR="001A74C1" w:rsidRPr="00375736" w:rsidRDefault="001A74C1" w:rsidP="001A74C1">
            <w:pPr>
              <w:jc w:val="center"/>
              <w:rPr>
                <w:rFonts w:ascii="Sylfaen" w:hAnsi="Sylfaen"/>
                <w:color w:val="000000" w:themeColor="text1"/>
                <w:sz w:val="20"/>
                <w:lang w:val="hy-AM"/>
              </w:rPr>
            </w:pPr>
          </w:p>
        </w:tc>
        <w:tc>
          <w:tcPr>
            <w:tcW w:w="571" w:type="dxa"/>
            <w:vAlign w:val="center"/>
          </w:tcPr>
          <w:p w14:paraId="064E98C5" w14:textId="231806EC" w:rsidR="001A74C1" w:rsidRPr="00375736" w:rsidRDefault="001A74C1" w:rsidP="001A74C1">
            <w:pPr>
              <w:jc w:val="center"/>
              <w:rPr>
                <w:rFonts w:ascii="Sylfaen" w:eastAsia="Merriweather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720" w:type="dxa"/>
          </w:tcPr>
          <w:p w14:paraId="6BCE4F64" w14:textId="77777777" w:rsidR="001A74C1" w:rsidRPr="00375736" w:rsidRDefault="001A74C1" w:rsidP="001A74C1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Алек</w:t>
            </w:r>
            <w:r w:rsidRPr="00375736">
              <w:rPr>
                <w:rFonts w:ascii="Sylfaen" w:hAnsi="Sylfaen" w:cs="Calibri"/>
                <w:sz w:val="20"/>
              </w:rPr>
              <w:t xml:space="preserve"> </w:t>
            </w:r>
            <w:r w:rsidRPr="00375736">
              <w:rPr>
                <w:rFonts w:ascii="Sylfaen" w:hAnsi="Sylfaen" w:cs="Calibri"/>
                <w:sz w:val="20"/>
                <w:lang w:val="ru-RU"/>
              </w:rPr>
              <w:t>Манукян</w:t>
            </w:r>
            <w:r w:rsidRPr="00375736">
              <w:rPr>
                <w:rFonts w:ascii="Sylfaen" w:hAnsi="Sylfaen" w:cs="Calibri"/>
                <w:sz w:val="20"/>
              </w:rPr>
              <w:t xml:space="preserve"> 1/3</w:t>
            </w:r>
          </w:p>
          <w:p w14:paraId="64C8B05A" w14:textId="77777777" w:rsidR="001A74C1" w:rsidRPr="00375736" w:rsidRDefault="001A74C1" w:rsidP="001A74C1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</w:p>
          <w:p w14:paraId="10477A1D" w14:textId="77777777" w:rsidR="001A74C1" w:rsidRPr="00375736" w:rsidRDefault="001A74C1" w:rsidP="001A74C1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1080" w:type="dxa"/>
          </w:tcPr>
          <w:p w14:paraId="21245506" w14:textId="022264CF" w:rsidR="001A74C1" w:rsidRPr="00375736" w:rsidRDefault="001A74C1" w:rsidP="001A74C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Со дня вступления соглашения в силу в течение 3 месяцев</w:t>
            </w:r>
          </w:p>
        </w:tc>
      </w:tr>
      <w:tr w:rsidR="001A74C1" w:rsidRPr="00BA50C3" w14:paraId="75124D56" w14:textId="77777777" w:rsidTr="00BA50C3">
        <w:trPr>
          <w:trHeight w:val="70"/>
          <w:jc w:val="center"/>
        </w:trPr>
        <w:tc>
          <w:tcPr>
            <w:tcW w:w="630" w:type="dxa"/>
          </w:tcPr>
          <w:p w14:paraId="11BF0893" w14:textId="77777777" w:rsidR="001A74C1" w:rsidRPr="00375736" w:rsidRDefault="001A74C1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68B8A1C1" w14:textId="77777777" w:rsidR="001A74C1" w:rsidRPr="00375736" w:rsidRDefault="001A74C1" w:rsidP="001A74C1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  <w:vAlign w:val="center"/>
          </w:tcPr>
          <w:p w14:paraId="0E22455A" w14:textId="5A2DD52D" w:rsidR="001A74C1" w:rsidRPr="00375736" w:rsidRDefault="001A74C1" w:rsidP="001A74C1">
            <w:pPr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</w:rPr>
              <w:t>Противогриб</w:t>
            </w:r>
            <w:r w:rsidRPr="00375736">
              <w:rPr>
                <w:rFonts w:ascii="Sylfaen" w:hAnsi="Sylfaen"/>
                <w:sz w:val="20"/>
              </w:rPr>
              <w:lastRenderedPageBreak/>
              <w:t>ковые диски Амфотерицин А</w:t>
            </w:r>
          </w:p>
        </w:tc>
        <w:tc>
          <w:tcPr>
            <w:tcW w:w="7110" w:type="dxa"/>
          </w:tcPr>
          <w:p w14:paraId="25302B64" w14:textId="77777777" w:rsidR="001A74C1" w:rsidRPr="00375736" w:rsidRDefault="001A74C1" w:rsidP="001A74C1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lastRenderedPageBreak/>
              <w:t xml:space="preserve">Противогрибковый препарат, используемый для лечения серьезных грибковых </w:t>
            </w:r>
            <w:r w:rsidRPr="00375736">
              <w:rPr>
                <w:rFonts w:ascii="Sylfaen" w:hAnsi="Sylfaen"/>
                <w:sz w:val="20"/>
                <w:lang w:val="ru-RU"/>
              </w:rPr>
              <w:lastRenderedPageBreak/>
              <w:t>инфекций и лейшманиоза.</w:t>
            </w:r>
            <w:r w:rsidRPr="00375736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>Товар должен быть новым, неиспользованным, с неповреждённой упаковкой и обеспечен соответствующими условиями хранения на протяжении всего периода поставки. Перед поставкой необходимо согласовать с заказчиком. При поставке остаточный срок годности должен составлять не менее 2 лет.</w:t>
            </w:r>
          </w:p>
          <w:p w14:paraId="53CB582C" w14:textId="43FD51CD" w:rsidR="00D719DE" w:rsidRPr="00375736" w:rsidRDefault="00D719DE" w:rsidP="001A74C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Товар должен быть новым, неиспользованным, в неповрежденной упаковке и в надлежащих условиях хранения на протяжении всего периода доставки. Согласуйте с клиентом перед доставкой.</w:t>
            </w:r>
          </w:p>
        </w:tc>
        <w:tc>
          <w:tcPr>
            <w:tcW w:w="360" w:type="dxa"/>
            <w:vAlign w:val="center"/>
          </w:tcPr>
          <w:p w14:paraId="3B027EF4" w14:textId="69FC6CBA" w:rsidR="001A74C1" w:rsidRPr="00375736" w:rsidRDefault="001A74C1" w:rsidP="001A74C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lastRenderedPageBreak/>
              <w:t>шт</w:t>
            </w:r>
          </w:p>
        </w:tc>
        <w:tc>
          <w:tcPr>
            <w:tcW w:w="450" w:type="dxa"/>
            <w:vAlign w:val="center"/>
          </w:tcPr>
          <w:p w14:paraId="69CD30DA" w14:textId="1D59D538" w:rsidR="001A74C1" w:rsidRPr="00375736" w:rsidRDefault="001A74C1" w:rsidP="001A74C1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383" w:type="dxa"/>
            <w:vAlign w:val="center"/>
          </w:tcPr>
          <w:p w14:paraId="7FD80FB5" w14:textId="26F8441D" w:rsidR="001A74C1" w:rsidRPr="00375736" w:rsidRDefault="001A74C1" w:rsidP="001A74C1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571" w:type="dxa"/>
            <w:vAlign w:val="center"/>
          </w:tcPr>
          <w:p w14:paraId="1EDF7DE7" w14:textId="6DB3175B" w:rsidR="001A74C1" w:rsidRPr="00375736" w:rsidRDefault="001A74C1" w:rsidP="001A74C1">
            <w:pPr>
              <w:jc w:val="center"/>
              <w:rPr>
                <w:rFonts w:ascii="Sylfaen" w:hAnsi="Sylfaen"/>
                <w:sz w:val="20"/>
              </w:rPr>
            </w:pPr>
            <w:r w:rsidRPr="00375736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720" w:type="dxa"/>
          </w:tcPr>
          <w:p w14:paraId="0A93E636" w14:textId="77777777" w:rsidR="001A74C1" w:rsidRPr="00375736" w:rsidRDefault="001A74C1" w:rsidP="001A74C1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Алек</w:t>
            </w:r>
            <w:r w:rsidRPr="00375736">
              <w:rPr>
                <w:rFonts w:ascii="Sylfaen" w:hAnsi="Sylfaen" w:cs="Calibri"/>
                <w:sz w:val="20"/>
              </w:rPr>
              <w:t xml:space="preserve"> </w:t>
            </w:r>
            <w:r w:rsidRPr="00375736">
              <w:rPr>
                <w:rFonts w:ascii="Sylfaen" w:hAnsi="Sylfaen" w:cs="Calibri"/>
                <w:sz w:val="20"/>
                <w:lang w:val="ru-RU"/>
              </w:rPr>
              <w:lastRenderedPageBreak/>
              <w:t>Манукян</w:t>
            </w:r>
            <w:r w:rsidRPr="00375736">
              <w:rPr>
                <w:rFonts w:ascii="Sylfaen" w:hAnsi="Sylfaen" w:cs="Calibri"/>
                <w:sz w:val="20"/>
              </w:rPr>
              <w:t xml:space="preserve"> 1/3</w:t>
            </w:r>
          </w:p>
          <w:p w14:paraId="66F36BAC" w14:textId="77777777" w:rsidR="001A74C1" w:rsidRPr="00375736" w:rsidRDefault="001A74C1" w:rsidP="001A74C1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</w:p>
          <w:p w14:paraId="7EEDD72A" w14:textId="77777777" w:rsidR="001A74C1" w:rsidRPr="00375736" w:rsidRDefault="001A74C1" w:rsidP="001A74C1">
            <w:pPr>
              <w:jc w:val="center"/>
              <w:rPr>
                <w:rFonts w:ascii="Sylfaen" w:hAnsi="Sylfaen" w:cs="Calibri"/>
                <w:sz w:val="20"/>
                <w:lang w:val="ru-RU"/>
              </w:rPr>
            </w:pPr>
          </w:p>
        </w:tc>
        <w:tc>
          <w:tcPr>
            <w:tcW w:w="1080" w:type="dxa"/>
          </w:tcPr>
          <w:p w14:paraId="056454B5" w14:textId="23769F52" w:rsidR="001A74C1" w:rsidRPr="00375736" w:rsidRDefault="001A74C1" w:rsidP="001A74C1">
            <w:pPr>
              <w:jc w:val="center"/>
              <w:rPr>
                <w:rFonts w:ascii="Sylfaen" w:hAnsi="Sylfaen" w:cs="Calibri"/>
                <w:sz w:val="20"/>
                <w:lang w:val="ru-RU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lastRenderedPageBreak/>
              <w:t xml:space="preserve">Со дня </w:t>
            </w:r>
            <w:r w:rsidRPr="00375736">
              <w:rPr>
                <w:rFonts w:ascii="Sylfaen" w:hAnsi="Sylfaen" w:cs="Calibri"/>
                <w:sz w:val="20"/>
                <w:lang w:val="ru-RU"/>
              </w:rPr>
              <w:lastRenderedPageBreak/>
              <w:t>вступления соглашения в силу в течение 3 месяцев</w:t>
            </w:r>
          </w:p>
        </w:tc>
      </w:tr>
      <w:tr w:rsidR="001A74C1" w:rsidRPr="00BA50C3" w14:paraId="1FE82E32" w14:textId="77777777" w:rsidTr="00BA50C3">
        <w:trPr>
          <w:trHeight w:val="70"/>
          <w:jc w:val="center"/>
        </w:trPr>
        <w:tc>
          <w:tcPr>
            <w:tcW w:w="630" w:type="dxa"/>
          </w:tcPr>
          <w:p w14:paraId="7BD66654" w14:textId="77777777" w:rsidR="001A74C1" w:rsidRPr="00375736" w:rsidRDefault="001A74C1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6B20A4DE" w14:textId="77777777" w:rsidR="001A74C1" w:rsidRPr="00375736" w:rsidRDefault="001A74C1" w:rsidP="001A74C1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  <w:vAlign w:val="center"/>
          </w:tcPr>
          <w:p w14:paraId="2940E698" w14:textId="77777777" w:rsidR="001A74C1" w:rsidRPr="00375736" w:rsidRDefault="001A74C1" w:rsidP="001A74C1">
            <w:pPr>
              <w:rPr>
                <w:rFonts w:ascii="Sylfaen" w:hAnsi="Sylfaen"/>
                <w:sz w:val="20"/>
              </w:rPr>
            </w:pPr>
            <w:r w:rsidRPr="00375736">
              <w:rPr>
                <w:rFonts w:ascii="Sylfaen" w:hAnsi="Sylfaen"/>
                <w:sz w:val="20"/>
              </w:rPr>
              <w:t>Противогрибковые диски</w:t>
            </w:r>
          </w:p>
          <w:p w14:paraId="5E61B855" w14:textId="39DB1210" w:rsidR="001A74C1" w:rsidRPr="00375736" w:rsidRDefault="001A74C1" w:rsidP="001A74C1">
            <w:pPr>
              <w:rPr>
                <w:rFonts w:ascii="Sylfaen" w:hAnsi="Sylfaen"/>
                <w:sz w:val="20"/>
              </w:rPr>
            </w:pPr>
            <w:r w:rsidRPr="00375736">
              <w:rPr>
                <w:rFonts w:ascii="Sylfaen" w:hAnsi="Sylfaen"/>
                <w:sz w:val="20"/>
              </w:rPr>
              <w:t>Нистатин</w:t>
            </w:r>
          </w:p>
        </w:tc>
        <w:tc>
          <w:tcPr>
            <w:tcW w:w="7110" w:type="dxa"/>
          </w:tcPr>
          <w:p w14:paraId="65E96D11" w14:textId="2450B62C" w:rsidR="001A74C1" w:rsidRPr="00375736" w:rsidRDefault="001A74C1" w:rsidP="001A74C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 xml:space="preserve">Противогрибковый препарат, используемый для лечения кожных инфекций, вызванных </w:t>
            </w:r>
            <w:r w:rsidRPr="00375736">
              <w:rPr>
                <w:rFonts w:ascii="Sylfaen" w:hAnsi="Sylfaen"/>
                <w:sz w:val="20"/>
              </w:rPr>
              <w:t>Candida</w:t>
            </w:r>
            <w:r w:rsidRPr="00375736">
              <w:rPr>
                <w:rFonts w:ascii="Sylfaen" w:hAnsi="Sylfaen"/>
                <w:sz w:val="20"/>
                <w:lang w:val="ru-RU"/>
              </w:rPr>
              <w:t xml:space="preserve"> (кандидоз).</w:t>
            </w:r>
            <w:r w:rsidRPr="00375736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>Товар должен быть новым, неиспользованным, с неповреждённой упаковкой и обеспечен соответствующими условиями хранения на протяжении всего периода поставки. Перед поставкой необходимо согласовать с заказчиком. При поставке остаточный срок годности должен составлять не менее 2 лет.</w:t>
            </w:r>
          </w:p>
        </w:tc>
        <w:tc>
          <w:tcPr>
            <w:tcW w:w="360" w:type="dxa"/>
            <w:vAlign w:val="center"/>
          </w:tcPr>
          <w:p w14:paraId="470A1D5C" w14:textId="47697EF7" w:rsidR="001A74C1" w:rsidRPr="00375736" w:rsidRDefault="001A74C1" w:rsidP="001A74C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шт</w:t>
            </w:r>
          </w:p>
        </w:tc>
        <w:tc>
          <w:tcPr>
            <w:tcW w:w="450" w:type="dxa"/>
            <w:vAlign w:val="center"/>
          </w:tcPr>
          <w:p w14:paraId="6A1539BF" w14:textId="5D229549" w:rsidR="001A74C1" w:rsidRPr="00375736" w:rsidRDefault="001A74C1" w:rsidP="001A74C1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383" w:type="dxa"/>
            <w:vAlign w:val="center"/>
          </w:tcPr>
          <w:p w14:paraId="4B5540BC" w14:textId="1A55802A" w:rsidR="001A74C1" w:rsidRPr="00375736" w:rsidRDefault="001A74C1" w:rsidP="001A74C1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571" w:type="dxa"/>
            <w:vAlign w:val="center"/>
          </w:tcPr>
          <w:p w14:paraId="20A138CD" w14:textId="3C706519" w:rsidR="001A74C1" w:rsidRPr="00375736" w:rsidRDefault="001A74C1" w:rsidP="001A74C1">
            <w:pPr>
              <w:jc w:val="center"/>
              <w:rPr>
                <w:rFonts w:ascii="Sylfaen" w:hAnsi="Sylfaen"/>
                <w:sz w:val="20"/>
              </w:rPr>
            </w:pPr>
            <w:r w:rsidRPr="00375736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720" w:type="dxa"/>
          </w:tcPr>
          <w:p w14:paraId="3EE354F0" w14:textId="77777777" w:rsidR="001A74C1" w:rsidRPr="00375736" w:rsidRDefault="001A74C1" w:rsidP="001A74C1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Алек</w:t>
            </w:r>
            <w:r w:rsidRPr="00375736">
              <w:rPr>
                <w:rFonts w:ascii="Sylfaen" w:hAnsi="Sylfaen" w:cs="Calibri"/>
                <w:sz w:val="20"/>
              </w:rPr>
              <w:t xml:space="preserve"> </w:t>
            </w:r>
            <w:r w:rsidRPr="00375736">
              <w:rPr>
                <w:rFonts w:ascii="Sylfaen" w:hAnsi="Sylfaen" w:cs="Calibri"/>
                <w:sz w:val="20"/>
                <w:lang w:val="ru-RU"/>
              </w:rPr>
              <w:t>Манукян</w:t>
            </w:r>
            <w:r w:rsidRPr="00375736">
              <w:rPr>
                <w:rFonts w:ascii="Sylfaen" w:hAnsi="Sylfaen" w:cs="Calibri"/>
                <w:sz w:val="20"/>
              </w:rPr>
              <w:t xml:space="preserve"> 1/3</w:t>
            </w:r>
          </w:p>
          <w:p w14:paraId="323E4165" w14:textId="77777777" w:rsidR="001A74C1" w:rsidRPr="00375736" w:rsidRDefault="001A74C1" w:rsidP="001A74C1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</w:p>
          <w:p w14:paraId="640CD568" w14:textId="77777777" w:rsidR="001A74C1" w:rsidRPr="00375736" w:rsidRDefault="001A74C1" w:rsidP="001A74C1">
            <w:pPr>
              <w:jc w:val="center"/>
              <w:rPr>
                <w:rFonts w:ascii="Sylfaen" w:hAnsi="Sylfaen" w:cs="Calibri"/>
                <w:sz w:val="20"/>
                <w:lang w:val="ru-RU"/>
              </w:rPr>
            </w:pPr>
          </w:p>
        </w:tc>
        <w:tc>
          <w:tcPr>
            <w:tcW w:w="1080" w:type="dxa"/>
          </w:tcPr>
          <w:p w14:paraId="5B63D4D1" w14:textId="195FA11A" w:rsidR="001A74C1" w:rsidRPr="00375736" w:rsidRDefault="001A74C1" w:rsidP="001A74C1">
            <w:pPr>
              <w:jc w:val="center"/>
              <w:rPr>
                <w:rFonts w:ascii="Sylfaen" w:hAnsi="Sylfaen" w:cs="Calibri"/>
                <w:sz w:val="20"/>
                <w:lang w:val="ru-RU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Со дня вступления соглашения в силу в течение 3 месяцев</w:t>
            </w:r>
          </w:p>
        </w:tc>
      </w:tr>
      <w:tr w:rsidR="001A74C1" w:rsidRPr="00BA50C3" w14:paraId="76A9CBC9" w14:textId="77777777" w:rsidTr="00BA50C3">
        <w:trPr>
          <w:trHeight w:val="70"/>
          <w:jc w:val="center"/>
        </w:trPr>
        <w:tc>
          <w:tcPr>
            <w:tcW w:w="630" w:type="dxa"/>
          </w:tcPr>
          <w:p w14:paraId="0EF66E03" w14:textId="77777777" w:rsidR="001A74C1" w:rsidRPr="00375736" w:rsidRDefault="001A74C1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1EE71F95" w14:textId="77777777" w:rsidR="001A74C1" w:rsidRPr="00375736" w:rsidRDefault="001A74C1" w:rsidP="001A74C1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</w:tcPr>
          <w:p w14:paraId="6AFBDE98" w14:textId="77777777" w:rsidR="001A74C1" w:rsidRPr="00375736" w:rsidRDefault="001A74C1" w:rsidP="001A74C1">
            <w:pPr>
              <w:rPr>
                <w:rFonts w:ascii="Sylfaen" w:hAnsi="Sylfaen"/>
                <w:sz w:val="20"/>
              </w:rPr>
            </w:pPr>
            <w:r w:rsidRPr="00375736">
              <w:rPr>
                <w:rFonts w:ascii="Sylfaen" w:hAnsi="Sylfaen"/>
                <w:sz w:val="20"/>
              </w:rPr>
              <w:t>Противогрибковые диски</w:t>
            </w:r>
          </w:p>
          <w:p w14:paraId="23B36B25" w14:textId="5B9761BB" w:rsidR="001A74C1" w:rsidRPr="00375736" w:rsidRDefault="001A74C1" w:rsidP="001A74C1">
            <w:pPr>
              <w:rPr>
                <w:rFonts w:ascii="Sylfaen" w:hAnsi="Sylfaen"/>
                <w:sz w:val="20"/>
              </w:rPr>
            </w:pPr>
            <w:r w:rsidRPr="00375736">
              <w:rPr>
                <w:rFonts w:ascii="Sylfaen" w:hAnsi="Sylfaen"/>
                <w:sz w:val="20"/>
              </w:rPr>
              <w:t>Флуконазол</w:t>
            </w:r>
          </w:p>
        </w:tc>
        <w:tc>
          <w:tcPr>
            <w:tcW w:w="7110" w:type="dxa"/>
          </w:tcPr>
          <w:p w14:paraId="35222DCE" w14:textId="598D2E28" w:rsidR="001A74C1" w:rsidRPr="00375736" w:rsidRDefault="001A74C1" w:rsidP="001A74C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Противогрибковый препарат группы триазолов, используемый для лечения кандидозов (молочницы), криптококкоза, микозов кожи и ногтей.</w:t>
            </w:r>
            <w:r w:rsidRPr="00375736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>Товар должен быть новым, неиспользованным, с неповреждённой упаковкой и обеспечен соответствующими условиями хранения на протяжении всего периода поставки. Перед поставкой необходимо согласовать с заказчиком. При поставке остаточный срок годности должен составлять не менее 2 лет.</w:t>
            </w:r>
          </w:p>
        </w:tc>
        <w:tc>
          <w:tcPr>
            <w:tcW w:w="360" w:type="dxa"/>
            <w:vAlign w:val="center"/>
          </w:tcPr>
          <w:p w14:paraId="7B43F69F" w14:textId="18308B9A" w:rsidR="001A74C1" w:rsidRPr="00375736" w:rsidRDefault="001A74C1" w:rsidP="001A74C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шт</w:t>
            </w:r>
          </w:p>
        </w:tc>
        <w:tc>
          <w:tcPr>
            <w:tcW w:w="450" w:type="dxa"/>
            <w:vAlign w:val="center"/>
          </w:tcPr>
          <w:p w14:paraId="79593A34" w14:textId="50895B92" w:rsidR="001A74C1" w:rsidRPr="00375736" w:rsidRDefault="001A74C1" w:rsidP="001A74C1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383" w:type="dxa"/>
            <w:vAlign w:val="center"/>
          </w:tcPr>
          <w:p w14:paraId="6F1AD440" w14:textId="12C5FD0B" w:rsidR="001A74C1" w:rsidRPr="00375736" w:rsidRDefault="001A74C1" w:rsidP="001A74C1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571" w:type="dxa"/>
            <w:vAlign w:val="center"/>
          </w:tcPr>
          <w:p w14:paraId="734D82B9" w14:textId="109FA3F5" w:rsidR="001A74C1" w:rsidRPr="00375736" w:rsidRDefault="001A74C1" w:rsidP="001A74C1">
            <w:pPr>
              <w:jc w:val="center"/>
              <w:rPr>
                <w:rFonts w:ascii="Sylfaen" w:hAnsi="Sylfaen"/>
                <w:sz w:val="20"/>
              </w:rPr>
            </w:pPr>
            <w:r w:rsidRPr="00375736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720" w:type="dxa"/>
          </w:tcPr>
          <w:p w14:paraId="5761A29A" w14:textId="77777777" w:rsidR="001A74C1" w:rsidRPr="00375736" w:rsidRDefault="001A74C1" w:rsidP="001A74C1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Алек</w:t>
            </w:r>
            <w:r w:rsidRPr="00375736">
              <w:rPr>
                <w:rFonts w:ascii="Sylfaen" w:hAnsi="Sylfaen" w:cs="Calibri"/>
                <w:sz w:val="20"/>
              </w:rPr>
              <w:t xml:space="preserve"> </w:t>
            </w:r>
            <w:r w:rsidRPr="00375736">
              <w:rPr>
                <w:rFonts w:ascii="Sylfaen" w:hAnsi="Sylfaen" w:cs="Calibri"/>
                <w:sz w:val="20"/>
                <w:lang w:val="ru-RU"/>
              </w:rPr>
              <w:t>Манукян</w:t>
            </w:r>
            <w:r w:rsidRPr="00375736">
              <w:rPr>
                <w:rFonts w:ascii="Sylfaen" w:hAnsi="Sylfaen" w:cs="Calibri"/>
                <w:sz w:val="20"/>
              </w:rPr>
              <w:t xml:space="preserve"> 1/3</w:t>
            </w:r>
          </w:p>
          <w:p w14:paraId="57A7DB6A" w14:textId="77777777" w:rsidR="001A74C1" w:rsidRPr="00375736" w:rsidRDefault="001A74C1" w:rsidP="001A74C1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</w:p>
          <w:p w14:paraId="7F9CED90" w14:textId="77777777" w:rsidR="001A74C1" w:rsidRPr="00375736" w:rsidRDefault="001A74C1" w:rsidP="001A74C1">
            <w:pPr>
              <w:jc w:val="center"/>
              <w:rPr>
                <w:rFonts w:ascii="Sylfaen" w:hAnsi="Sylfaen" w:cs="Calibri"/>
                <w:sz w:val="20"/>
                <w:lang w:val="ru-RU"/>
              </w:rPr>
            </w:pPr>
          </w:p>
        </w:tc>
        <w:tc>
          <w:tcPr>
            <w:tcW w:w="1080" w:type="dxa"/>
          </w:tcPr>
          <w:p w14:paraId="42529EFB" w14:textId="5D9959CE" w:rsidR="001A74C1" w:rsidRPr="00375736" w:rsidRDefault="001A74C1" w:rsidP="001A74C1">
            <w:pPr>
              <w:jc w:val="center"/>
              <w:rPr>
                <w:rFonts w:ascii="Sylfaen" w:hAnsi="Sylfaen" w:cs="Calibri"/>
                <w:sz w:val="20"/>
                <w:lang w:val="ru-RU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Со дня вступления соглашения в силу в течение 3 месяцев</w:t>
            </w:r>
          </w:p>
        </w:tc>
      </w:tr>
      <w:tr w:rsidR="001A74C1" w:rsidRPr="00BA50C3" w14:paraId="52C3D22C" w14:textId="77777777" w:rsidTr="00BA50C3">
        <w:trPr>
          <w:trHeight w:val="70"/>
          <w:jc w:val="center"/>
        </w:trPr>
        <w:tc>
          <w:tcPr>
            <w:tcW w:w="630" w:type="dxa"/>
          </w:tcPr>
          <w:p w14:paraId="3CB5DF0E" w14:textId="77777777" w:rsidR="001A74C1" w:rsidRPr="00375736" w:rsidRDefault="001A74C1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283AFD1F" w14:textId="77777777" w:rsidR="001A74C1" w:rsidRPr="00375736" w:rsidRDefault="001A74C1" w:rsidP="001A74C1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</w:tcPr>
          <w:p w14:paraId="3D62CD95" w14:textId="77777777" w:rsidR="001A74C1" w:rsidRPr="00375736" w:rsidRDefault="001A74C1" w:rsidP="001A74C1">
            <w:pPr>
              <w:rPr>
                <w:rFonts w:ascii="Sylfaen" w:hAnsi="Sylfaen"/>
                <w:sz w:val="20"/>
              </w:rPr>
            </w:pPr>
            <w:r w:rsidRPr="00375736">
              <w:rPr>
                <w:rFonts w:ascii="Sylfaen" w:hAnsi="Sylfaen"/>
                <w:sz w:val="20"/>
              </w:rPr>
              <w:t>Противогрибковые диски</w:t>
            </w:r>
          </w:p>
          <w:p w14:paraId="7A0D4A5A" w14:textId="1275A0AD" w:rsidR="001A74C1" w:rsidRPr="00375736" w:rsidRDefault="001A74C1" w:rsidP="001A74C1">
            <w:pPr>
              <w:rPr>
                <w:rFonts w:ascii="Sylfaen" w:hAnsi="Sylfaen"/>
                <w:sz w:val="20"/>
              </w:rPr>
            </w:pPr>
            <w:r w:rsidRPr="00375736">
              <w:rPr>
                <w:rFonts w:ascii="Sylfaen" w:hAnsi="Sylfaen"/>
                <w:sz w:val="20"/>
              </w:rPr>
              <w:t>Кетоконазол</w:t>
            </w:r>
          </w:p>
        </w:tc>
        <w:tc>
          <w:tcPr>
            <w:tcW w:w="7110" w:type="dxa"/>
          </w:tcPr>
          <w:p w14:paraId="6AEA5275" w14:textId="45A1D4A1" w:rsidR="001A74C1" w:rsidRPr="00375736" w:rsidRDefault="001A74C1" w:rsidP="001A74C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 w:cs="Arial"/>
                <w:sz w:val="20"/>
                <w:lang w:val="ru-RU"/>
              </w:rPr>
              <w:t>Противогрибковый препарат группы имидазол-диоксолана, эффективный против дерматофитов, дрожжей (Candida) и ряда стафилококков. Товар должен быть новым, неиспользованным, с неповреждённой упаковкой и обеспечен соответствующими условиями хранения на протяжении всего периода поставки. Перед поставкой необходимо согласовать с заказчиком. При поставке остаточный срок годности должен составлять не менее 2 лет.</w:t>
            </w:r>
          </w:p>
        </w:tc>
        <w:tc>
          <w:tcPr>
            <w:tcW w:w="360" w:type="dxa"/>
            <w:vAlign w:val="center"/>
          </w:tcPr>
          <w:p w14:paraId="3A6A44C5" w14:textId="6C66FEC6" w:rsidR="001A74C1" w:rsidRPr="00375736" w:rsidRDefault="001A74C1" w:rsidP="001A74C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шт</w:t>
            </w:r>
          </w:p>
        </w:tc>
        <w:tc>
          <w:tcPr>
            <w:tcW w:w="450" w:type="dxa"/>
            <w:vAlign w:val="center"/>
          </w:tcPr>
          <w:p w14:paraId="19DD138F" w14:textId="2B18A440" w:rsidR="001A74C1" w:rsidRPr="00375736" w:rsidRDefault="001A74C1" w:rsidP="001A74C1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383" w:type="dxa"/>
            <w:vAlign w:val="center"/>
          </w:tcPr>
          <w:p w14:paraId="51440E32" w14:textId="408AE24E" w:rsidR="001A74C1" w:rsidRPr="00375736" w:rsidRDefault="001A74C1" w:rsidP="001A74C1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571" w:type="dxa"/>
            <w:vAlign w:val="center"/>
          </w:tcPr>
          <w:p w14:paraId="3AE16550" w14:textId="0DE7B476" w:rsidR="001A74C1" w:rsidRPr="00375736" w:rsidRDefault="001A74C1" w:rsidP="001A74C1">
            <w:pPr>
              <w:jc w:val="center"/>
              <w:rPr>
                <w:rFonts w:ascii="Sylfaen" w:hAnsi="Sylfaen"/>
                <w:sz w:val="20"/>
              </w:rPr>
            </w:pPr>
            <w:r w:rsidRPr="00375736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720" w:type="dxa"/>
          </w:tcPr>
          <w:p w14:paraId="0D02C9A5" w14:textId="77777777" w:rsidR="001A74C1" w:rsidRPr="00375736" w:rsidRDefault="001A74C1" w:rsidP="001A74C1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Алек</w:t>
            </w:r>
            <w:r w:rsidRPr="00375736">
              <w:rPr>
                <w:rFonts w:ascii="Sylfaen" w:hAnsi="Sylfaen" w:cs="Calibri"/>
                <w:sz w:val="20"/>
              </w:rPr>
              <w:t xml:space="preserve"> </w:t>
            </w:r>
            <w:r w:rsidRPr="00375736">
              <w:rPr>
                <w:rFonts w:ascii="Sylfaen" w:hAnsi="Sylfaen" w:cs="Calibri"/>
                <w:sz w:val="20"/>
                <w:lang w:val="ru-RU"/>
              </w:rPr>
              <w:t>Манукян</w:t>
            </w:r>
            <w:r w:rsidRPr="00375736">
              <w:rPr>
                <w:rFonts w:ascii="Sylfaen" w:hAnsi="Sylfaen" w:cs="Calibri"/>
                <w:sz w:val="20"/>
              </w:rPr>
              <w:t xml:space="preserve"> 1/3</w:t>
            </w:r>
          </w:p>
          <w:p w14:paraId="3EFE69F3" w14:textId="77777777" w:rsidR="001A74C1" w:rsidRPr="00375736" w:rsidRDefault="001A74C1" w:rsidP="001A74C1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</w:p>
          <w:p w14:paraId="73F87D09" w14:textId="77777777" w:rsidR="001A74C1" w:rsidRPr="00375736" w:rsidRDefault="001A74C1" w:rsidP="001A74C1">
            <w:pPr>
              <w:jc w:val="center"/>
              <w:rPr>
                <w:rFonts w:ascii="Sylfaen" w:hAnsi="Sylfaen" w:cs="Calibri"/>
                <w:sz w:val="20"/>
                <w:lang w:val="ru-RU"/>
              </w:rPr>
            </w:pPr>
          </w:p>
        </w:tc>
        <w:tc>
          <w:tcPr>
            <w:tcW w:w="1080" w:type="dxa"/>
          </w:tcPr>
          <w:p w14:paraId="1EE1AD58" w14:textId="41337328" w:rsidR="001A74C1" w:rsidRPr="00375736" w:rsidRDefault="001A74C1" w:rsidP="001A74C1">
            <w:pPr>
              <w:jc w:val="center"/>
              <w:rPr>
                <w:rFonts w:ascii="Sylfaen" w:hAnsi="Sylfaen" w:cs="Calibri"/>
                <w:sz w:val="20"/>
                <w:lang w:val="ru-RU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Со дня вступления соглашения в силу в течение 3 месяцев</w:t>
            </w:r>
          </w:p>
        </w:tc>
      </w:tr>
      <w:tr w:rsidR="000614D8" w:rsidRPr="00BA50C3" w14:paraId="2F3B8453" w14:textId="77777777" w:rsidTr="00BA50C3">
        <w:trPr>
          <w:trHeight w:val="70"/>
          <w:jc w:val="center"/>
        </w:trPr>
        <w:tc>
          <w:tcPr>
            <w:tcW w:w="630" w:type="dxa"/>
          </w:tcPr>
          <w:p w14:paraId="7AB3B093" w14:textId="77777777" w:rsidR="000614D8" w:rsidRPr="00375736" w:rsidRDefault="000614D8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5A89F342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</w:tcPr>
          <w:p w14:paraId="79460E8E" w14:textId="1950226C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</w:rPr>
              <w:t>250 мл физиологического раствора</w:t>
            </w:r>
          </w:p>
        </w:tc>
        <w:tc>
          <w:tcPr>
            <w:tcW w:w="7110" w:type="dxa"/>
          </w:tcPr>
          <w:p w14:paraId="32453A8A" w14:textId="77777777" w:rsidR="000614D8" w:rsidRPr="00375736" w:rsidRDefault="000614D8" w:rsidP="000614D8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Раствор хлорида натрия 0,9% для внутривенного введения</w:t>
            </w:r>
          </w:p>
          <w:p w14:paraId="24E3878B" w14:textId="77777777" w:rsidR="000614D8" w:rsidRPr="00375736" w:rsidRDefault="000614D8" w:rsidP="000614D8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Состав</w:t>
            </w:r>
          </w:p>
          <w:p w14:paraId="47D396F1" w14:textId="77777777" w:rsidR="000614D8" w:rsidRPr="00375736" w:rsidRDefault="000614D8" w:rsidP="000614D8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Действующие вещества:</w:t>
            </w:r>
          </w:p>
          <w:p w14:paraId="1B528547" w14:textId="77777777" w:rsidR="000614D8" w:rsidRPr="00375736" w:rsidRDefault="000614D8" w:rsidP="000614D8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Хлорид натрия - 9 г.</w:t>
            </w:r>
          </w:p>
          <w:p w14:paraId="47CFB395" w14:textId="77777777" w:rsidR="000614D8" w:rsidRPr="00375736" w:rsidRDefault="000614D8" w:rsidP="000614D8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Вспомогательные вещества:</w:t>
            </w:r>
          </w:p>
          <w:p w14:paraId="0FA946CA" w14:textId="06293D37" w:rsidR="000614D8" w:rsidRPr="00375736" w:rsidRDefault="000614D8" w:rsidP="000614D8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До 1 л воды для инъекций, 0,1 М раствор соляной кислоты с pH 5,0-7,5, 0,1 М раствор гидроксида натрия с pH 5,0-7,5. Теоретическая осмолярность: 308 мОсм/л</w:t>
            </w:r>
          </w:p>
        </w:tc>
        <w:tc>
          <w:tcPr>
            <w:tcW w:w="360" w:type="dxa"/>
          </w:tcPr>
          <w:p w14:paraId="771E1189" w14:textId="77777777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  <w:p w14:paraId="5793BB90" w14:textId="77777777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  <w:p w14:paraId="598F7AD2" w14:textId="77777777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  <w:p w14:paraId="6C0D67C1" w14:textId="7067BFA0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</w:rPr>
              <w:t>шт</w:t>
            </w:r>
          </w:p>
        </w:tc>
        <w:tc>
          <w:tcPr>
            <w:tcW w:w="450" w:type="dxa"/>
          </w:tcPr>
          <w:p w14:paraId="5952560A" w14:textId="2A3C1719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383" w:type="dxa"/>
          </w:tcPr>
          <w:p w14:paraId="46BBB272" w14:textId="6B6203E3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571" w:type="dxa"/>
          </w:tcPr>
          <w:p w14:paraId="4C81E030" w14:textId="77777777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  <w:p w14:paraId="2D826E6D" w14:textId="77777777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  <w:p w14:paraId="7FD30F08" w14:textId="77777777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  <w:p w14:paraId="29B9A013" w14:textId="5EF49207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720" w:type="dxa"/>
          </w:tcPr>
          <w:p w14:paraId="587FD850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Алек</w:t>
            </w:r>
            <w:r w:rsidRPr="00375736">
              <w:rPr>
                <w:rFonts w:ascii="Sylfaen" w:hAnsi="Sylfaen" w:cs="Calibri"/>
                <w:sz w:val="20"/>
              </w:rPr>
              <w:t xml:space="preserve"> </w:t>
            </w:r>
            <w:r w:rsidRPr="00375736">
              <w:rPr>
                <w:rFonts w:ascii="Sylfaen" w:hAnsi="Sylfaen" w:cs="Calibri"/>
                <w:sz w:val="20"/>
                <w:lang w:val="ru-RU"/>
              </w:rPr>
              <w:t>Манукян</w:t>
            </w:r>
            <w:r w:rsidRPr="00375736">
              <w:rPr>
                <w:rFonts w:ascii="Sylfaen" w:hAnsi="Sylfaen" w:cs="Calibri"/>
                <w:sz w:val="20"/>
              </w:rPr>
              <w:t xml:space="preserve"> 1/3</w:t>
            </w:r>
          </w:p>
          <w:p w14:paraId="3B9A63CF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</w:p>
          <w:p w14:paraId="513EB884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080" w:type="dxa"/>
          </w:tcPr>
          <w:p w14:paraId="6E3981F5" w14:textId="2CF3C182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ru-RU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Со дня вступления соглашения в силу в течение 3 месяцев</w:t>
            </w:r>
          </w:p>
        </w:tc>
      </w:tr>
      <w:tr w:rsidR="0091778D" w:rsidRPr="00BA50C3" w14:paraId="51238125" w14:textId="77777777" w:rsidTr="00BA50C3">
        <w:trPr>
          <w:trHeight w:val="70"/>
          <w:jc w:val="center"/>
        </w:trPr>
        <w:tc>
          <w:tcPr>
            <w:tcW w:w="630" w:type="dxa"/>
          </w:tcPr>
          <w:p w14:paraId="46517B8F" w14:textId="77777777" w:rsidR="0091778D" w:rsidRPr="00375736" w:rsidRDefault="0091778D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3EFE0686" w14:textId="77777777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</w:tcPr>
          <w:p w14:paraId="324D19E6" w14:textId="534BE35A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</w:rPr>
            </w:pPr>
            <w:r w:rsidRPr="00375736">
              <w:rPr>
                <w:rFonts w:ascii="Sylfaen" w:hAnsi="Sylfaen" w:cs="Arial"/>
                <w:sz w:val="20"/>
                <w:lang w:val="ru-RU"/>
              </w:rPr>
              <w:t>БСА (бычий сывороточный альбумин)</w:t>
            </w:r>
          </w:p>
        </w:tc>
        <w:tc>
          <w:tcPr>
            <w:tcW w:w="7110" w:type="dxa"/>
          </w:tcPr>
          <w:p w14:paraId="215DCD29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Чистота: &gt;98%</w:t>
            </w:r>
          </w:p>
          <w:p w14:paraId="26947317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Химический белый порошок</w:t>
            </w:r>
          </w:p>
          <w:p w14:paraId="281000FD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Растворимость в PBS: &gt;40 мг/мл</w:t>
            </w:r>
          </w:p>
          <w:p w14:paraId="0902B644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PH 6,5-7,5 (1% в 0,15 М хлориде натрия)</w:t>
            </w:r>
          </w:p>
          <w:p w14:paraId="52E75084" w14:textId="481705B3" w:rsidR="0091778D" w:rsidRPr="00375736" w:rsidRDefault="0091778D" w:rsidP="0091778D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Растворимость в воде: Растворим в воде.</w:t>
            </w:r>
          </w:p>
        </w:tc>
        <w:tc>
          <w:tcPr>
            <w:tcW w:w="360" w:type="dxa"/>
          </w:tcPr>
          <w:p w14:paraId="0F08A821" w14:textId="36428A4E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г</w:t>
            </w:r>
          </w:p>
        </w:tc>
        <w:tc>
          <w:tcPr>
            <w:tcW w:w="450" w:type="dxa"/>
          </w:tcPr>
          <w:p w14:paraId="5A26BB1A" w14:textId="1447098D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383" w:type="dxa"/>
          </w:tcPr>
          <w:p w14:paraId="1AE4A85E" w14:textId="5E4EE8D5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571" w:type="dxa"/>
          </w:tcPr>
          <w:p w14:paraId="511BE268" w14:textId="21452299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2</w:t>
            </w:r>
          </w:p>
        </w:tc>
        <w:tc>
          <w:tcPr>
            <w:tcW w:w="720" w:type="dxa"/>
          </w:tcPr>
          <w:p w14:paraId="35C99BD4" w14:textId="744D0A31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Алек Манукян 1/3</w:t>
            </w:r>
          </w:p>
        </w:tc>
        <w:tc>
          <w:tcPr>
            <w:tcW w:w="1080" w:type="dxa"/>
          </w:tcPr>
          <w:p w14:paraId="126BEB03" w14:textId="4A8CE5FF" w:rsidR="0091778D" w:rsidRPr="00375736" w:rsidRDefault="0091778D" w:rsidP="0091778D">
            <w:pPr>
              <w:jc w:val="center"/>
              <w:rPr>
                <w:rFonts w:ascii="Sylfaen" w:hAnsi="Sylfaen" w:cs="Calibri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91778D" w:rsidRPr="00BA50C3" w14:paraId="6E047403" w14:textId="77777777" w:rsidTr="00BA50C3">
        <w:trPr>
          <w:trHeight w:val="70"/>
          <w:jc w:val="center"/>
        </w:trPr>
        <w:tc>
          <w:tcPr>
            <w:tcW w:w="630" w:type="dxa"/>
          </w:tcPr>
          <w:p w14:paraId="177415B6" w14:textId="77777777" w:rsidR="0091778D" w:rsidRPr="00375736" w:rsidRDefault="0091778D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5B71A0BD" w14:textId="77777777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</w:tcPr>
          <w:p w14:paraId="3BE38B01" w14:textId="77777777" w:rsidR="0091778D" w:rsidRPr="00375736" w:rsidRDefault="0091778D" w:rsidP="0091778D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Рибофлавин</w:t>
            </w:r>
          </w:p>
          <w:p w14:paraId="3130574A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7110" w:type="dxa"/>
          </w:tcPr>
          <w:p w14:paraId="23587F34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Внешний вид: Твердое вещество от желтого до темно-оранжевого цвета</w:t>
            </w:r>
          </w:p>
          <w:p w14:paraId="1514BF91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Молекулярная масса: 376,36</w:t>
            </w:r>
          </w:p>
          <w:p w14:paraId="5805D0B3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Молекулярная формула: C17H20N4O6</w:t>
            </w:r>
          </w:p>
          <w:p w14:paraId="7224579D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Температура плавления: 280°C (разложение)</w:t>
            </w:r>
          </w:p>
          <w:p w14:paraId="2691898D" w14:textId="77421426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Чистота: &gt;98%</w:t>
            </w:r>
          </w:p>
        </w:tc>
        <w:tc>
          <w:tcPr>
            <w:tcW w:w="360" w:type="dxa"/>
          </w:tcPr>
          <w:p w14:paraId="3856ADA1" w14:textId="3D0BE838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кг</w:t>
            </w:r>
          </w:p>
        </w:tc>
        <w:tc>
          <w:tcPr>
            <w:tcW w:w="450" w:type="dxa"/>
          </w:tcPr>
          <w:p w14:paraId="704FD74C" w14:textId="0FAE0134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383" w:type="dxa"/>
          </w:tcPr>
          <w:p w14:paraId="42036855" w14:textId="0446155B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571" w:type="dxa"/>
          </w:tcPr>
          <w:p w14:paraId="17C66A1C" w14:textId="4AAD5E38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0</w:t>
            </w:r>
            <w:r w:rsidRPr="00375736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375736"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720" w:type="dxa"/>
          </w:tcPr>
          <w:p w14:paraId="31E176DC" w14:textId="780478B6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Алек Манукян 1/3</w:t>
            </w:r>
          </w:p>
        </w:tc>
        <w:tc>
          <w:tcPr>
            <w:tcW w:w="1080" w:type="dxa"/>
          </w:tcPr>
          <w:p w14:paraId="3199A2B9" w14:textId="5E97CD4F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91778D" w:rsidRPr="00BA50C3" w14:paraId="249DC5F9" w14:textId="77777777" w:rsidTr="00BA50C3">
        <w:trPr>
          <w:trHeight w:val="70"/>
          <w:jc w:val="center"/>
        </w:trPr>
        <w:tc>
          <w:tcPr>
            <w:tcW w:w="630" w:type="dxa"/>
          </w:tcPr>
          <w:p w14:paraId="4927836B" w14:textId="77777777" w:rsidR="0091778D" w:rsidRPr="00375736" w:rsidRDefault="0091778D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0BE97811" w14:textId="77777777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</w:tcPr>
          <w:p w14:paraId="53C0B287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Лизозим</w:t>
            </w:r>
          </w:p>
          <w:p w14:paraId="16AFCFA3" w14:textId="77777777" w:rsidR="0091778D" w:rsidRPr="00375736" w:rsidRDefault="0091778D" w:rsidP="0091778D">
            <w:pPr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7110" w:type="dxa"/>
          </w:tcPr>
          <w:p w14:paraId="228DD36A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Белый лиофилизированный порошок</w:t>
            </w:r>
          </w:p>
          <w:p w14:paraId="35F45257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Молярная масса (М) ~14000 г/моль</w:t>
            </w:r>
          </w:p>
          <w:p w14:paraId="71BD612D" w14:textId="79079C5C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Оптимальный pH: 6,0-7,0</w:t>
            </w:r>
          </w:p>
        </w:tc>
        <w:tc>
          <w:tcPr>
            <w:tcW w:w="360" w:type="dxa"/>
          </w:tcPr>
          <w:p w14:paraId="0945E7B3" w14:textId="34065D93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г</w:t>
            </w:r>
          </w:p>
        </w:tc>
        <w:tc>
          <w:tcPr>
            <w:tcW w:w="450" w:type="dxa"/>
          </w:tcPr>
          <w:p w14:paraId="59D66451" w14:textId="02DE685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383" w:type="dxa"/>
          </w:tcPr>
          <w:p w14:paraId="10D34A4D" w14:textId="2170E3C3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571" w:type="dxa"/>
          </w:tcPr>
          <w:p w14:paraId="14D61B68" w14:textId="12EECA92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ru-RU"/>
              </w:rPr>
              <w:t>1</w:t>
            </w:r>
          </w:p>
        </w:tc>
        <w:tc>
          <w:tcPr>
            <w:tcW w:w="720" w:type="dxa"/>
          </w:tcPr>
          <w:p w14:paraId="74E6176E" w14:textId="6DDE0905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Алек Манукян 1/3</w:t>
            </w:r>
          </w:p>
        </w:tc>
        <w:tc>
          <w:tcPr>
            <w:tcW w:w="1080" w:type="dxa"/>
          </w:tcPr>
          <w:p w14:paraId="3A1DCF12" w14:textId="7A0CF7AE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91778D" w:rsidRPr="00BA50C3" w14:paraId="3C2DA22A" w14:textId="77777777" w:rsidTr="00BA50C3">
        <w:trPr>
          <w:trHeight w:val="70"/>
          <w:jc w:val="center"/>
        </w:trPr>
        <w:tc>
          <w:tcPr>
            <w:tcW w:w="630" w:type="dxa"/>
          </w:tcPr>
          <w:p w14:paraId="164ADD4D" w14:textId="77777777" w:rsidR="0091778D" w:rsidRPr="00375736" w:rsidRDefault="0091778D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5118A086" w14:textId="77777777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</w:tcPr>
          <w:p w14:paraId="3DB2E758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Кверцетин</w:t>
            </w:r>
          </w:p>
          <w:p w14:paraId="38D30E72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7110" w:type="dxa"/>
          </w:tcPr>
          <w:p w14:paraId="1361FCC1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≥98%, химически чистый</w:t>
            </w:r>
          </w:p>
          <w:p w14:paraId="312A2D2A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Внешний вид: Желтый порошок</w:t>
            </w:r>
          </w:p>
          <w:p w14:paraId="13DDF61F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360" w:type="dxa"/>
          </w:tcPr>
          <w:p w14:paraId="4537BA69" w14:textId="3A136ED0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г</w:t>
            </w:r>
          </w:p>
        </w:tc>
        <w:tc>
          <w:tcPr>
            <w:tcW w:w="450" w:type="dxa"/>
          </w:tcPr>
          <w:p w14:paraId="05F71C00" w14:textId="50A00B26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383" w:type="dxa"/>
          </w:tcPr>
          <w:p w14:paraId="73F9D4E8" w14:textId="2955836F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571" w:type="dxa"/>
          </w:tcPr>
          <w:p w14:paraId="5269CF3A" w14:textId="2CDD50BA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375736">
              <w:rPr>
                <w:rFonts w:ascii="Sylfaen" w:hAnsi="Sylfaen" w:cs="Arial"/>
                <w:sz w:val="20"/>
                <w:lang w:val="ru-RU"/>
              </w:rPr>
              <w:t>5</w:t>
            </w:r>
          </w:p>
        </w:tc>
        <w:tc>
          <w:tcPr>
            <w:tcW w:w="720" w:type="dxa"/>
          </w:tcPr>
          <w:p w14:paraId="403FC328" w14:textId="416EB0D5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Алек Манукян 1/3</w:t>
            </w:r>
          </w:p>
        </w:tc>
        <w:tc>
          <w:tcPr>
            <w:tcW w:w="1080" w:type="dxa"/>
          </w:tcPr>
          <w:p w14:paraId="692E9C43" w14:textId="4E82BD3C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91778D" w:rsidRPr="00BA50C3" w14:paraId="4C96926A" w14:textId="77777777" w:rsidTr="00BA50C3">
        <w:trPr>
          <w:trHeight w:val="70"/>
          <w:jc w:val="center"/>
        </w:trPr>
        <w:tc>
          <w:tcPr>
            <w:tcW w:w="630" w:type="dxa"/>
          </w:tcPr>
          <w:p w14:paraId="020A6965" w14:textId="77777777" w:rsidR="0091778D" w:rsidRPr="00375736" w:rsidRDefault="0091778D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647A0A13" w14:textId="77777777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</w:tcPr>
          <w:p w14:paraId="477BB869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Катехин</w:t>
            </w:r>
          </w:p>
          <w:p w14:paraId="38E1788F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7110" w:type="dxa"/>
          </w:tcPr>
          <w:p w14:paraId="705E6E0E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Молекулярная масса: 290,27</w:t>
            </w:r>
          </w:p>
          <w:p w14:paraId="71B10E16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Молекулярная формула: C15H14O6</w:t>
            </w:r>
          </w:p>
          <w:p w14:paraId="30765DB3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Чистота: &gt;98%</w:t>
            </w:r>
          </w:p>
          <w:p w14:paraId="47F571AC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Плотность: 1,593 г/см3</w:t>
            </w:r>
          </w:p>
          <w:p w14:paraId="2E169E90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Температура кипения: 630,4±55,0 °C при 760 мм рт. ст.</w:t>
            </w:r>
          </w:p>
          <w:p w14:paraId="3CDAE7E2" w14:textId="34CDD44D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Температура плавления: 175-177 °C (безводный) (лит.)</w:t>
            </w:r>
          </w:p>
        </w:tc>
        <w:tc>
          <w:tcPr>
            <w:tcW w:w="360" w:type="dxa"/>
          </w:tcPr>
          <w:p w14:paraId="34FE8C17" w14:textId="57566D94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г</w:t>
            </w:r>
          </w:p>
        </w:tc>
        <w:tc>
          <w:tcPr>
            <w:tcW w:w="450" w:type="dxa"/>
          </w:tcPr>
          <w:p w14:paraId="245110AB" w14:textId="5C03D0D8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383" w:type="dxa"/>
          </w:tcPr>
          <w:p w14:paraId="54F94071" w14:textId="26D888C6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571" w:type="dxa"/>
          </w:tcPr>
          <w:p w14:paraId="792A2476" w14:textId="5A5BE246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375736">
              <w:rPr>
                <w:rFonts w:ascii="Sylfaen" w:hAnsi="Sylfaen" w:cs="Arial"/>
                <w:sz w:val="20"/>
                <w:lang w:val="ru-RU"/>
              </w:rPr>
              <w:t>0</w:t>
            </w:r>
            <w:r w:rsidRPr="00375736">
              <w:rPr>
                <w:rFonts w:ascii="Sylfaen" w:hAnsi="Sylfaen" w:cs="Arial"/>
                <w:sz w:val="20"/>
              </w:rPr>
              <w:t>.01</w:t>
            </w:r>
          </w:p>
        </w:tc>
        <w:tc>
          <w:tcPr>
            <w:tcW w:w="720" w:type="dxa"/>
          </w:tcPr>
          <w:p w14:paraId="60C5B4E8" w14:textId="77777777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080" w:type="dxa"/>
          </w:tcPr>
          <w:p w14:paraId="1BBA13CE" w14:textId="120486ED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91778D" w:rsidRPr="00BA50C3" w14:paraId="17BFD07D" w14:textId="77777777" w:rsidTr="00BA50C3">
        <w:trPr>
          <w:trHeight w:val="70"/>
          <w:jc w:val="center"/>
        </w:trPr>
        <w:tc>
          <w:tcPr>
            <w:tcW w:w="630" w:type="dxa"/>
          </w:tcPr>
          <w:p w14:paraId="4330D856" w14:textId="77777777" w:rsidR="0091778D" w:rsidRPr="00375736" w:rsidRDefault="0091778D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43E8445E" w14:textId="77777777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</w:tcPr>
          <w:p w14:paraId="34AE06FB" w14:textId="77777777" w:rsidR="0091778D" w:rsidRPr="00375736" w:rsidRDefault="0091778D" w:rsidP="0091778D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Нитрит натрия</w:t>
            </w:r>
          </w:p>
          <w:p w14:paraId="40939DEB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7110" w:type="dxa"/>
          </w:tcPr>
          <w:p w14:paraId="134E8E2C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Чистота: 99%, Форма: порошок, Цвет: бесцветные или желтые кристаллы, Растворимость: растворим в воде. Продукт должен быть новым, неиспользованным, упаковка не повреждена, и должны быть обеспечены надлежащие условия хранения в течение всего периода поставки. Условия должны быть согласованы с заказчиком до отгрузки.</w:t>
            </w:r>
          </w:p>
          <w:p w14:paraId="7A1E1D0E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360" w:type="dxa"/>
          </w:tcPr>
          <w:p w14:paraId="704D965F" w14:textId="47B0F04C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г</w:t>
            </w:r>
          </w:p>
        </w:tc>
        <w:tc>
          <w:tcPr>
            <w:tcW w:w="450" w:type="dxa"/>
          </w:tcPr>
          <w:p w14:paraId="6B8EB71D" w14:textId="744403C0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383" w:type="dxa"/>
          </w:tcPr>
          <w:p w14:paraId="5D13D66F" w14:textId="196FE229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571" w:type="dxa"/>
          </w:tcPr>
          <w:p w14:paraId="5D1646C0" w14:textId="560DDB0D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</w:rPr>
              <w:t>100</w:t>
            </w:r>
          </w:p>
        </w:tc>
        <w:tc>
          <w:tcPr>
            <w:tcW w:w="720" w:type="dxa"/>
          </w:tcPr>
          <w:p w14:paraId="3AA51934" w14:textId="6C996D18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Алек Манукян 1/3</w:t>
            </w:r>
          </w:p>
        </w:tc>
        <w:tc>
          <w:tcPr>
            <w:tcW w:w="1080" w:type="dxa"/>
          </w:tcPr>
          <w:p w14:paraId="6AC4B77B" w14:textId="54FB16B9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91778D" w:rsidRPr="00BA50C3" w14:paraId="09CE4D8F" w14:textId="77777777" w:rsidTr="00BA50C3">
        <w:trPr>
          <w:trHeight w:val="70"/>
          <w:jc w:val="center"/>
        </w:trPr>
        <w:tc>
          <w:tcPr>
            <w:tcW w:w="630" w:type="dxa"/>
          </w:tcPr>
          <w:p w14:paraId="614020DA" w14:textId="77777777" w:rsidR="0091778D" w:rsidRPr="00375736" w:rsidRDefault="0091778D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74393B5C" w14:textId="77777777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</w:tcPr>
          <w:p w14:paraId="4A8222AB" w14:textId="77777777" w:rsidR="0091778D" w:rsidRPr="00375736" w:rsidRDefault="0091778D" w:rsidP="0091778D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Альгинат натрия</w:t>
            </w:r>
          </w:p>
          <w:p w14:paraId="52A73567" w14:textId="77777777" w:rsidR="0091778D" w:rsidRPr="00375736" w:rsidRDefault="0091778D" w:rsidP="0091778D">
            <w:pPr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7110" w:type="dxa"/>
          </w:tcPr>
          <w:p w14:paraId="7D78CB0A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Альгинат натрия: Молярная масса (М)</w:t>
            </w:r>
          </w:p>
          <w:p w14:paraId="1E12456E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300000-350000 г/моль</w:t>
            </w:r>
          </w:p>
          <w:p w14:paraId="3DFE5E1C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Температура плавления</w:t>
            </w:r>
          </w:p>
          <w:p w14:paraId="626D2725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(Тпл) &gt; 300 °C</w:t>
            </w:r>
          </w:p>
          <w:p w14:paraId="1083A184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Продукт должен быть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новым, неиспользованным, упаковка не повреждена и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обеспечен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надлежащими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условиями хранения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в течение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всего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процесса поставки.</w:t>
            </w:r>
          </w:p>
          <w:p w14:paraId="24D80E16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Условия должны быть согласованы</w:t>
            </w:r>
          </w:p>
          <w:p w14:paraId="73B8895B" w14:textId="0FA12043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с заказчиком до отгрузки.</w:t>
            </w:r>
          </w:p>
        </w:tc>
        <w:tc>
          <w:tcPr>
            <w:tcW w:w="360" w:type="dxa"/>
          </w:tcPr>
          <w:p w14:paraId="097A5934" w14:textId="24AED445" w:rsidR="0091778D" w:rsidRPr="00375736" w:rsidRDefault="00D719DE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</w:rPr>
              <w:t>к</w:t>
            </w:r>
            <w:r w:rsidR="0091778D" w:rsidRPr="00375736">
              <w:rPr>
                <w:rFonts w:ascii="Sylfaen" w:hAnsi="Sylfaen" w:cs="Arial"/>
                <w:sz w:val="20"/>
                <w:lang w:val="hy-AM"/>
              </w:rPr>
              <w:t>г</w:t>
            </w:r>
          </w:p>
        </w:tc>
        <w:tc>
          <w:tcPr>
            <w:tcW w:w="450" w:type="dxa"/>
          </w:tcPr>
          <w:p w14:paraId="35BCDE28" w14:textId="68CEF33F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383" w:type="dxa"/>
          </w:tcPr>
          <w:p w14:paraId="29A37C33" w14:textId="7050DA2D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571" w:type="dxa"/>
          </w:tcPr>
          <w:p w14:paraId="7FE077EE" w14:textId="0A6375E7" w:rsidR="0091778D" w:rsidRPr="00375736" w:rsidRDefault="00D719DE" w:rsidP="0091778D">
            <w:pPr>
              <w:jc w:val="center"/>
              <w:rPr>
                <w:rFonts w:ascii="Sylfaen" w:hAnsi="Sylfaen" w:cs="Arial"/>
                <w:sz w:val="20"/>
              </w:rPr>
            </w:pPr>
            <w:r w:rsidRPr="00375736">
              <w:rPr>
                <w:rFonts w:ascii="Sylfaen" w:hAnsi="Sylfaen" w:cs="Arial"/>
                <w:sz w:val="20"/>
              </w:rPr>
              <w:t>0.5</w:t>
            </w:r>
          </w:p>
        </w:tc>
        <w:tc>
          <w:tcPr>
            <w:tcW w:w="720" w:type="dxa"/>
          </w:tcPr>
          <w:p w14:paraId="6165E9A2" w14:textId="6A5697A0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Алек Манукян 1/3</w:t>
            </w:r>
          </w:p>
        </w:tc>
        <w:tc>
          <w:tcPr>
            <w:tcW w:w="1080" w:type="dxa"/>
          </w:tcPr>
          <w:p w14:paraId="1DC0D594" w14:textId="1703B735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91778D" w:rsidRPr="00BA50C3" w14:paraId="6AEA1F43" w14:textId="77777777" w:rsidTr="00BA50C3">
        <w:trPr>
          <w:trHeight w:val="70"/>
          <w:jc w:val="center"/>
        </w:trPr>
        <w:tc>
          <w:tcPr>
            <w:tcW w:w="630" w:type="dxa"/>
          </w:tcPr>
          <w:p w14:paraId="570272F3" w14:textId="77777777" w:rsidR="0091778D" w:rsidRPr="00375736" w:rsidRDefault="0091778D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1400B011" w14:textId="77777777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</w:tcPr>
          <w:p w14:paraId="796F4334" w14:textId="32BE2BAD" w:rsidR="0091778D" w:rsidRPr="00375736" w:rsidRDefault="0091778D" w:rsidP="0091778D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 xml:space="preserve">Реактив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lastRenderedPageBreak/>
              <w:t>Фолина-Циокалтеу</w:t>
            </w:r>
          </w:p>
        </w:tc>
        <w:tc>
          <w:tcPr>
            <w:tcW w:w="7110" w:type="dxa"/>
          </w:tcPr>
          <w:p w14:paraId="449E59B3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lastRenderedPageBreak/>
              <w:t>Форма: жидкость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концентрация: 1,9-</w:t>
            </w:r>
          </w:p>
          <w:p w14:paraId="09E3F74E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lastRenderedPageBreak/>
              <w:t>2,1 Н, цвет: прозрачно-желтый, pH: &lt;0,5 (20 °C)</w:t>
            </w:r>
          </w:p>
          <w:p w14:paraId="0993258F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Плотность: 1,240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г/см³ при 20 °C соответствие:</w:t>
            </w:r>
          </w:p>
          <w:p w14:paraId="6D149798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пригоден для определения общего белка методом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Лоури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1 штука 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содержит 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200 мл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Продукт должен быть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новым, неиспользованным,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упаковка не повреждена и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обеспечен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надлежащими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условиями хранения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на протяжении всего</w:t>
            </w:r>
          </w:p>
          <w:p w14:paraId="4A088859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процесса доставки.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Условия должны быть согласованы</w:t>
            </w:r>
          </w:p>
          <w:p w14:paraId="446387FD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с заказчиком до отгрузки.</w:t>
            </w:r>
          </w:p>
          <w:p w14:paraId="3964BD97" w14:textId="77777777" w:rsidR="0091778D" w:rsidRPr="00375736" w:rsidRDefault="0091778D" w:rsidP="0091778D">
            <w:pPr>
              <w:rPr>
                <w:rFonts w:ascii="Sylfaen" w:hAnsi="Sylfaen" w:cs="Arial"/>
                <w:sz w:val="20"/>
                <w:lang w:val="hy-AM"/>
              </w:rPr>
            </w:pPr>
          </w:p>
          <w:p w14:paraId="68CA2B09" w14:textId="77777777" w:rsidR="0091778D" w:rsidRPr="00375736" w:rsidRDefault="0091778D" w:rsidP="0091778D">
            <w:pPr>
              <w:rPr>
                <w:rFonts w:ascii="Sylfaen" w:hAnsi="Sylfaen" w:cs="Arial"/>
                <w:sz w:val="20"/>
                <w:lang w:val="hy-AM"/>
              </w:rPr>
            </w:pPr>
          </w:p>
          <w:p w14:paraId="2EE1E8AA" w14:textId="77777777" w:rsidR="0091778D" w:rsidRPr="00375736" w:rsidRDefault="0091778D" w:rsidP="0091778D">
            <w:pPr>
              <w:rPr>
                <w:rFonts w:ascii="Sylfaen" w:hAnsi="Sylfaen" w:cs="Arial"/>
                <w:sz w:val="20"/>
                <w:lang w:val="hy-AM"/>
              </w:rPr>
            </w:pPr>
          </w:p>
          <w:p w14:paraId="2BA786EB" w14:textId="77777777" w:rsidR="0091778D" w:rsidRPr="00375736" w:rsidRDefault="0091778D" w:rsidP="0091778D">
            <w:pPr>
              <w:rPr>
                <w:rFonts w:ascii="Sylfaen" w:hAnsi="Sylfaen" w:cs="Arial"/>
                <w:sz w:val="20"/>
                <w:lang w:val="hy-AM"/>
              </w:rPr>
            </w:pPr>
          </w:p>
          <w:p w14:paraId="3C722996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360" w:type="dxa"/>
          </w:tcPr>
          <w:p w14:paraId="02B23789" w14:textId="54EFB1F2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lastRenderedPageBreak/>
              <w:t>г</w:t>
            </w:r>
          </w:p>
        </w:tc>
        <w:tc>
          <w:tcPr>
            <w:tcW w:w="450" w:type="dxa"/>
          </w:tcPr>
          <w:p w14:paraId="0A0946A8" w14:textId="24044884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383" w:type="dxa"/>
          </w:tcPr>
          <w:p w14:paraId="20E8643E" w14:textId="66569E50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571" w:type="dxa"/>
          </w:tcPr>
          <w:p w14:paraId="0E5A5464" w14:textId="25FCB3C4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</w:rPr>
            </w:pPr>
            <w:r w:rsidRPr="00375736">
              <w:rPr>
                <w:rFonts w:ascii="Sylfaen" w:hAnsi="Sylfaen" w:cs="Arial"/>
                <w:sz w:val="20"/>
              </w:rPr>
              <w:t>1</w:t>
            </w:r>
          </w:p>
        </w:tc>
        <w:tc>
          <w:tcPr>
            <w:tcW w:w="720" w:type="dxa"/>
          </w:tcPr>
          <w:p w14:paraId="3A643B8F" w14:textId="6A893B8B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 xml:space="preserve">Алек </w:t>
            </w:r>
            <w:r w:rsidRPr="00375736">
              <w:rPr>
                <w:rFonts w:ascii="Sylfaen" w:hAnsi="Sylfaen"/>
                <w:sz w:val="20"/>
                <w:lang w:val="ru-RU"/>
              </w:rPr>
              <w:lastRenderedPageBreak/>
              <w:t>Манукян 1/3</w:t>
            </w:r>
          </w:p>
        </w:tc>
        <w:tc>
          <w:tcPr>
            <w:tcW w:w="1080" w:type="dxa"/>
          </w:tcPr>
          <w:p w14:paraId="324DBA20" w14:textId="2DBE3F6E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lastRenderedPageBreak/>
              <w:t xml:space="preserve">Со дня </w:t>
            </w:r>
            <w:r w:rsidRPr="00375736">
              <w:rPr>
                <w:rFonts w:ascii="Sylfaen" w:hAnsi="Sylfaen"/>
                <w:sz w:val="20"/>
                <w:lang w:val="ru-RU"/>
              </w:rPr>
              <w:lastRenderedPageBreak/>
              <w:t>вступления соглашения в силу втечение 3 месяцев</w:t>
            </w:r>
          </w:p>
        </w:tc>
      </w:tr>
      <w:tr w:rsidR="0091778D" w:rsidRPr="00BA50C3" w14:paraId="74999E17" w14:textId="77777777" w:rsidTr="00BA50C3">
        <w:trPr>
          <w:trHeight w:val="70"/>
          <w:jc w:val="center"/>
        </w:trPr>
        <w:tc>
          <w:tcPr>
            <w:tcW w:w="630" w:type="dxa"/>
          </w:tcPr>
          <w:p w14:paraId="0DE65A24" w14:textId="77777777" w:rsidR="0091778D" w:rsidRPr="00375736" w:rsidRDefault="0091778D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591CD1F8" w14:textId="77777777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</w:tcPr>
          <w:p w14:paraId="41B00E74" w14:textId="4452D1BD" w:rsidR="0091778D" w:rsidRPr="00375736" w:rsidRDefault="0091778D" w:rsidP="0091778D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Колиформный агар</w:t>
            </w:r>
          </w:p>
        </w:tc>
        <w:tc>
          <w:tcPr>
            <w:tcW w:w="7110" w:type="dxa"/>
          </w:tcPr>
          <w:p w14:paraId="38452364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Колиформный агар</w:t>
            </w:r>
          </w:p>
          <w:p w14:paraId="4F6B841A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CCA</w:t>
            </w:r>
          </w:p>
          <w:p w14:paraId="6AB7ABF0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Температура хранения: от +15 до +25 °C</w:t>
            </w:r>
          </w:p>
          <w:p w14:paraId="234C15DE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Температура транспортировки: комнатная температура.</w:t>
            </w:r>
          </w:p>
          <w:p w14:paraId="38EFACE8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WGK 1</w:t>
            </w:r>
          </w:p>
          <w:p w14:paraId="5DC91027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Продукт должен быть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новым, неиспользованным,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упаковка не повреждена и</w:t>
            </w:r>
          </w:p>
          <w:p w14:paraId="057D9A23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обеспечен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надлежащими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условиями хранения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на протяжении всего</w:t>
            </w:r>
          </w:p>
          <w:p w14:paraId="3E8EEEC2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процесса доставки. Условия должны быть согласованы</w:t>
            </w:r>
          </w:p>
          <w:p w14:paraId="0C6A4B3E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с заказчиком до отгрузки.</w:t>
            </w:r>
          </w:p>
          <w:p w14:paraId="1A275F8B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360" w:type="dxa"/>
          </w:tcPr>
          <w:p w14:paraId="73892472" w14:textId="64D536EE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г</w:t>
            </w:r>
          </w:p>
        </w:tc>
        <w:tc>
          <w:tcPr>
            <w:tcW w:w="450" w:type="dxa"/>
          </w:tcPr>
          <w:p w14:paraId="6F481828" w14:textId="761A064B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383" w:type="dxa"/>
          </w:tcPr>
          <w:p w14:paraId="3BD3A25B" w14:textId="535EC78B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571" w:type="dxa"/>
          </w:tcPr>
          <w:p w14:paraId="41083F38" w14:textId="21DA0C2E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</w:rPr>
            </w:pPr>
            <w:r w:rsidRPr="00375736">
              <w:rPr>
                <w:rFonts w:ascii="Sylfaen" w:hAnsi="Sylfaen" w:cs="Arial"/>
                <w:sz w:val="20"/>
              </w:rPr>
              <w:t>100</w:t>
            </w:r>
          </w:p>
        </w:tc>
        <w:tc>
          <w:tcPr>
            <w:tcW w:w="720" w:type="dxa"/>
          </w:tcPr>
          <w:p w14:paraId="746E3017" w14:textId="4511F6CF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Алек Манукян 1/3</w:t>
            </w:r>
          </w:p>
        </w:tc>
        <w:tc>
          <w:tcPr>
            <w:tcW w:w="1080" w:type="dxa"/>
          </w:tcPr>
          <w:p w14:paraId="4237E003" w14:textId="5D364295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91778D" w:rsidRPr="00BA50C3" w14:paraId="0BB85753" w14:textId="77777777" w:rsidTr="00BA50C3">
        <w:trPr>
          <w:trHeight w:val="70"/>
          <w:jc w:val="center"/>
        </w:trPr>
        <w:tc>
          <w:tcPr>
            <w:tcW w:w="630" w:type="dxa"/>
          </w:tcPr>
          <w:p w14:paraId="66A99CA4" w14:textId="77777777" w:rsidR="0091778D" w:rsidRPr="00375736" w:rsidRDefault="0091778D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13EB2F39" w14:textId="77777777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</w:tcPr>
          <w:p w14:paraId="39FAB82F" w14:textId="77777777" w:rsidR="0091778D" w:rsidRPr="00375736" w:rsidRDefault="0091778D" w:rsidP="0091778D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Бромофеноловый синий</w:t>
            </w:r>
          </w:p>
          <w:p w14:paraId="407F69E9" w14:textId="77777777" w:rsidR="0091778D" w:rsidRPr="00375736" w:rsidRDefault="0091778D" w:rsidP="0091778D">
            <w:pPr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7110" w:type="dxa"/>
          </w:tcPr>
          <w:p w14:paraId="6278C348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3,3',5,5'-Тетрабромфенолсульфонфталеин, БПБ</w:t>
            </w:r>
          </w:p>
          <w:p w14:paraId="4DE883B0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Эмпирическая формула: C19H10Br4O5S</w:t>
            </w:r>
          </w:p>
          <w:p w14:paraId="6C10CB4E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Молярная масса (М): 669,99 г/моль</w:t>
            </w:r>
          </w:p>
          <w:p w14:paraId="5B545D67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Температура плавления (Тпл): 273 °C</w:t>
            </w:r>
          </w:p>
          <w:p w14:paraId="4E90322D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WGK 1</w:t>
            </w:r>
          </w:p>
          <w:p w14:paraId="0CE1C88F" w14:textId="7777777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Номер CAS: 115-39-9</w:t>
            </w:r>
          </w:p>
          <w:p w14:paraId="2418A0D5" w14:textId="77777777" w:rsidR="0091778D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Номер EG: 204-086-2</w:t>
            </w:r>
          </w:p>
          <w:p w14:paraId="5FDEE451" w14:textId="77777777" w:rsidR="00410071" w:rsidRPr="00375736" w:rsidRDefault="00410071" w:rsidP="0041007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Продукт должен быть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новым, неиспользованным,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упаковка не повреждена и</w:t>
            </w:r>
          </w:p>
          <w:p w14:paraId="04E9E892" w14:textId="77777777" w:rsidR="00410071" w:rsidRPr="00375736" w:rsidRDefault="00410071" w:rsidP="0041007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обеспечен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надлежащими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условиями хранения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на протяжении всего</w:t>
            </w:r>
          </w:p>
          <w:p w14:paraId="1C8BE728" w14:textId="77777777" w:rsidR="00410071" w:rsidRPr="00375736" w:rsidRDefault="00410071" w:rsidP="0041007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процесса доставки. Условия должны быть согласованы</w:t>
            </w:r>
          </w:p>
          <w:p w14:paraId="730EDF11" w14:textId="46FCE0FD" w:rsidR="00410071" w:rsidRPr="00410071" w:rsidRDefault="00410071" w:rsidP="00410071">
            <w:pPr>
              <w:jc w:val="center"/>
              <w:rPr>
                <w:rFonts w:ascii="Sylfaen" w:hAnsi="Sylfaen" w:cs="Arial"/>
                <w:sz w:val="20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с заказчиком до отгрузки.</w:t>
            </w:r>
          </w:p>
        </w:tc>
        <w:tc>
          <w:tcPr>
            <w:tcW w:w="360" w:type="dxa"/>
          </w:tcPr>
          <w:p w14:paraId="1C907DB3" w14:textId="0EA49D45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Г</w:t>
            </w:r>
          </w:p>
        </w:tc>
        <w:tc>
          <w:tcPr>
            <w:tcW w:w="450" w:type="dxa"/>
          </w:tcPr>
          <w:p w14:paraId="6E32EC81" w14:textId="780D5E8E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383" w:type="dxa"/>
          </w:tcPr>
          <w:p w14:paraId="32A7FEB6" w14:textId="5F70738A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571" w:type="dxa"/>
          </w:tcPr>
          <w:p w14:paraId="71E34AAE" w14:textId="4B8C327D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</w:rPr>
            </w:pPr>
            <w:r w:rsidRPr="00375736"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720" w:type="dxa"/>
          </w:tcPr>
          <w:p w14:paraId="37B4E8C0" w14:textId="5C79CC0F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Алек Манукян 1/3</w:t>
            </w:r>
          </w:p>
        </w:tc>
        <w:tc>
          <w:tcPr>
            <w:tcW w:w="1080" w:type="dxa"/>
          </w:tcPr>
          <w:p w14:paraId="3251EB30" w14:textId="479655CF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91778D" w:rsidRPr="00BA50C3" w14:paraId="460855DD" w14:textId="77777777" w:rsidTr="00BA50C3">
        <w:trPr>
          <w:trHeight w:val="70"/>
          <w:jc w:val="center"/>
        </w:trPr>
        <w:tc>
          <w:tcPr>
            <w:tcW w:w="630" w:type="dxa"/>
          </w:tcPr>
          <w:p w14:paraId="74A7E971" w14:textId="77777777" w:rsidR="0091778D" w:rsidRPr="00375736" w:rsidRDefault="0091778D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68B38E8E" w14:textId="77777777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</w:tcPr>
          <w:p w14:paraId="48D2CCE9" w14:textId="77777777" w:rsidR="0091778D" w:rsidRPr="00375736" w:rsidRDefault="0091778D" w:rsidP="0091778D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Целлюлаза</w:t>
            </w:r>
          </w:p>
          <w:p w14:paraId="4B70DD30" w14:textId="5A0BE760" w:rsidR="0091778D" w:rsidRPr="00375736" w:rsidRDefault="0091778D" w:rsidP="0091778D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из триходермы</w:t>
            </w:r>
          </w:p>
        </w:tc>
        <w:tc>
          <w:tcPr>
            <w:tcW w:w="7110" w:type="dxa"/>
          </w:tcPr>
          <w:p w14:paraId="1B902C94" w14:textId="77777777" w:rsidR="0091778D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Форма: порошок, активность: ≥5000 единиц/г твердого вещества.</w:t>
            </w:r>
          </w:p>
          <w:p w14:paraId="050AD78D" w14:textId="77777777" w:rsidR="00410071" w:rsidRPr="00375736" w:rsidRDefault="00410071" w:rsidP="0041007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Продукт должен быть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новым, неиспользованным,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упаковка не повреждена и</w:t>
            </w:r>
          </w:p>
          <w:p w14:paraId="0BFBEF07" w14:textId="77777777" w:rsidR="00410071" w:rsidRPr="00375736" w:rsidRDefault="00410071" w:rsidP="0041007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обеспечен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надлежащими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условиями хранения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на протяжении всего</w:t>
            </w:r>
          </w:p>
          <w:p w14:paraId="5B0D98DD" w14:textId="77777777" w:rsidR="00410071" w:rsidRPr="00375736" w:rsidRDefault="00410071" w:rsidP="0041007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процесса доставки. Условия должны быть согласованы</w:t>
            </w:r>
          </w:p>
          <w:p w14:paraId="43E26117" w14:textId="35140581" w:rsidR="00410071" w:rsidRPr="00410071" w:rsidRDefault="00410071" w:rsidP="00410071">
            <w:pPr>
              <w:jc w:val="center"/>
              <w:rPr>
                <w:rFonts w:ascii="Sylfaen" w:hAnsi="Sylfaen" w:cs="Arial"/>
                <w:sz w:val="20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с заказчиком до отгрузки.</w:t>
            </w:r>
          </w:p>
        </w:tc>
        <w:tc>
          <w:tcPr>
            <w:tcW w:w="360" w:type="dxa"/>
          </w:tcPr>
          <w:p w14:paraId="5EB38359" w14:textId="57B5682C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г</w:t>
            </w:r>
          </w:p>
        </w:tc>
        <w:tc>
          <w:tcPr>
            <w:tcW w:w="450" w:type="dxa"/>
          </w:tcPr>
          <w:p w14:paraId="27C2DEED" w14:textId="4D926CC9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383" w:type="dxa"/>
          </w:tcPr>
          <w:p w14:paraId="79EEEBA8" w14:textId="33F15D3B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571" w:type="dxa"/>
          </w:tcPr>
          <w:p w14:paraId="5DD389C2" w14:textId="083DE333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</w:rPr>
            </w:pPr>
            <w:r w:rsidRPr="00375736">
              <w:rPr>
                <w:rFonts w:ascii="Sylfaen" w:hAnsi="Sylfaen" w:cs="Arial"/>
                <w:sz w:val="20"/>
              </w:rPr>
              <w:t>1</w:t>
            </w:r>
          </w:p>
        </w:tc>
        <w:tc>
          <w:tcPr>
            <w:tcW w:w="720" w:type="dxa"/>
          </w:tcPr>
          <w:p w14:paraId="1758CFE4" w14:textId="4941C291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Алек Манукян 1/3</w:t>
            </w:r>
          </w:p>
        </w:tc>
        <w:tc>
          <w:tcPr>
            <w:tcW w:w="1080" w:type="dxa"/>
          </w:tcPr>
          <w:p w14:paraId="452C0D55" w14:textId="7AD20080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91778D" w:rsidRPr="00BA50C3" w14:paraId="29AB1858" w14:textId="77777777" w:rsidTr="00BA50C3">
        <w:trPr>
          <w:trHeight w:val="70"/>
          <w:jc w:val="center"/>
        </w:trPr>
        <w:tc>
          <w:tcPr>
            <w:tcW w:w="630" w:type="dxa"/>
          </w:tcPr>
          <w:p w14:paraId="33CD1E93" w14:textId="77777777" w:rsidR="0091778D" w:rsidRPr="00375736" w:rsidRDefault="0091778D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5F1ACF2F" w14:textId="77777777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</w:tcPr>
          <w:p w14:paraId="228B197D" w14:textId="23D1B7EB" w:rsidR="0091778D" w:rsidRPr="00375736" w:rsidRDefault="0091778D" w:rsidP="0091778D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ru-RU"/>
              </w:rPr>
              <w:t>Нитросиний тетразолий хлорид (</w:t>
            </w:r>
            <w:r w:rsidRPr="00375736">
              <w:rPr>
                <w:rFonts w:ascii="Sylfaen" w:hAnsi="Sylfaen" w:cs="Arial"/>
                <w:sz w:val="20"/>
              </w:rPr>
              <w:t>NBT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>)</w:t>
            </w:r>
          </w:p>
        </w:tc>
        <w:tc>
          <w:tcPr>
            <w:tcW w:w="7110" w:type="dxa"/>
          </w:tcPr>
          <w:p w14:paraId="4D5D9AF7" w14:textId="3F8984F1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ru-RU"/>
              </w:rPr>
              <w:t>Желтый порошок. Нитросиний тетразолийхлорид (НБТ) можно использовать для оценки жизнеспособности клеток. Живые клетки преобразуют водорастворимый НБТ в темно-синий осадок. Продукт должен быть новым, неиспользованным, упаковка не должна быть повреждена и храниться в соответствующих условиях в течение всего срока годности. весь период поставки. : Согласовывается с заказчиком перед поставкой.</w:t>
            </w:r>
          </w:p>
        </w:tc>
        <w:tc>
          <w:tcPr>
            <w:tcW w:w="360" w:type="dxa"/>
          </w:tcPr>
          <w:p w14:paraId="1B0EC54F" w14:textId="19BDF1D6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г</w:t>
            </w:r>
          </w:p>
        </w:tc>
        <w:tc>
          <w:tcPr>
            <w:tcW w:w="450" w:type="dxa"/>
          </w:tcPr>
          <w:p w14:paraId="20B4176E" w14:textId="70D3C783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383" w:type="dxa"/>
          </w:tcPr>
          <w:p w14:paraId="37F3A57D" w14:textId="05643862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571" w:type="dxa"/>
          </w:tcPr>
          <w:p w14:paraId="19206DAD" w14:textId="05D7E5FF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</w:rPr>
            </w:pPr>
            <w:r w:rsidRPr="00375736">
              <w:rPr>
                <w:rFonts w:ascii="Sylfaen" w:hAnsi="Sylfaen" w:cs="Arial"/>
                <w:sz w:val="20"/>
              </w:rPr>
              <w:t>1</w:t>
            </w:r>
          </w:p>
        </w:tc>
        <w:tc>
          <w:tcPr>
            <w:tcW w:w="720" w:type="dxa"/>
          </w:tcPr>
          <w:p w14:paraId="0C1C4158" w14:textId="469F1112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Алек Манукян 1/3</w:t>
            </w:r>
          </w:p>
        </w:tc>
        <w:tc>
          <w:tcPr>
            <w:tcW w:w="1080" w:type="dxa"/>
          </w:tcPr>
          <w:p w14:paraId="330388FD" w14:textId="5F5ECA89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Со дня вступления соглашения в силу втечение 3 месяцев</w:t>
            </w:r>
          </w:p>
        </w:tc>
      </w:tr>
      <w:tr w:rsidR="0091778D" w:rsidRPr="00BA50C3" w14:paraId="25B196BB" w14:textId="77777777" w:rsidTr="00BA50C3">
        <w:trPr>
          <w:trHeight w:val="70"/>
          <w:jc w:val="center"/>
        </w:trPr>
        <w:tc>
          <w:tcPr>
            <w:tcW w:w="630" w:type="dxa"/>
          </w:tcPr>
          <w:p w14:paraId="10876F16" w14:textId="77777777" w:rsidR="0091778D" w:rsidRPr="00375736" w:rsidRDefault="0091778D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36BD61D4" w14:textId="77777777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</w:tcPr>
          <w:p w14:paraId="1A5EDCC2" w14:textId="597B7D13" w:rsidR="0091778D" w:rsidRPr="00375736" w:rsidRDefault="0091778D" w:rsidP="0091778D">
            <w:pPr>
              <w:rPr>
                <w:rFonts w:ascii="Sylfaen" w:hAnsi="Sylfaen" w:cs="Arial"/>
                <w:sz w:val="20"/>
                <w:lang w:val="ru-RU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Желатин</w:t>
            </w:r>
          </w:p>
        </w:tc>
        <w:tc>
          <w:tcPr>
            <w:tcW w:w="7110" w:type="dxa"/>
          </w:tcPr>
          <w:p w14:paraId="717A27F4" w14:textId="77777777" w:rsidR="0091778D" w:rsidRPr="00375736" w:rsidRDefault="0091778D" w:rsidP="0091778D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Бесцветный или желтый белок коллагена Товар должен быть новым, неиспользованным, в неповрежденной упаковке и должным образом закрепленным.6</w:t>
            </w:r>
          </w:p>
          <w:p w14:paraId="4447B0AE" w14:textId="765BA49D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с условиями хранения на протяжении всей поставки.По согласованию перед поставкой c клиентом.</w:t>
            </w:r>
          </w:p>
        </w:tc>
        <w:tc>
          <w:tcPr>
            <w:tcW w:w="360" w:type="dxa"/>
          </w:tcPr>
          <w:p w14:paraId="0D51D184" w14:textId="34C7074F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г</w:t>
            </w:r>
          </w:p>
        </w:tc>
        <w:tc>
          <w:tcPr>
            <w:tcW w:w="450" w:type="dxa"/>
          </w:tcPr>
          <w:p w14:paraId="16DF6150" w14:textId="36C4DD6E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383" w:type="dxa"/>
          </w:tcPr>
          <w:p w14:paraId="12A501EC" w14:textId="0799EA79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571" w:type="dxa"/>
          </w:tcPr>
          <w:p w14:paraId="5F4775A0" w14:textId="3B9A7FBF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</w:rPr>
            </w:pPr>
            <w:r w:rsidRPr="00375736"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720" w:type="dxa"/>
          </w:tcPr>
          <w:p w14:paraId="5378727C" w14:textId="31239E8D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Алек Манукян 1/3</w:t>
            </w:r>
          </w:p>
        </w:tc>
        <w:tc>
          <w:tcPr>
            <w:tcW w:w="1080" w:type="dxa"/>
          </w:tcPr>
          <w:p w14:paraId="4ECCE673" w14:textId="3E864ABC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Со дня вступления соглашения в силу в</w:t>
            </w:r>
            <w:r w:rsidRPr="00375736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/>
                <w:sz w:val="20"/>
                <w:lang w:val="ru-RU"/>
              </w:rPr>
              <w:t>течение 3 месяцев</w:t>
            </w:r>
          </w:p>
        </w:tc>
      </w:tr>
      <w:tr w:rsidR="0091778D" w:rsidRPr="00BA50C3" w14:paraId="5D7A270E" w14:textId="77777777" w:rsidTr="00BA50C3">
        <w:trPr>
          <w:trHeight w:val="70"/>
          <w:jc w:val="center"/>
        </w:trPr>
        <w:tc>
          <w:tcPr>
            <w:tcW w:w="630" w:type="dxa"/>
          </w:tcPr>
          <w:p w14:paraId="7072FC1E" w14:textId="77777777" w:rsidR="0091778D" w:rsidRPr="00375736" w:rsidRDefault="0091778D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063EEB69" w14:textId="77777777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</w:tcPr>
          <w:p w14:paraId="36D9CCD3" w14:textId="323920C6" w:rsidR="0091778D" w:rsidRPr="00375736" w:rsidRDefault="0091778D" w:rsidP="0091778D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Глицин</w:t>
            </w:r>
          </w:p>
        </w:tc>
        <w:tc>
          <w:tcPr>
            <w:tcW w:w="7110" w:type="dxa"/>
          </w:tcPr>
          <w:p w14:paraId="54AB19DB" w14:textId="77777777" w:rsidR="0091778D" w:rsidRPr="00375736" w:rsidRDefault="0091778D" w:rsidP="0091778D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Бесцветный порошок, растворимый в спирте и воде.</w:t>
            </w:r>
          </w:p>
          <w:p w14:paraId="430BBCCD" w14:textId="77777777" w:rsidR="0091778D" w:rsidRPr="00375736" w:rsidRDefault="0091778D" w:rsidP="0091778D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Товар должен быть новым, неиспользованным, в неповрежденной упаковке и должным образом закрепленным.</w:t>
            </w:r>
          </w:p>
          <w:p w14:paraId="3456E0EF" w14:textId="77777777" w:rsidR="0091778D" w:rsidRPr="00375736" w:rsidRDefault="0091778D" w:rsidP="0091778D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С условиями хранения на протяжении всей поставки.По согласованию перед поставкой</w:t>
            </w:r>
          </w:p>
          <w:p w14:paraId="5C937E89" w14:textId="04001036" w:rsidR="0091778D" w:rsidRPr="00375736" w:rsidRDefault="0091778D" w:rsidP="0091778D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с клиентом.</w:t>
            </w:r>
          </w:p>
        </w:tc>
        <w:tc>
          <w:tcPr>
            <w:tcW w:w="360" w:type="dxa"/>
          </w:tcPr>
          <w:p w14:paraId="216A3D57" w14:textId="3A592A93" w:rsidR="0091778D" w:rsidRPr="00375736" w:rsidRDefault="001F2154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</w:rPr>
              <w:t>к</w:t>
            </w:r>
            <w:r w:rsidR="0091778D" w:rsidRPr="00375736">
              <w:rPr>
                <w:rFonts w:ascii="Sylfaen" w:hAnsi="Sylfaen" w:cs="Arial"/>
                <w:sz w:val="20"/>
                <w:lang w:val="hy-AM"/>
              </w:rPr>
              <w:t>г</w:t>
            </w:r>
          </w:p>
        </w:tc>
        <w:tc>
          <w:tcPr>
            <w:tcW w:w="450" w:type="dxa"/>
          </w:tcPr>
          <w:p w14:paraId="03BFF7D8" w14:textId="0640BD48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383" w:type="dxa"/>
          </w:tcPr>
          <w:p w14:paraId="7693C6A6" w14:textId="396F84A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571" w:type="dxa"/>
          </w:tcPr>
          <w:p w14:paraId="1E38BC74" w14:textId="53D8AC5C" w:rsidR="0091778D" w:rsidRPr="00375736" w:rsidRDefault="001F2154" w:rsidP="0091778D">
            <w:pPr>
              <w:jc w:val="center"/>
              <w:rPr>
                <w:rFonts w:ascii="Sylfaen" w:hAnsi="Sylfaen" w:cs="Arial"/>
                <w:sz w:val="20"/>
              </w:rPr>
            </w:pPr>
            <w:r w:rsidRPr="00375736">
              <w:rPr>
                <w:rFonts w:ascii="Sylfaen" w:hAnsi="Sylfaen" w:cs="Arial"/>
                <w:sz w:val="20"/>
              </w:rPr>
              <w:t>1</w:t>
            </w:r>
          </w:p>
        </w:tc>
        <w:tc>
          <w:tcPr>
            <w:tcW w:w="720" w:type="dxa"/>
          </w:tcPr>
          <w:p w14:paraId="01A26238" w14:textId="70560376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Алек Манукян 1/3</w:t>
            </w:r>
          </w:p>
        </w:tc>
        <w:tc>
          <w:tcPr>
            <w:tcW w:w="1080" w:type="dxa"/>
          </w:tcPr>
          <w:p w14:paraId="4D9EBB09" w14:textId="2ECFBE47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Со дня вступления соглашения в силу в</w:t>
            </w:r>
            <w:r w:rsidRPr="00375736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/>
                <w:sz w:val="20"/>
                <w:lang w:val="ru-RU"/>
              </w:rPr>
              <w:t>течение 3 месяцев</w:t>
            </w:r>
          </w:p>
        </w:tc>
      </w:tr>
      <w:tr w:rsidR="007E0AC2" w:rsidRPr="00BA50C3" w14:paraId="62ED150B" w14:textId="77777777" w:rsidTr="00BA50C3">
        <w:trPr>
          <w:trHeight w:val="70"/>
          <w:jc w:val="center"/>
        </w:trPr>
        <w:tc>
          <w:tcPr>
            <w:tcW w:w="630" w:type="dxa"/>
          </w:tcPr>
          <w:p w14:paraId="3542C58F" w14:textId="77777777" w:rsidR="007E0AC2" w:rsidRPr="00375736" w:rsidRDefault="007E0AC2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5DA1D437" w14:textId="77777777" w:rsidR="007E0AC2" w:rsidRPr="00375736" w:rsidRDefault="007E0AC2" w:rsidP="007E0AC2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</w:tcPr>
          <w:p w14:paraId="245736F2" w14:textId="3C4D4434" w:rsidR="007E0AC2" w:rsidRPr="00375736" w:rsidRDefault="007E0AC2" w:rsidP="007E0AC2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Ледяная уксусная кислота</w:t>
            </w:r>
          </w:p>
        </w:tc>
        <w:tc>
          <w:tcPr>
            <w:tcW w:w="7110" w:type="dxa"/>
          </w:tcPr>
          <w:p w14:paraId="7B3E465E" w14:textId="203FE218" w:rsidR="007E0AC2" w:rsidRPr="00375736" w:rsidRDefault="007E0AC2" w:rsidP="007E0AC2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Бесцветная жидкость с резким запахом и кислым вкусом.</w:t>
            </w:r>
          </w:p>
          <w:p w14:paraId="4DD18297" w14:textId="02907636" w:rsidR="007E0AC2" w:rsidRPr="00375736" w:rsidRDefault="007E0AC2" w:rsidP="007E0AC2">
            <w:pPr>
              <w:rPr>
                <w:rFonts w:ascii="Sylfaen" w:hAnsi="Sylfaen" w:cs="Arial"/>
                <w:sz w:val="20"/>
                <w:lang w:val="ru-RU"/>
              </w:rPr>
            </w:pPr>
            <w:r w:rsidRPr="00375736">
              <w:rPr>
                <w:rFonts w:ascii="Sylfaen" w:hAnsi="Sylfaen" w:cs="Arial"/>
                <w:sz w:val="20"/>
                <w:lang w:val="ru-RU"/>
              </w:rPr>
              <w:t>1л-1.05кг</w:t>
            </w:r>
          </w:p>
          <w:p w14:paraId="1F1E8F4B" w14:textId="77777777" w:rsidR="007E0AC2" w:rsidRPr="00375736" w:rsidRDefault="007E0AC2" w:rsidP="007E0AC2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Товар должен быть новым, неиспользованным, в неповрежденной упаковке и должным образом закрепленным.</w:t>
            </w:r>
          </w:p>
          <w:p w14:paraId="40E3AA25" w14:textId="726BEF8F" w:rsidR="007E0AC2" w:rsidRPr="00375736" w:rsidRDefault="007E0AC2" w:rsidP="007E0AC2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С условиями хранения в течение всего периода поставки. Согласуйте перед доставкой с клиентом</w:t>
            </w:r>
          </w:p>
        </w:tc>
        <w:tc>
          <w:tcPr>
            <w:tcW w:w="360" w:type="dxa"/>
          </w:tcPr>
          <w:p w14:paraId="79032B2C" w14:textId="10296CCE" w:rsidR="007E0AC2" w:rsidRPr="00375736" w:rsidRDefault="007E0AC2" w:rsidP="007E0AC2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color w:val="222222"/>
                <w:sz w:val="20"/>
              </w:rPr>
              <w:t>кг</w:t>
            </w:r>
          </w:p>
        </w:tc>
        <w:tc>
          <w:tcPr>
            <w:tcW w:w="450" w:type="dxa"/>
          </w:tcPr>
          <w:p w14:paraId="099C401B" w14:textId="295926D7" w:rsidR="007E0AC2" w:rsidRPr="00375736" w:rsidRDefault="007E0AC2" w:rsidP="007E0AC2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383" w:type="dxa"/>
          </w:tcPr>
          <w:p w14:paraId="4A540EDE" w14:textId="7CAA38FC" w:rsidR="007E0AC2" w:rsidRPr="00375736" w:rsidRDefault="007E0AC2" w:rsidP="007E0AC2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571" w:type="dxa"/>
          </w:tcPr>
          <w:p w14:paraId="15CB4A4B" w14:textId="1EFD0AA7" w:rsidR="007E0AC2" w:rsidRPr="00375736" w:rsidRDefault="007E0AC2" w:rsidP="007E0AC2">
            <w:pPr>
              <w:jc w:val="center"/>
              <w:rPr>
                <w:rFonts w:ascii="Sylfaen" w:hAnsi="Sylfaen" w:cs="Arial"/>
                <w:sz w:val="20"/>
              </w:rPr>
            </w:pPr>
            <w:r w:rsidRPr="00375736">
              <w:rPr>
                <w:rFonts w:ascii="Sylfaen" w:hAnsi="Sylfaen" w:cs="Arial"/>
                <w:color w:val="222222"/>
                <w:sz w:val="20"/>
              </w:rPr>
              <w:t>2,05</w:t>
            </w:r>
          </w:p>
        </w:tc>
        <w:tc>
          <w:tcPr>
            <w:tcW w:w="720" w:type="dxa"/>
          </w:tcPr>
          <w:p w14:paraId="32EDEB73" w14:textId="7654EE7D" w:rsidR="007E0AC2" w:rsidRPr="00375736" w:rsidRDefault="007E0AC2" w:rsidP="007E0AC2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Алек Манукян 1/3</w:t>
            </w:r>
          </w:p>
        </w:tc>
        <w:tc>
          <w:tcPr>
            <w:tcW w:w="1080" w:type="dxa"/>
          </w:tcPr>
          <w:p w14:paraId="6C6E6A33" w14:textId="334E2DB8" w:rsidR="007E0AC2" w:rsidRPr="00375736" w:rsidRDefault="007E0AC2" w:rsidP="007E0AC2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Со дня вступления соглашения в силу в</w:t>
            </w:r>
            <w:r w:rsidRPr="00375736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/>
                <w:sz w:val="20"/>
                <w:lang w:val="ru-RU"/>
              </w:rPr>
              <w:t>течение 3 месяцев</w:t>
            </w:r>
          </w:p>
        </w:tc>
      </w:tr>
      <w:tr w:rsidR="0091778D" w:rsidRPr="00BA50C3" w14:paraId="1D2ACF4E" w14:textId="77777777" w:rsidTr="00BA50C3">
        <w:trPr>
          <w:trHeight w:val="70"/>
          <w:jc w:val="center"/>
        </w:trPr>
        <w:tc>
          <w:tcPr>
            <w:tcW w:w="630" w:type="dxa"/>
          </w:tcPr>
          <w:p w14:paraId="2BB8AA8D" w14:textId="77777777" w:rsidR="0091778D" w:rsidRPr="00375736" w:rsidRDefault="0091778D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6673B81D" w14:textId="77777777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</w:tcPr>
          <w:p w14:paraId="006B2906" w14:textId="0E5FB011" w:rsidR="0091778D" w:rsidRPr="00375736" w:rsidRDefault="0091778D" w:rsidP="0091778D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Серная кислота</w:t>
            </w:r>
          </w:p>
        </w:tc>
        <w:tc>
          <w:tcPr>
            <w:tcW w:w="7110" w:type="dxa"/>
          </w:tcPr>
          <w:p w14:paraId="07F22FA8" w14:textId="77777777" w:rsidR="0091778D" w:rsidRPr="00375736" w:rsidRDefault="0091778D" w:rsidP="0091778D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Товар должен быть новым, неиспользованным, в неповрежденной упаковке и должным образом закрепленным.</w:t>
            </w:r>
          </w:p>
          <w:p w14:paraId="2A1181A7" w14:textId="711AEB56" w:rsidR="0091778D" w:rsidRPr="00375736" w:rsidRDefault="0091778D" w:rsidP="0091778D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С условиями хранения на протяжении всей поставки.По согласованию перед поставкой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с клиентом.</w:t>
            </w:r>
          </w:p>
        </w:tc>
        <w:tc>
          <w:tcPr>
            <w:tcW w:w="360" w:type="dxa"/>
          </w:tcPr>
          <w:p w14:paraId="7CA7BF87" w14:textId="30C341FF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л</w:t>
            </w:r>
          </w:p>
        </w:tc>
        <w:tc>
          <w:tcPr>
            <w:tcW w:w="450" w:type="dxa"/>
          </w:tcPr>
          <w:p w14:paraId="4A6B9DE8" w14:textId="4B402E50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383" w:type="dxa"/>
          </w:tcPr>
          <w:p w14:paraId="1D95B941" w14:textId="5C33D35B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571" w:type="dxa"/>
          </w:tcPr>
          <w:p w14:paraId="13F0C2A4" w14:textId="4C592080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</w:rPr>
            </w:pPr>
            <w:r w:rsidRPr="00375736">
              <w:rPr>
                <w:rFonts w:ascii="Sylfaen" w:hAnsi="Sylfaen" w:cs="Arial"/>
                <w:sz w:val="20"/>
              </w:rPr>
              <w:t>2,5</w:t>
            </w:r>
          </w:p>
        </w:tc>
        <w:tc>
          <w:tcPr>
            <w:tcW w:w="720" w:type="dxa"/>
          </w:tcPr>
          <w:p w14:paraId="1667C0C2" w14:textId="1240AFD6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Алек Манукян 1/3</w:t>
            </w:r>
          </w:p>
        </w:tc>
        <w:tc>
          <w:tcPr>
            <w:tcW w:w="1080" w:type="dxa"/>
          </w:tcPr>
          <w:p w14:paraId="255A8847" w14:textId="56A65658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Со дня вступления соглашения в силу в</w:t>
            </w:r>
            <w:r w:rsidRPr="00375736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/>
                <w:sz w:val="20"/>
                <w:lang w:val="ru-RU"/>
              </w:rPr>
              <w:t>течение 3 месяцев</w:t>
            </w:r>
          </w:p>
        </w:tc>
      </w:tr>
      <w:tr w:rsidR="0091778D" w:rsidRPr="00BA50C3" w14:paraId="59E76A4E" w14:textId="77777777" w:rsidTr="00BA50C3">
        <w:trPr>
          <w:trHeight w:val="70"/>
          <w:jc w:val="center"/>
        </w:trPr>
        <w:tc>
          <w:tcPr>
            <w:tcW w:w="630" w:type="dxa"/>
          </w:tcPr>
          <w:p w14:paraId="740FD00D" w14:textId="77777777" w:rsidR="0091778D" w:rsidRPr="00375736" w:rsidRDefault="0091778D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1DAD8074" w14:textId="77777777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</w:tcPr>
          <w:p w14:paraId="2425B430" w14:textId="1DE614CB" w:rsidR="0091778D" w:rsidRPr="00375736" w:rsidRDefault="0091778D" w:rsidP="0091778D">
            <w:pPr>
              <w:rPr>
                <w:rFonts w:ascii="Sylfaen" w:hAnsi="Sylfaen" w:cs="Arial"/>
                <w:sz w:val="20"/>
                <w:lang w:val="ru-RU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Кальция карбонат</w:t>
            </w:r>
          </w:p>
        </w:tc>
        <w:tc>
          <w:tcPr>
            <w:tcW w:w="7110" w:type="dxa"/>
          </w:tcPr>
          <w:p w14:paraId="1EB87D26" w14:textId="77777777" w:rsidR="0091778D" w:rsidRPr="00375736" w:rsidRDefault="0091778D" w:rsidP="0091778D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Кальция карбонат, &gt;98,5% химически чистый порошок.</w:t>
            </w:r>
          </w:p>
          <w:p w14:paraId="26A5E6A2" w14:textId="77777777" w:rsidR="0091778D" w:rsidRPr="00375736" w:rsidRDefault="0091778D" w:rsidP="0091778D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Эмпирическая формула: CaCO3.</w:t>
            </w:r>
          </w:p>
          <w:p w14:paraId="458DA7CC" w14:textId="77777777" w:rsidR="0091778D" w:rsidRPr="00375736" w:rsidRDefault="0091778D" w:rsidP="0091778D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Молярная масса (M): 100,09 g/mol</w:t>
            </w:r>
          </w:p>
          <w:p w14:paraId="666B19DE" w14:textId="77777777" w:rsidR="0091778D" w:rsidRPr="00375736" w:rsidRDefault="0091778D" w:rsidP="0091778D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Плотность (D): 2,93 г/см</w:t>
            </w:r>
          </w:p>
          <w:p w14:paraId="557E6B4E" w14:textId="35CC54E8" w:rsidR="0091778D" w:rsidRPr="00375736" w:rsidRDefault="0091778D" w:rsidP="0091778D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Температура плавления (т. пл.): 825 °C.</w:t>
            </w:r>
          </w:p>
        </w:tc>
        <w:tc>
          <w:tcPr>
            <w:tcW w:w="360" w:type="dxa"/>
          </w:tcPr>
          <w:p w14:paraId="6DE76F51" w14:textId="7AE21A66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кг</w:t>
            </w:r>
          </w:p>
        </w:tc>
        <w:tc>
          <w:tcPr>
            <w:tcW w:w="450" w:type="dxa"/>
          </w:tcPr>
          <w:p w14:paraId="62A66A6A" w14:textId="6C870942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383" w:type="dxa"/>
          </w:tcPr>
          <w:p w14:paraId="254D453E" w14:textId="783D8E3F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571" w:type="dxa"/>
          </w:tcPr>
          <w:p w14:paraId="2066221C" w14:textId="271BB931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ru-RU"/>
              </w:rPr>
              <w:t>1</w:t>
            </w:r>
          </w:p>
        </w:tc>
        <w:tc>
          <w:tcPr>
            <w:tcW w:w="720" w:type="dxa"/>
          </w:tcPr>
          <w:p w14:paraId="093743B3" w14:textId="6D9C660A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Алек Манукян 1/3</w:t>
            </w:r>
          </w:p>
        </w:tc>
        <w:tc>
          <w:tcPr>
            <w:tcW w:w="1080" w:type="dxa"/>
          </w:tcPr>
          <w:p w14:paraId="282CCDFF" w14:textId="24037449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Со дня вступления соглашения в силу в</w:t>
            </w:r>
            <w:r w:rsidRPr="00375736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/>
                <w:sz w:val="20"/>
                <w:lang w:val="ru-RU"/>
              </w:rPr>
              <w:t>течение 3 месяцев</w:t>
            </w:r>
          </w:p>
        </w:tc>
      </w:tr>
      <w:tr w:rsidR="0091778D" w:rsidRPr="00BA50C3" w14:paraId="5D8752C3" w14:textId="77777777" w:rsidTr="00BA50C3">
        <w:trPr>
          <w:trHeight w:val="70"/>
          <w:jc w:val="center"/>
        </w:trPr>
        <w:tc>
          <w:tcPr>
            <w:tcW w:w="630" w:type="dxa"/>
          </w:tcPr>
          <w:p w14:paraId="3CBAD60D" w14:textId="77777777" w:rsidR="0091778D" w:rsidRPr="00375736" w:rsidRDefault="0091778D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66B2804B" w14:textId="77777777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</w:tcPr>
          <w:p w14:paraId="68F0B9B3" w14:textId="2B7EEE37" w:rsidR="0091778D" w:rsidRPr="00375736" w:rsidRDefault="0091778D" w:rsidP="0091778D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Трихлоруксусная кислота</w:t>
            </w:r>
          </w:p>
        </w:tc>
        <w:tc>
          <w:tcPr>
            <w:tcW w:w="7110" w:type="dxa"/>
          </w:tcPr>
          <w:p w14:paraId="3F85729F" w14:textId="77777777" w:rsidR="0091778D" w:rsidRPr="00375736" w:rsidRDefault="0091778D" w:rsidP="0091778D">
            <w:pPr>
              <w:rPr>
                <w:rFonts w:ascii="Sylfaen" w:eastAsia="Sylfaen" w:hAnsi="Sylfaen" w:cs="Sylfaen"/>
                <w:sz w:val="20"/>
                <w:lang w:val="ru-RU"/>
              </w:rPr>
            </w:pPr>
            <w:r w:rsidRPr="00375736">
              <w:rPr>
                <w:rFonts w:ascii="Sylfaen" w:eastAsia="Sylfaen" w:hAnsi="Sylfaen" w:cs="Sylfaen"/>
                <w:sz w:val="20"/>
                <w:lang w:val="ru-RU"/>
              </w:rPr>
              <w:t>Органическая кислота, полученная хлорированием уксусной кислоты.</w:t>
            </w:r>
          </w:p>
          <w:p w14:paraId="7610FCEA" w14:textId="7D8B11E7" w:rsidR="0091778D" w:rsidRPr="00375736" w:rsidRDefault="0091778D" w:rsidP="0091778D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eastAsia="Sylfaen" w:hAnsi="Sylfaen" w:cs="Sylfaen"/>
                <w:sz w:val="20"/>
                <w:lang w:val="ru-RU"/>
              </w:rPr>
              <w:t>Товар должен быть новым, неиспользованным, в неповрежденной упаковке и храниться в надлежащих условиях на протяжении всего периода доставки.</w:t>
            </w:r>
            <w:r w:rsidRPr="00375736">
              <w:rPr>
                <w:rFonts w:ascii="Sylfaen" w:eastAsia="Sylfaen" w:hAnsi="Sylfaen" w:cs="Sylfaen"/>
                <w:sz w:val="20"/>
                <w:lang w:val="hy-AM"/>
              </w:rPr>
              <w:t xml:space="preserve"> Перед отправкой необходимо согласовать доставку с клиентом</w:t>
            </w:r>
            <w:r w:rsidRPr="00375736">
              <w:rPr>
                <w:rFonts w:ascii="Sylfaen" w:eastAsia="Sylfaen" w:hAnsi="Sylfaen" w:cs="Sylfaen"/>
                <w:sz w:val="20"/>
              </w:rPr>
              <w:t>.</w:t>
            </w:r>
          </w:p>
        </w:tc>
        <w:tc>
          <w:tcPr>
            <w:tcW w:w="360" w:type="dxa"/>
          </w:tcPr>
          <w:p w14:paraId="04C384A3" w14:textId="5B3ACA72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кг</w:t>
            </w:r>
          </w:p>
        </w:tc>
        <w:tc>
          <w:tcPr>
            <w:tcW w:w="450" w:type="dxa"/>
          </w:tcPr>
          <w:p w14:paraId="5BC41CC8" w14:textId="773817D5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383" w:type="dxa"/>
          </w:tcPr>
          <w:p w14:paraId="0D910E02" w14:textId="137B2B48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571" w:type="dxa"/>
          </w:tcPr>
          <w:p w14:paraId="10D3250B" w14:textId="2A6E6D50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375736">
              <w:rPr>
                <w:rFonts w:ascii="Sylfaen" w:hAnsi="Sylfaen" w:cs="Arial"/>
                <w:sz w:val="20"/>
                <w:lang w:val="ru-RU"/>
              </w:rPr>
              <w:t>0.5</w:t>
            </w:r>
          </w:p>
        </w:tc>
        <w:tc>
          <w:tcPr>
            <w:tcW w:w="720" w:type="dxa"/>
          </w:tcPr>
          <w:p w14:paraId="0F40C0F6" w14:textId="696469D5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Алек Манукян 1/3</w:t>
            </w:r>
          </w:p>
        </w:tc>
        <w:tc>
          <w:tcPr>
            <w:tcW w:w="1080" w:type="dxa"/>
          </w:tcPr>
          <w:p w14:paraId="4237460E" w14:textId="4C3CED11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Со дня вступления соглашения в силу в</w:t>
            </w:r>
            <w:r w:rsidRPr="00375736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/>
                <w:sz w:val="20"/>
                <w:lang w:val="ru-RU"/>
              </w:rPr>
              <w:lastRenderedPageBreak/>
              <w:t>течение 3 месяцев</w:t>
            </w:r>
          </w:p>
        </w:tc>
      </w:tr>
      <w:tr w:rsidR="007E0AC2" w:rsidRPr="00BA50C3" w14:paraId="0E3D0D4C" w14:textId="77777777" w:rsidTr="00BA50C3">
        <w:trPr>
          <w:trHeight w:val="70"/>
          <w:jc w:val="center"/>
        </w:trPr>
        <w:tc>
          <w:tcPr>
            <w:tcW w:w="630" w:type="dxa"/>
          </w:tcPr>
          <w:p w14:paraId="2EDAE781" w14:textId="77777777" w:rsidR="007E0AC2" w:rsidRPr="00375736" w:rsidRDefault="007E0AC2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1EEFF97C" w14:textId="77777777" w:rsidR="007E0AC2" w:rsidRPr="00375736" w:rsidRDefault="007E0AC2" w:rsidP="007E0AC2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</w:tcPr>
          <w:p w14:paraId="7742D7AB" w14:textId="5733DDF2" w:rsidR="007E0AC2" w:rsidRPr="00375736" w:rsidRDefault="007E0AC2" w:rsidP="007E0AC2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Азотная кислота</w:t>
            </w:r>
          </w:p>
        </w:tc>
        <w:tc>
          <w:tcPr>
            <w:tcW w:w="7110" w:type="dxa"/>
          </w:tcPr>
          <w:p w14:paraId="7BD675BC" w14:textId="77777777" w:rsidR="007E0AC2" w:rsidRPr="00375736" w:rsidRDefault="007E0AC2" w:rsidP="007E0AC2">
            <w:pPr>
              <w:rPr>
                <w:rFonts w:ascii="Sylfaen" w:eastAsia="Sylfaen" w:hAnsi="Sylfaen" w:cs="Sylfaen"/>
                <w:sz w:val="20"/>
                <w:lang w:val="ru-RU"/>
              </w:rPr>
            </w:pPr>
            <w:r w:rsidRPr="00375736">
              <w:rPr>
                <w:rFonts w:ascii="Sylfaen" w:eastAsia="Sylfaen" w:hAnsi="Sylfaen" w:cs="Sylfaen"/>
                <w:sz w:val="20"/>
                <w:lang w:val="ru-RU"/>
              </w:rPr>
              <w:t>Чистота 68,5-69,5 %</w:t>
            </w:r>
          </w:p>
          <w:p w14:paraId="6D6FB1EB" w14:textId="77777777" w:rsidR="007E0AC2" w:rsidRPr="00375736" w:rsidRDefault="007E0AC2" w:rsidP="007E0AC2">
            <w:pPr>
              <w:rPr>
                <w:rFonts w:ascii="Sylfaen" w:eastAsia="Sylfaen" w:hAnsi="Sylfaen" w:cs="Sylfaen"/>
                <w:sz w:val="20"/>
                <w:lang w:val="ru-RU"/>
              </w:rPr>
            </w:pPr>
            <w:r w:rsidRPr="00375736">
              <w:rPr>
                <w:rFonts w:ascii="Sylfaen" w:eastAsia="Sylfaen" w:hAnsi="Sylfaen" w:cs="Sylfaen"/>
                <w:sz w:val="20"/>
                <w:lang w:val="ru-RU"/>
              </w:rPr>
              <w:t>Формула: HNO</w:t>
            </w:r>
            <w:r w:rsidRPr="00375736">
              <w:rPr>
                <w:rFonts w:ascii="Cambria Math" w:eastAsia="Sylfaen" w:hAnsi="Cambria Math" w:cs="Cambria Math"/>
                <w:sz w:val="20"/>
                <w:lang w:val="ru-RU"/>
              </w:rPr>
              <w:t>₃</w:t>
            </w:r>
          </w:p>
          <w:p w14:paraId="710971B0" w14:textId="77777777" w:rsidR="007E0AC2" w:rsidRPr="00375736" w:rsidRDefault="007E0AC2" w:rsidP="007E0AC2">
            <w:pPr>
              <w:rPr>
                <w:rFonts w:ascii="Sylfaen" w:eastAsia="Sylfaen" w:hAnsi="Sylfaen" w:cs="Sylfaen"/>
                <w:sz w:val="20"/>
                <w:lang w:val="ru-RU"/>
              </w:rPr>
            </w:pPr>
            <w:r w:rsidRPr="00375736">
              <w:rPr>
                <w:rFonts w:ascii="Sylfaen" w:eastAsia="Sylfaen" w:hAnsi="Sylfaen" w:cs="Sylfaen"/>
                <w:sz w:val="20"/>
                <w:lang w:val="ru-RU"/>
              </w:rPr>
              <w:t>Молекулярная масса: 63,01 г/моль</w:t>
            </w:r>
          </w:p>
          <w:p w14:paraId="125B6DBE" w14:textId="77777777" w:rsidR="007E0AC2" w:rsidRPr="00375736" w:rsidRDefault="007E0AC2" w:rsidP="007E0AC2">
            <w:pPr>
              <w:rPr>
                <w:rFonts w:ascii="Sylfaen" w:eastAsia="Sylfaen" w:hAnsi="Sylfaen" w:cs="Sylfaen"/>
                <w:sz w:val="20"/>
                <w:lang w:val="ru-RU"/>
              </w:rPr>
            </w:pPr>
            <w:r w:rsidRPr="00375736">
              <w:rPr>
                <w:rFonts w:ascii="Sylfaen" w:eastAsia="Sylfaen" w:hAnsi="Sylfaen" w:cs="Sylfaen"/>
                <w:sz w:val="20"/>
                <w:lang w:val="ru-RU"/>
              </w:rPr>
              <w:t>Температура кипения: 120,5 °C (1013 гПа)</w:t>
            </w:r>
          </w:p>
          <w:p w14:paraId="588DCECA" w14:textId="77777777" w:rsidR="007E0AC2" w:rsidRPr="00375736" w:rsidRDefault="007E0AC2" w:rsidP="007E0AC2">
            <w:pPr>
              <w:rPr>
                <w:rFonts w:ascii="Sylfaen" w:eastAsia="Sylfaen" w:hAnsi="Sylfaen" w:cs="Sylfaen"/>
                <w:sz w:val="20"/>
                <w:lang w:val="ru-RU"/>
              </w:rPr>
            </w:pPr>
            <w:r w:rsidRPr="00375736">
              <w:rPr>
                <w:rFonts w:ascii="Sylfaen" w:eastAsia="Sylfaen" w:hAnsi="Sylfaen" w:cs="Sylfaen"/>
                <w:sz w:val="20"/>
                <w:lang w:val="ru-RU"/>
              </w:rPr>
              <w:t>Температура плавления: –42 °C</w:t>
            </w:r>
          </w:p>
          <w:p w14:paraId="53430122" w14:textId="40EA87A0" w:rsidR="007E0AC2" w:rsidRPr="00375736" w:rsidRDefault="007E0AC2" w:rsidP="007E0AC2">
            <w:pPr>
              <w:rPr>
                <w:rFonts w:ascii="Sylfaen" w:eastAsia="Sylfaen" w:hAnsi="Sylfaen" w:cs="Sylfaen"/>
                <w:sz w:val="20"/>
                <w:lang w:val="ru-RU"/>
              </w:rPr>
            </w:pPr>
            <w:r w:rsidRPr="00375736">
              <w:rPr>
                <w:rFonts w:ascii="Sylfaen" w:eastAsia="Sylfaen" w:hAnsi="Sylfaen" w:cs="Sylfaen"/>
                <w:sz w:val="20"/>
                <w:lang w:val="ru-RU"/>
              </w:rPr>
              <w:t>Плотность: 1,4 г/см³ (20 °C)</w:t>
            </w:r>
          </w:p>
          <w:p w14:paraId="0061E3EA" w14:textId="0684D312" w:rsidR="007E0AC2" w:rsidRPr="00375736" w:rsidRDefault="007E0AC2" w:rsidP="007E0AC2">
            <w:pPr>
              <w:rPr>
                <w:rFonts w:ascii="Sylfaen" w:hAnsi="Sylfaen" w:cs="Arial"/>
                <w:sz w:val="20"/>
                <w:lang w:val="ru-RU"/>
              </w:rPr>
            </w:pPr>
            <w:r w:rsidRPr="00375736">
              <w:rPr>
                <w:rFonts w:ascii="Sylfaen" w:hAnsi="Sylfaen" w:cs="Arial"/>
                <w:sz w:val="20"/>
                <w:lang w:val="ru-RU"/>
              </w:rPr>
              <w:t>2л-2.82кг</w:t>
            </w:r>
          </w:p>
          <w:p w14:paraId="4C8F68D1" w14:textId="77777777" w:rsidR="007E0AC2" w:rsidRPr="00375736" w:rsidRDefault="007E0AC2" w:rsidP="007E0AC2">
            <w:pPr>
              <w:rPr>
                <w:rFonts w:ascii="Sylfaen" w:eastAsia="Sylfaen" w:hAnsi="Sylfaen" w:cs="Sylfaen"/>
                <w:sz w:val="20"/>
                <w:lang w:val="ru-RU"/>
              </w:rPr>
            </w:pPr>
            <w:r w:rsidRPr="00375736">
              <w:rPr>
                <w:rFonts w:ascii="Sylfaen" w:eastAsia="Sylfaen" w:hAnsi="Sylfaen" w:cs="Sylfaen"/>
                <w:sz w:val="20"/>
                <w:lang w:val="ru-RU"/>
              </w:rPr>
              <w:t>Условия хранения: комнатная температура 1л-1,4 кг</w:t>
            </w:r>
          </w:p>
          <w:p w14:paraId="5A58C237" w14:textId="34B4F03F" w:rsidR="007E0AC2" w:rsidRPr="00375736" w:rsidRDefault="007E0AC2" w:rsidP="007E0AC2">
            <w:pPr>
              <w:rPr>
                <w:rFonts w:ascii="Sylfaen" w:eastAsia="Sylfaen" w:hAnsi="Sylfaen" w:cs="Sylfaen"/>
                <w:sz w:val="20"/>
                <w:lang w:val="ru-RU"/>
              </w:rPr>
            </w:pPr>
            <w:r w:rsidRPr="00375736">
              <w:rPr>
                <w:rFonts w:ascii="Sylfaen" w:eastAsia="Sylfaen" w:hAnsi="Sylfaen" w:cs="Sylfaen"/>
                <w:sz w:val="20"/>
                <w:lang w:val="ru-RU"/>
              </w:rPr>
              <w:t>Товар должен быть новым, неиспользованным, в неповрежденной упаковке и храниться в надлежащих условиях на протяжении всего периода доставки.</w:t>
            </w:r>
            <w:r w:rsidRPr="00375736">
              <w:rPr>
                <w:rFonts w:ascii="Sylfaen" w:eastAsia="Sylfaen" w:hAnsi="Sylfaen" w:cs="Sylfaen"/>
                <w:sz w:val="20"/>
                <w:lang w:val="hy-AM"/>
              </w:rPr>
              <w:t xml:space="preserve"> Перед отправкой необходимо согласовать доставку с клиентом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.</w:t>
            </w:r>
          </w:p>
        </w:tc>
        <w:tc>
          <w:tcPr>
            <w:tcW w:w="360" w:type="dxa"/>
          </w:tcPr>
          <w:p w14:paraId="1A1FA501" w14:textId="0D9A165D" w:rsidR="007E0AC2" w:rsidRPr="00375736" w:rsidRDefault="007E0AC2" w:rsidP="007E0AC2">
            <w:pPr>
              <w:jc w:val="center"/>
              <w:rPr>
                <w:rFonts w:ascii="Sylfaen" w:hAnsi="Sylfaen" w:cs="Arial"/>
                <w:b/>
                <w:sz w:val="20"/>
                <w:lang w:val="hy-AM"/>
              </w:rPr>
            </w:pPr>
            <w:r w:rsidRPr="00375736">
              <w:rPr>
                <w:rFonts w:ascii="Sylfaen" w:hAnsi="Sylfaen" w:cs="Arial"/>
                <w:color w:val="222222"/>
                <w:sz w:val="20"/>
              </w:rPr>
              <w:t>кг</w:t>
            </w:r>
          </w:p>
        </w:tc>
        <w:tc>
          <w:tcPr>
            <w:tcW w:w="450" w:type="dxa"/>
          </w:tcPr>
          <w:p w14:paraId="4B09D5DA" w14:textId="534A2937" w:rsidR="007E0AC2" w:rsidRPr="00375736" w:rsidRDefault="007E0AC2" w:rsidP="007E0AC2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</w:p>
        </w:tc>
        <w:tc>
          <w:tcPr>
            <w:tcW w:w="383" w:type="dxa"/>
          </w:tcPr>
          <w:p w14:paraId="535DF8C4" w14:textId="3DF74CCD" w:rsidR="007E0AC2" w:rsidRPr="00375736" w:rsidRDefault="007E0AC2" w:rsidP="007E0AC2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</w:p>
        </w:tc>
        <w:tc>
          <w:tcPr>
            <w:tcW w:w="571" w:type="dxa"/>
          </w:tcPr>
          <w:p w14:paraId="571D589C" w14:textId="2BB93C44" w:rsidR="007E0AC2" w:rsidRPr="00375736" w:rsidRDefault="007E0AC2" w:rsidP="007E0AC2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 w:rsidRPr="00375736">
              <w:rPr>
                <w:rFonts w:ascii="Sylfaen" w:hAnsi="Sylfaen" w:cs="Arial"/>
                <w:color w:val="222222"/>
                <w:sz w:val="20"/>
                <w:lang w:val="ru-RU"/>
              </w:rPr>
              <w:t>2.8</w:t>
            </w:r>
          </w:p>
        </w:tc>
        <w:tc>
          <w:tcPr>
            <w:tcW w:w="720" w:type="dxa"/>
          </w:tcPr>
          <w:p w14:paraId="1BDD379C" w14:textId="345748DB" w:rsidR="007E0AC2" w:rsidRPr="00375736" w:rsidRDefault="007E0AC2" w:rsidP="007E0AC2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Алек Манукян 1/3</w:t>
            </w:r>
          </w:p>
        </w:tc>
        <w:tc>
          <w:tcPr>
            <w:tcW w:w="1080" w:type="dxa"/>
          </w:tcPr>
          <w:p w14:paraId="10AB1479" w14:textId="1392CF34" w:rsidR="007E0AC2" w:rsidRPr="00375736" w:rsidRDefault="007E0AC2" w:rsidP="007E0AC2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Со дня вступления соглашения в силу в</w:t>
            </w:r>
            <w:r w:rsidRPr="00375736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/>
                <w:sz w:val="20"/>
                <w:lang w:val="ru-RU"/>
              </w:rPr>
              <w:t>течение 3 месяцев</w:t>
            </w:r>
          </w:p>
        </w:tc>
      </w:tr>
      <w:tr w:rsidR="00A15477" w:rsidRPr="00BA50C3" w14:paraId="5FA1B920" w14:textId="77777777" w:rsidTr="00BA50C3">
        <w:trPr>
          <w:trHeight w:val="70"/>
          <w:jc w:val="center"/>
        </w:trPr>
        <w:tc>
          <w:tcPr>
            <w:tcW w:w="630" w:type="dxa"/>
          </w:tcPr>
          <w:p w14:paraId="28D46BA0" w14:textId="77777777" w:rsidR="00A15477" w:rsidRPr="00375736" w:rsidRDefault="00A15477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7831B2F6" w14:textId="77777777" w:rsidR="00A15477" w:rsidRPr="00375736" w:rsidRDefault="00A15477" w:rsidP="00A15477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</w:tcPr>
          <w:p w14:paraId="25AB7F67" w14:textId="5A47F2BD" w:rsidR="00A15477" w:rsidRPr="00375736" w:rsidRDefault="00A15477" w:rsidP="00A15477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Соляная кислота</w:t>
            </w:r>
          </w:p>
        </w:tc>
        <w:tc>
          <w:tcPr>
            <w:tcW w:w="7110" w:type="dxa"/>
          </w:tcPr>
          <w:p w14:paraId="3F436BF5" w14:textId="2281A88B" w:rsidR="00A15477" w:rsidRPr="00375736" w:rsidRDefault="00A15477" w:rsidP="00A15477">
            <w:pPr>
              <w:rPr>
                <w:rFonts w:ascii="Sylfaen" w:eastAsia="Sylfaen" w:hAnsi="Sylfaen" w:cs="Sylfaen"/>
                <w:sz w:val="20"/>
                <w:lang w:val="ru-RU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 xml:space="preserve">Прозрачная жидкость, с характерным запахом.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br/>
            </w:r>
            <w:r w:rsidRPr="00375736">
              <w:rPr>
                <w:rFonts w:ascii="Sylfaen" w:hAnsi="Sylfaen" w:cs="Arial"/>
                <w:sz w:val="20"/>
                <w:lang w:val="ru-RU"/>
              </w:rPr>
              <w:t>2л-2.38кг</w:t>
            </w:r>
            <w:r w:rsidRPr="00375736">
              <w:rPr>
                <w:rFonts w:ascii="Sylfaen" w:hAnsi="Sylfaen" w:cs="Arial"/>
                <w:sz w:val="20"/>
                <w:lang w:val="ru-RU"/>
              </w:rPr>
              <w:br/>
            </w:r>
            <w:r w:rsidRPr="00375736">
              <w:rPr>
                <w:rFonts w:ascii="Sylfaen" w:eastAsia="Sylfaen" w:hAnsi="Sylfaen" w:cs="Sylfaen"/>
                <w:sz w:val="20"/>
                <w:lang w:val="ru-RU"/>
              </w:rPr>
              <w:t>Товар должен быть новым, неиспользованным, в неповрежденной упаковке и храниться в надлежащих условиях на протяжении всего периода доставки.</w:t>
            </w:r>
            <w:r w:rsidRPr="00375736">
              <w:rPr>
                <w:rFonts w:ascii="Sylfaen" w:eastAsia="Sylfaen" w:hAnsi="Sylfaen" w:cs="Sylfaen"/>
                <w:sz w:val="20"/>
                <w:lang w:val="hy-AM"/>
              </w:rPr>
              <w:t xml:space="preserve"> Перед отправкой необходимо согласовать доставку с клиентом</w:t>
            </w:r>
            <w:r w:rsidRPr="00375736">
              <w:rPr>
                <w:rFonts w:ascii="Sylfaen" w:eastAsia="Sylfaen" w:hAnsi="Sylfaen" w:cs="Sylfaen"/>
                <w:sz w:val="20"/>
                <w:lang w:val="ru-RU"/>
              </w:rPr>
              <w:t>.</w:t>
            </w:r>
          </w:p>
        </w:tc>
        <w:tc>
          <w:tcPr>
            <w:tcW w:w="360" w:type="dxa"/>
          </w:tcPr>
          <w:p w14:paraId="1891722B" w14:textId="43948CE6" w:rsidR="00A15477" w:rsidRPr="00375736" w:rsidRDefault="00A15477" w:rsidP="00A15477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color w:val="222222"/>
                <w:sz w:val="20"/>
              </w:rPr>
              <w:t>кг</w:t>
            </w:r>
          </w:p>
        </w:tc>
        <w:tc>
          <w:tcPr>
            <w:tcW w:w="450" w:type="dxa"/>
          </w:tcPr>
          <w:p w14:paraId="1ED59F22" w14:textId="523FD91F" w:rsidR="00A15477" w:rsidRPr="00375736" w:rsidRDefault="00A15477" w:rsidP="00A15477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383" w:type="dxa"/>
          </w:tcPr>
          <w:p w14:paraId="0446A815" w14:textId="5F1C0D87" w:rsidR="00A15477" w:rsidRPr="00375736" w:rsidRDefault="00A15477" w:rsidP="00A15477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571" w:type="dxa"/>
          </w:tcPr>
          <w:p w14:paraId="25AAE11B" w14:textId="49C00DDD" w:rsidR="00A15477" w:rsidRPr="00375736" w:rsidRDefault="00A15477" w:rsidP="00A15477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375736">
              <w:rPr>
                <w:rFonts w:ascii="Sylfaen" w:hAnsi="Sylfaen" w:cs="Arial"/>
                <w:color w:val="222222"/>
                <w:sz w:val="20"/>
                <w:lang w:val="ru-RU"/>
              </w:rPr>
              <w:t>2,8</w:t>
            </w:r>
          </w:p>
        </w:tc>
        <w:tc>
          <w:tcPr>
            <w:tcW w:w="720" w:type="dxa"/>
          </w:tcPr>
          <w:p w14:paraId="278A9A7B" w14:textId="786E3FE8" w:rsidR="00A15477" w:rsidRPr="00375736" w:rsidRDefault="00A15477" w:rsidP="00A15477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Алек Манукян 1/3</w:t>
            </w:r>
          </w:p>
        </w:tc>
        <w:tc>
          <w:tcPr>
            <w:tcW w:w="1080" w:type="dxa"/>
          </w:tcPr>
          <w:p w14:paraId="0B553A14" w14:textId="3896AD41" w:rsidR="00A15477" w:rsidRPr="00375736" w:rsidRDefault="00A15477" w:rsidP="00A15477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Со дня вступления соглашения в силу в</w:t>
            </w:r>
            <w:r w:rsidRPr="00375736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75736">
              <w:rPr>
                <w:rFonts w:ascii="Sylfaen" w:hAnsi="Sylfaen"/>
                <w:sz w:val="20"/>
                <w:lang w:val="ru-RU"/>
              </w:rPr>
              <w:t>течение 3 месяцев</w:t>
            </w:r>
          </w:p>
        </w:tc>
      </w:tr>
      <w:tr w:rsidR="007723F6" w:rsidRPr="00BA50C3" w14:paraId="45BCFC5A" w14:textId="77777777" w:rsidTr="00BA50C3">
        <w:trPr>
          <w:trHeight w:val="70"/>
          <w:jc w:val="center"/>
        </w:trPr>
        <w:tc>
          <w:tcPr>
            <w:tcW w:w="630" w:type="dxa"/>
          </w:tcPr>
          <w:p w14:paraId="4CA230A4" w14:textId="77777777" w:rsidR="007723F6" w:rsidRPr="00375736" w:rsidRDefault="007723F6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0530F480" w14:textId="77777777" w:rsidR="007723F6" w:rsidRPr="00375736" w:rsidRDefault="007723F6" w:rsidP="007723F6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</w:tcPr>
          <w:p w14:paraId="7E29D99D" w14:textId="77777777" w:rsidR="007723F6" w:rsidRPr="00375736" w:rsidRDefault="007723F6" w:rsidP="007723F6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 xml:space="preserve">Тиобарбитуровая кислота. </w:t>
            </w:r>
          </w:p>
          <w:p w14:paraId="42207BB6" w14:textId="77777777" w:rsidR="007723F6" w:rsidRPr="00375736" w:rsidRDefault="007723F6" w:rsidP="007723F6">
            <w:pPr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7110" w:type="dxa"/>
          </w:tcPr>
          <w:p w14:paraId="268E62D5" w14:textId="77777777" w:rsidR="007723F6" w:rsidRPr="00375736" w:rsidRDefault="007723F6" w:rsidP="007723F6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Эмпирическая формула: C4H4N2O2S</w:t>
            </w:r>
          </w:p>
          <w:p w14:paraId="3F725687" w14:textId="77777777" w:rsidR="007723F6" w:rsidRPr="00375736" w:rsidRDefault="007723F6" w:rsidP="007723F6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Молекулярная масса: 144,15</w:t>
            </w:r>
          </w:p>
          <w:p w14:paraId="686C5838" w14:textId="77777777" w:rsidR="007723F6" w:rsidRDefault="007723F6" w:rsidP="007723F6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Чистота: &gt;98%</w:t>
            </w:r>
          </w:p>
          <w:p w14:paraId="1F815CD9" w14:textId="77777777" w:rsidR="00410071" w:rsidRPr="00375736" w:rsidRDefault="00410071" w:rsidP="0041007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Продукт должен быть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новым, неиспользованным,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упаковка не повреждена и</w:t>
            </w:r>
          </w:p>
          <w:p w14:paraId="40D3B804" w14:textId="77777777" w:rsidR="00410071" w:rsidRPr="00375736" w:rsidRDefault="00410071" w:rsidP="0041007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обеспечен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надлежащими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условиями хранения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на протяжении всего</w:t>
            </w:r>
          </w:p>
          <w:p w14:paraId="15473A5C" w14:textId="77777777" w:rsidR="00410071" w:rsidRPr="00375736" w:rsidRDefault="00410071" w:rsidP="0041007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процесса доставки. Условия должны быть согласованы</w:t>
            </w:r>
          </w:p>
          <w:p w14:paraId="7336CB35" w14:textId="77308E78" w:rsidR="00410071" w:rsidRPr="00410071" w:rsidRDefault="00410071" w:rsidP="00410071">
            <w:pPr>
              <w:jc w:val="center"/>
              <w:rPr>
                <w:rFonts w:ascii="Sylfaen" w:hAnsi="Sylfaen" w:cs="Arial"/>
                <w:sz w:val="20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с заказчиком до отгрузки.</w:t>
            </w:r>
          </w:p>
        </w:tc>
        <w:tc>
          <w:tcPr>
            <w:tcW w:w="360" w:type="dxa"/>
          </w:tcPr>
          <w:p w14:paraId="181EA525" w14:textId="41CDAC87" w:rsidR="007723F6" w:rsidRPr="00375736" w:rsidRDefault="007723F6" w:rsidP="007723F6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Г</w:t>
            </w:r>
          </w:p>
        </w:tc>
        <w:tc>
          <w:tcPr>
            <w:tcW w:w="450" w:type="dxa"/>
          </w:tcPr>
          <w:p w14:paraId="6AB23DB4" w14:textId="27CD18EC" w:rsidR="007723F6" w:rsidRPr="00375736" w:rsidRDefault="007723F6" w:rsidP="007723F6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383" w:type="dxa"/>
          </w:tcPr>
          <w:p w14:paraId="52F6043F" w14:textId="7679555F" w:rsidR="007723F6" w:rsidRPr="00375736" w:rsidRDefault="007723F6" w:rsidP="007723F6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571" w:type="dxa"/>
          </w:tcPr>
          <w:p w14:paraId="430DC745" w14:textId="25D75E1E" w:rsidR="007723F6" w:rsidRPr="00375736" w:rsidRDefault="007723F6" w:rsidP="007723F6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375736">
              <w:rPr>
                <w:rFonts w:ascii="Sylfaen" w:hAnsi="Sylfaen" w:cs="Arial"/>
                <w:sz w:val="20"/>
                <w:lang w:val="ru-RU"/>
              </w:rPr>
              <w:t>25</w:t>
            </w:r>
          </w:p>
        </w:tc>
        <w:tc>
          <w:tcPr>
            <w:tcW w:w="720" w:type="dxa"/>
          </w:tcPr>
          <w:p w14:paraId="02A26881" w14:textId="1E0CC2CD" w:rsidR="007723F6" w:rsidRPr="00375736" w:rsidRDefault="007723F6" w:rsidP="007723F6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Алек Манукян 1/3</w:t>
            </w:r>
          </w:p>
        </w:tc>
        <w:tc>
          <w:tcPr>
            <w:tcW w:w="1080" w:type="dxa"/>
          </w:tcPr>
          <w:p w14:paraId="2B8FC673" w14:textId="6A99E9EB" w:rsidR="007723F6" w:rsidRPr="00375736" w:rsidRDefault="007723F6" w:rsidP="007723F6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Со дня вступления соглашения в силу в течение 3 месяцев</w:t>
            </w:r>
          </w:p>
        </w:tc>
      </w:tr>
      <w:tr w:rsidR="007723F6" w:rsidRPr="00BA50C3" w14:paraId="1642F908" w14:textId="77777777" w:rsidTr="00BA50C3">
        <w:trPr>
          <w:trHeight w:val="70"/>
          <w:jc w:val="center"/>
        </w:trPr>
        <w:tc>
          <w:tcPr>
            <w:tcW w:w="630" w:type="dxa"/>
          </w:tcPr>
          <w:p w14:paraId="6CA64144" w14:textId="77777777" w:rsidR="007723F6" w:rsidRPr="00375736" w:rsidRDefault="007723F6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4122C271" w14:textId="77777777" w:rsidR="007723F6" w:rsidRPr="00375736" w:rsidRDefault="007723F6" w:rsidP="007723F6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</w:tcPr>
          <w:p w14:paraId="6D8A42E3" w14:textId="22587802" w:rsidR="007723F6" w:rsidRPr="00375736" w:rsidRDefault="007723F6" w:rsidP="007723F6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Нитрат висмута (Bi(OH)2NO3)</w:t>
            </w:r>
          </w:p>
        </w:tc>
        <w:tc>
          <w:tcPr>
            <w:tcW w:w="7110" w:type="dxa"/>
          </w:tcPr>
          <w:p w14:paraId="6BB5D2AF" w14:textId="77777777" w:rsidR="007723F6" w:rsidRDefault="007723F6" w:rsidP="007723F6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белый или вязкий порошок без запаха, нерастворимый в воде.</w:t>
            </w:r>
          </w:p>
          <w:p w14:paraId="39606C53" w14:textId="77777777" w:rsidR="00410071" w:rsidRPr="00375736" w:rsidRDefault="00410071" w:rsidP="0041007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Продукт должен быть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новым, неиспользованным,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упаковка не повреждена и</w:t>
            </w:r>
          </w:p>
          <w:p w14:paraId="43288398" w14:textId="77777777" w:rsidR="00410071" w:rsidRPr="00375736" w:rsidRDefault="00410071" w:rsidP="0041007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обеспечен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надлежащими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условиями хранения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на протяжении всего</w:t>
            </w:r>
          </w:p>
          <w:p w14:paraId="044D3716" w14:textId="77777777" w:rsidR="00410071" w:rsidRPr="00375736" w:rsidRDefault="00410071" w:rsidP="0041007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процесса доставки. Условия должны быть согласованы</w:t>
            </w:r>
          </w:p>
          <w:p w14:paraId="6C34F67F" w14:textId="3D764313" w:rsidR="00410071" w:rsidRPr="00410071" w:rsidRDefault="00410071" w:rsidP="00410071">
            <w:pPr>
              <w:jc w:val="center"/>
              <w:rPr>
                <w:rFonts w:ascii="Sylfaen" w:hAnsi="Sylfaen" w:cs="Arial"/>
                <w:sz w:val="20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с заказчиком до отгрузки.</w:t>
            </w:r>
          </w:p>
        </w:tc>
        <w:tc>
          <w:tcPr>
            <w:tcW w:w="360" w:type="dxa"/>
          </w:tcPr>
          <w:p w14:paraId="46E1660A" w14:textId="2DDBA90E" w:rsidR="007723F6" w:rsidRPr="00375736" w:rsidRDefault="007723F6" w:rsidP="007723F6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Г</w:t>
            </w:r>
          </w:p>
        </w:tc>
        <w:tc>
          <w:tcPr>
            <w:tcW w:w="450" w:type="dxa"/>
          </w:tcPr>
          <w:p w14:paraId="501469DE" w14:textId="31C2636D" w:rsidR="007723F6" w:rsidRPr="00375736" w:rsidRDefault="007723F6" w:rsidP="007723F6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383" w:type="dxa"/>
          </w:tcPr>
          <w:p w14:paraId="3A2E5A7E" w14:textId="0241CF82" w:rsidR="007723F6" w:rsidRPr="00375736" w:rsidRDefault="007723F6" w:rsidP="007723F6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571" w:type="dxa"/>
          </w:tcPr>
          <w:p w14:paraId="1F525C62" w14:textId="06EE7649" w:rsidR="007723F6" w:rsidRPr="00375736" w:rsidRDefault="007723F6" w:rsidP="007723F6">
            <w:pPr>
              <w:jc w:val="center"/>
              <w:rPr>
                <w:rFonts w:ascii="Sylfaen" w:hAnsi="Sylfaen" w:cs="Arial"/>
                <w:sz w:val="20"/>
              </w:rPr>
            </w:pPr>
            <w:r w:rsidRPr="00375736">
              <w:rPr>
                <w:rFonts w:ascii="Sylfaen" w:hAnsi="Sylfaen" w:cs="Arial"/>
                <w:sz w:val="20"/>
              </w:rPr>
              <w:t>100</w:t>
            </w:r>
          </w:p>
        </w:tc>
        <w:tc>
          <w:tcPr>
            <w:tcW w:w="720" w:type="dxa"/>
          </w:tcPr>
          <w:p w14:paraId="35AECF74" w14:textId="0B944FD2" w:rsidR="007723F6" w:rsidRPr="00375736" w:rsidRDefault="007723F6" w:rsidP="007723F6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Алек Манукян 1/3</w:t>
            </w:r>
          </w:p>
        </w:tc>
        <w:tc>
          <w:tcPr>
            <w:tcW w:w="1080" w:type="dxa"/>
          </w:tcPr>
          <w:p w14:paraId="0E59634B" w14:textId="53C6F312" w:rsidR="007723F6" w:rsidRPr="00375736" w:rsidRDefault="007723F6" w:rsidP="007723F6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Со дня вступления соглашения в силу в течение 3 месяцев</w:t>
            </w:r>
          </w:p>
        </w:tc>
      </w:tr>
      <w:tr w:rsidR="0091778D" w:rsidRPr="00BA50C3" w14:paraId="212C7FB6" w14:textId="77777777" w:rsidTr="00BA50C3">
        <w:trPr>
          <w:trHeight w:val="70"/>
          <w:jc w:val="center"/>
        </w:trPr>
        <w:tc>
          <w:tcPr>
            <w:tcW w:w="630" w:type="dxa"/>
          </w:tcPr>
          <w:p w14:paraId="3AAA26A9" w14:textId="77777777" w:rsidR="0091778D" w:rsidRPr="00375736" w:rsidRDefault="0091778D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2C99EB46" w14:textId="77777777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</w:tcPr>
          <w:p w14:paraId="27E3BA04" w14:textId="432C3C23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   NaOH</w:t>
            </w:r>
          </w:p>
        </w:tc>
        <w:tc>
          <w:tcPr>
            <w:tcW w:w="7110" w:type="dxa"/>
          </w:tcPr>
          <w:p w14:paraId="50222C25" w14:textId="77777777" w:rsidR="0091778D" w:rsidRDefault="0091778D" w:rsidP="0091778D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 xml:space="preserve">Это белое твердое вещество, растворимое в воде (109,2 г на 100 г, 20 °C). Оно также растворимо в метиловом и этиловом спиртах и </w:t>
            </w:r>
            <w:r w:rsidRPr="00375736">
              <w:rPr>
                <w:rFonts w:ascii="Times New Roman" w:hAnsi="Times New Roman"/>
                <w:sz w:val="20"/>
                <w:lang w:val="hy-AM"/>
              </w:rPr>
              <w:t>​​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при прикосновении оставляет слизистый осадок. Оно вызывает коррозию кожи и слизистых оболочек, а также раздражает дыхательные пути.</w:t>
            </w:r>
          </w:p>
          <w:p w14:paraId="4A047942" w14:textId="77777777" w:rsidR="00410071" w:rsidRPr="00375736" w:rsidRDefault="00410071" w:rsidP="0041007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Продукт должен быть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новым, неиспользованным,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упаковка не повреждена и</w:t>
            </w:r>
          </w:p>
          <w:p w14:paraId="28ACAF72" w14:textId="77777777" w:rsidR="00410071" w:rsidRPr="00375736" w:rsidRDefault="00410071" w:rsidP="0041007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обеспечен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надлежащими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условиями хранения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на протяжении всего</w:t>
            </w:r>
          </w:p>
          <w:p w14:paraId="03D3736C" w14:textId="77777777" w:rsidR="00410071" w:rsidRPr="00375736" w:rsidRDefault="00410071" w:rsidP="0041007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процесса доставки. Условия должны быть согласованы</w:t>
            </w:r>
          </w:p>
          <w:p w14:paraId="66640045" w14:textId="39A339B4" w:rsidR="00410071" w:rsidRPr="00410071" w:rsidRDefault="00410071" w:rsidP="00410071">
            <w:pPr>
              <w:jc w:val="center"/>
              <w:rPr>
                <w:rFonts w:ascii="Sylfaen" w:hAnsi="Sylfaen" w:cs="Arial"/>
                <w:sz w:val="20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с заказчиком до отгрузки.</w:t>
            </w:r>
          </w:p>
        </w:tc>
        <w:tc>
          <w:tcPr>
            <w:tcW w:w="360" w:type="dxa"/>
          </w:tcPr>
          <w:p w14:paraId="256B4896" w14:textId="4BC75C30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ru-RU"/>
              </w:rPr>
              <w:t>кг</w:t>
            </w:r>
          </w:p>
        </w:tc>
        <w:tc>
          <w:tcPr>
            <w:tcW w:w="450" w:type="dxa"/>
          </w:tcPr>
          <w:p w14:paraId="1FCC5D17" w14:textId="3B34C1B1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383" w:type="dxa"/>
          </w:tcPr>
          <w:p w14:paraId="7E1BF07A" w14:textId="096D2518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571" w:type="dxa"/>
          </w:tcPr>
          <w:p w14:paraId="10E57035" w14:textId="09AE155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</w:rPr>
              <w:t>2</w:t>
            </w:r>
          </w:p>
        </w:tc>
        <w:tc>
          <w:tcPr>
            <w:tcW w:w="720" w:type="dxa"/>
          </w:tcPr>
          <w:p w14:paraId="4D0E6CB5" w14:textId="7675541D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Алек Манукян 1/3</w:t>
            </w:r>
          </w:p>
        </w:tc>
        <w:tc>
          <w:tcPr>
            <w:tcW w:w="1080" w:type="dxa"/>
          </w:tcPr>
          <w:p w14:paraId="3D6D3239" w14:textId="0E28CE81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Со дня вступления соглашения в силу в течение 3 месяцев</w:t>
            </w:r>
          </w:p>
        </w:tc>
      </w:tr>
      <w:tr w:rsidR="0091778D" w:rsidRPr="00BA50C3" w14:paraId="3F2091F0" w14:textId="77777777" w:rsidTr="00BA50C3">
        <w:trPr>
          <w:trHeight w:val="70"/>
          <w:jc w:val="center"/>
        </w:trPr>
        <w:tc>
          <w:tcPr>
            <w:tcW w:w="630" w:type="dxa"/>
          </w:tcPr>
          <w:p w14:paraId="0D70C0AC" w14:textId="77777777" w:rsidR="0091778D" w:rsidRPr="00375736" w:rsidRDefault="0091778D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399C4D38" w14:textId="77777777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</w:tcPr>
          <w:p w14:paraId="3C4B22CE" w14:textId="5F8B7EC6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Аскорбиновая кислота</w:t>
            </w:r>
          </w:p>
        </w:tc>
        <w:tc>
          <w:tcPr>
            <w:tcW w:w="7110" w:type="dxa"/>
          </w:tcPr>
          <w:p w14:paraId="2B07FD7A" w14:textId="77777777" w:rsidR="0091778D" w:rsidRDefault="0091778D" w:rsidP="0091778D">
            <w:pPr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витамин С, — это водорастворимый витамин, содержащийся в различных продуктах питания и используемый в качестве добавки в таблетках.</w:t>
            </w:r>
          </w:p>
          <w:p w14:paraId="6C93F92D" w14:textId="77777777" w:rsidR="00410071" w:rsidRPr="00375736" w:rsidRDefault="00410071" w:rsidP="0041007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Продукт должен быть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новым, неиспользованным,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упаковка не повреждена и</w:t>
            </w:r>
          </w:p>
          <w:p w14:paraId="03CB149C" w14:textId="77777777" w:rsidR="00410071" w:rsidRPr="00375736" w:rsidRDefault="00410071" w:rsidP="0041007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обеспечен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надлежащими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условиями хранения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на протяжении всего</w:t>
            </w:r>
          </w:p>
          <w:p w14:paraId="20E24F75" w14:textId="77777777" w:rsidR="00410071" w:rsidRPr="00375736" w:rsidRDefault="00410071" w:rsidP="0041007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процесса доставки. Условия должны быть согласованы</w:t>
            </w:r>
          </w:p>
          <w:p w14:paraId="2982FAED" w14:textId="4D11D564" w:rsidR="00410071" w:rsidRPr="00410071" w:rsidRDefault="00410071" w:rsidP="00410071">
            <w:pPr>
              <w:jc w:val="center"/>
              <w:rPr>
                <w:rFonts w:ascii="Sylfaen" w:hAnsi="Sylfaen" w:cs="Arial"/>
                <w:sz w:val="20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с заказчиком до отгрузки.</w:t>
            </w:r>
          </w:p>
        </w:tc>
        <w:tc>
          <w:tcPr>
            <w:tcW w:w="360" w:type="dxa"/>
          </w:tcPr>
          <w:p w14:paraId="20E11185" w14:textId="4F5ECE47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г</w:t>
            </w:r>
          </w:p>
        </w:tc>
        <w:tc>
          <w:tcPr>
            <w:tcW w:w="450" w:type="dxa"/>
          </w:tcPr>
          <w:p w14:paraId="7569D05D" w14:textId="3CB9D492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383" w:type="dxa"/>
          </w:tcPr>
          <w:p w14:paraId="776B70B3" w14:textId="71F77113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571" w:type="dxa"/>
          </w:tcPr>
          <w:p w14:paraId="6FCF7909" w14:textId="05CD628E" w:rsidR="0091778D" w:rsidRPr="00375736" w:rsidRDefault="0091778D" w:rsidP="0091778D">
            <w:pPr>
              <w:jc w:val="center"/>
              <w:rPr>
                <w:rFonts w:ascii="Sylfaen" w:hAnsi="Sylfaen" w:cs="Arial"/>
                <w:sz w:val="20"/>
              </w:rPr>
            </w:pPr>
            <w:r w:rsidRPr="00375736">
              <w:rPr>
                <w:rFonts w:ascii="Sylfaen" w:hAnsi="Sylfaen" w:cs="Arial"/>
                <w:sz w:val="20"/>
              </w:rPr>
              <w:t>100</w:t>
            </w:r>
          </w:p>
        </w:tc>
        <w:tc>
          <w:tcPr>
            <w:tcW w:w="720" w:type="dxa"/>
          </w:tcPr>
          <w:p w14:paraId="056351C6" w14:textId="334A9F8E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Алек Манукян 1/3</w:t>
            </w:r>
          </w:p>
        </w:tc>
        <w:tc>
          <w:tcPr>
            <w:tcW w:w="1080" w:type="dxa"/>
          </w:tcPr>
          <w:p w14:paraId="4E44C403" w14:textId="50D7C661" w:rsidR="0091778D" w:rsidRPr="00375736" w:rsidRDefault="0091778D" w:rsidP="0091778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Со дня вступления соглашения в силу в течение 3 месяцев</w:t>
            </w:r>
          </w:p>
        </w:tc>
      </w:tr>
      <w:tr w:rsidR="000614D8" w:rsidRPr="00BA50C3" w14:paraId="49CCDC48" w14:textId="77777777" w:rsidTr="00BA50C3">
        <w:trPr>
          <w:trHeight w:val="70"/>
          <w:jc w:val="center"/>
        </w:trPr>
        <w:tc>
          <w:tcPr>
            <w:tcW w:w="630" w:type="dxa"/>
          </w:tcPr>
          <w:p w14:paraId="4CC12ED1" w14:textId="77777777" w:rsidR="000614D8" w:rsidRPr="00375736" w:rsidRDefault="000614D8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2A2DE6A3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</w:tcPr>
          <w:p w14:paraId="238E4B10" w14:textId="77777777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  <w:p w14:paraId="3DF5C578" w14:textId="24E26747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 xml:space="preserve">Набор  чистящих химических растворов для анализатора  </w:t>
            </w:r>
          </w:p>
        </w:tc>
        <w:tc>
          <w:tcPr>
            <w:tcW w:w="7110" w:type="dxa"/>
          </w:tcPr>
          <w:p w14:paraId="1CA0C6B1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  <w:p w14:paraId="5EF33B1B" w14:textId="77777777" w:rsidR="000614D8" w:rsidRPr="00375736" w:rsidRDefault="000614D8" w:rsidP="000614D8">
            <w:pPr>
              <w:ind w:left="34" w:right="34"/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Чистящий раствор (Hypoclean) 100 мл, предназначен для гематологического анализатора URIT-3000 VET.</w:t>
            </w:r>
          </w:p>
          <w:p w14:paraId="3173F8EB" w14:textId="77777777" w:rsidR="000614D8" w:rsidRPr="00A40602" w:rsidRDefault="000614D8" w:rsidP="000614D8">
            <w:pPr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Наличие сертификата качества обязательно.</w:t>
            </w:r>
          </w:p>
          <w:p w14:paraId="49212709" w14:textId="77777777" w:rsidR="00410071" w:rsidRPr="00375736" w:rsidRDefault="00410071" w:rsidP="0041007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Продукт должен быть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новым, неиспользованным,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упаковка не повреждена и</w:t>
            </w:r>
          </w:p>
          <w:p w14:paraId="17E3720B" w14:textId="77777777" w:rsidR="00410071" w:rsidRPr="00375736" w:rsidRDefault="00410071" w:rsidP="0041007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обеспечен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надлежащими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условиями хранения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на протяжении всего</w:t>
            </w:r>
          </w:p>
          <w:p w14:paraId="0B9AC772" w14:textId="77777777" w:rsidR="00410071" w:rsidRPr="00375736" w:rsidRDefault="00410071" w:rsidP="00410071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процесса доставки. Условия должны быть согласованы</w:t>
            </w:r>
          </w:p>
          <w:p w14:paraId="18A566A9" w14:textId="3D834815" w:rsidR="00410071" w:rsidRPr="00410071" w:rsidRDefault="00410071" w:rsidP="00410071">
            <w:pPr>
              <w:jc w:val="center"/>
              <w:rPr>
                <w:rFonts w:ascii="Sylfaen" w:hAnsi="Sylfaen" w:cs="Arial"/>
                <w:sz w:val="20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с заказчиком до отгрузки.</w:t>
            </w:r>
          </w:p>
        </w:tc>
        <w:tc>
          <w:tcPr>
            <w:tcW w:w="360" w:type="dxa"/>
          </w:tcPr>
          <w:p w14:paraId="1C60219C" w14:textId="1A8C6AEA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Шт.</w:t>
            </w:r>
          </w:p>
        </w:tc>
        <w:tc>
          <w:tcPr>
            <w:tcW w:w="450" w:type="dxa"/>
          </w:tcPr>
          <w:p w14:paraId="2EF62AB3" w14:textId="2B773C88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383" w:type="dxa"/>
          </w:tcPr>
          <w:p w14:paraId="34D0E461" w14:textId="401CC9D1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571" w:type="dxa"/>
          </w:tcPr>
          <w:p w14:paraId="4CD61E6D" w14:textId="5CFF5A18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720" w:type="dxa"/>
          </w:tcPr>
          <w:p w14:paraId="6DD33393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Алек</w:t>
            </w:r>
            <w:r w:rsidRPr="00375736">
              <w:rPr>
                <w:rFonts w:ascii="Sylfaen" w:hAnsi="Sylfaen" w:cs="Calibri"/>
                <w:sz w:val="20"/>
              </w:rPr>
              <w:t xml:space="preserve"> </w:t>
            </w:r>
            <w:r w:rsidRPr="00375736">
              <w:rPr>
                <w:rFonts w:ascii="Sylfaen" w:hAnsi="Sylfaen" w:cs="Calibri"/>
                <w:sz w:val="20"/>
                <w:lang w:val="ru-RU"/>
              </w:rPr>
              <w:t>Манукян</w:t>
            </w:r>
            <w:r w:rsidRPr="00375736">
              <w:rPr>
                <w:rFonts w:ascii="Sylfaen" w:hAnsi="Sylfaen" w:cs="Calibri"/>
                <w:sz w:val="20"/>
              </w:rPr>
              <w:t xml:space="preserve"> 1/3</w:t>
            </w:r>
          </w:p>
          <w:p w14:paraId="5A6E8B9B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</w:p>
          <w:p w14:paraId="4D5A167C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080" w:type="dxa"/>
          </w:tcPr>
          <w:p w14:paraId="141D798D" w14:textId="279247D2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Со дня вступления соглашения в силу в течение 3 месяцев</w:t>
            </w:r>
          </w:p>
        </w:tc>
      </w:tr>
      <w:tr w:rsidR="000614D8" w:rsidRPr="00BA50C3" w14:paraId="40AA670E" w14:textId="77777777" w:rsidTr="00BA50C3">
        <w:trPr>
          <w:trHeight w:val="70"/>
          <w:jc w:val="center"/>
        </w:trPr>
        <w:tc>
          <w:tcPr>
            <w:tcW w:w="630" w:type="dxa"/>
          </w:tcPr>
          <w:p w14:paraId="7E4B5DBC" w14:textId="77777777" w:rsidR="000614D8" w:rsidRPr="00375736" w:rsidRDefault="000614D8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2C57FB58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</w:tcPr>
          <w:p w14:paraId="46523729" w14:textId="6440674A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Набор реагентов для определения групп крови человека и резус-фактора.</w:t>
            </w:r>
          </w:p>
        </w:tc>
        <w:tc>
          <w:tcPr>
            <w:tcW w:w="7110" w:type="dxa"/>
          </w:tcPr>
          <w:p w14:paraId="15C76E9B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В набор должны входить:</w:t>
            </w:r>
          </w:p>
          <w:p w14:paraId="1EEAF94B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  <w:p w14:paraId="376A6293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реагенты для определения группы крови по системе ABO — по 10 мл каждый</w:t>
            </w:r>
          </w:p>
          <w:p w14:paraId="07548150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реагенты для определения резус-фактора — 10 мл</w:t>
            </w:r>
          </w:p>
          <w:p w14:paraId="4FF1A0B8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1 набор эквивалентен 1 единице</w:t>
            </w:r>
          </w:p>
          <w:p w14:paraId="5B1AF1B7" w14:textId="03AF97B4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Материалы должны быть со сроком годности не менее 2 лет</w:t>
            </w:r>
          </w:p>
        </w:tc>
        <w:tc>
          <w:tcPr>
            <w:tcW w:w="360" w:type="dxa"/>
          </w:tcPr>
          <w:p w14:paraId="33B7E0CF" w14:textId="025B743D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Шт.</w:t>
            </w:r>
          </w:p>
        </w:tc>
        <w:tc>
          <w:tcPr>
            <w:tcW w:w="450" w:type="dxa"/>
          </w:tcPr>
          <w:p w14:paraId="30382B2F" w14:textId="4CD57B99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383" w:type="dxa"/>
          </w:tcPr>
          <w:p w14:paraId="75DD7693" w14:textId="1859EC93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71" w:type="dxa"/>
          </w:tcPr>
          <w:p w14:paraId="4C1AD0B3" w14:textId="67FC54CE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720" w:type="dxa"/>
          </w:tcPr>
          <w:p w14:paraId="31D9FE69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Алек</w:t>
            </w:r>
            <w:r w:rsidRPr="00375736">
              <w:rPr>
                <w:rFonts w:ascii="Sylfaen" w:hAnsi="Sylfaen" w:cs="Calibri"/>
                <w:sz w:val="20"/>
              </w:rPr>
              <w:t xml:space="preserve"> </w:t>
            </w:r>
            <w:r w:rsidRPr="00375736">
              <w:rPr>
                <w:rFonts w:ascii="Sylfaen" w:hAnsi="Sylfaen" w:cs="Calibri"/>
                <w:sz w:val="20"/>
                <w:lang w:val="ru-RU"/>
              </w:rPr>
              <w:t>Манукян</w:t>
            </w:r>
            <w:r w:rsidRPr="00375736">
              <w:rPr>
                <w:rFonts w:ascii="Sylfaen" w:hAnsi="Sylfaen" w:cs="Calibri"/>
                <w:sz w:val="20"/>
              </w:rPr>
              <w:t xml:space="preserve"> 1/3</w:t>
            </w:r>
          </w:p>
          <w:p w14:paraId="1301C1B0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</w:p>
          <w:p w14:paraId="3BC54110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080" w:type="dxa"/>
          </w:tcPr>
          <w:p w14:paraId="195DDB15" w14:textId="4570319D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Со дня вступления соглашения в силу в течение 3 месяцев</w:t>
            </w:r>
          </w:p>
        </w:tc>
      </w:tr>
      <w:tr w:rsidR="000614D8" w:rsidRPr="00BA50C3" w14:paraId="52154F0D" w14:textId="77777777" w:rsidTr="00BA50C3">
        <w:trPr>
          <w:trHeight w:val="70"/>
          <w:jc w:val="center"/>
        </w:trPr>
        <w:tc>
          <w:tcPr>
            <w:tcW w:w="630" w:type="dxa"/>
          </w:tcPr>
          <w:p w14:paraId="7DCB395A" w14:textId="77777777" w:rsidR="000614D8" w:rsidRPr="00375736" w:rsidRDefault="000614D8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78643F28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  <w:vAlign w:val="center"/>
          </w:tcPr>
          <w:p w14:paraId="38D7DF56" w14:textId="6562141D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 w:cs="Calibri"/>
                <w:color w:val="000000"/>
                <w:sz w:val="20"/>
                <w:lang w:val="hy-AM"/>
              </w:rPr>
              <w:t>Медицинский спирт</w:t>
            </w:r>
          </w:p>
        </w:tc>
        <w:tc>
          <w:tcPr>
            <w:tcW w:w="7110" w:type="dxa"/>
            <w:vAlign w:val="center"/>
          </w:tcPr>
          <w:p w14:paraId="7EAA8CA0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color w:val="000000"/>
                <w:sz w:val="20"/>
                <w:lang w:val="hy-AM"/>
              </w:rPr>
            </w:pPr>
            <w:r w:rsidRPr="00375736">
              <w:rPr>
                <w:rFonts w:ascii="Sylfaen" w:hAnsi="Sylfaen" w:cs="Calibri"/>
                <w:color w:val="000000"/>
                <w:sz w:val="20"/>
                <w:lang w:val="hy-AM"/>
              </w:rPr>
              <w:t>Медицинский спирт ≈96 %. Прозрачная, бесцветная жидкость с характерным запахом, без видимых механических примесей. Упаковывается в герметично закрывающиеся, химически устойчивые пластиковые флаконы.</w:t>
            </w:r>
          </w:p>
          <w:p w14:paraId="4C9FBF2E" w14:textId="6FE1CC22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 w:cs="Calibri"/>
                <w:color w:val="000000"/>
                <w:sz w:val="20"/>
                <w:lang w:val="hy-AM"/>
              </w:rPr>
              <w:t>Поставка осуществляется во флаконах объёмом 1 литр.</w:t>
            </w:r>
            <w:r w:rsidRPr="00375736">
              <w:rPr>
                <w:rFonts w:ascii="Sylfaen" w:hAnsi="Sylfaen" w:cs="Calibri"/>
                <w:color w:val="000000"/>
                <w:sz w:val="20"/>
                <w:lang w:val="hy-AM"/>
              </w:rPr>
              <w:br/>
            </w:r>
            <w:r w:rsidRPr="00375736">
              <w:rPr>
                <w:rFonts w:ascii="Sylfaen" w:hAnsi="Sylfaen"/>
                <w:sz w:val="20"/>
                <w:lang w:val="hy-AM"/>
              </w:rPr>
              <w:t>Товар должен быть новым, неиспользованным, в неповрежденной упаковке и в надлежащих условиях хранения на протяжении всего периода доставки. Согласуйте с клиентом перед доставкой.</w:t>
            </w:r>
          </w:p>
        </w:tc>
        <w:tc>
          <w:tcPr>
            <w:tcW w:w="360" w:type="dxa"/>
            <w:vAlign w:val="center"/>
          </w:tcPr>
          <w:p w14:paraId="277638DB" w14:textId="446137DA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 w:cs="Calibri"/>
                <w:color w:val="000000"/>
                <w:sz w:val="20"/>
                <w:lang w:val="hy-AM"/>
              </w:rPr>
              <w:t>л</w:t>
            </w:r>
          </w:p>
        </w:tc>
        <w:tc>
          <w:tcPr>
            <w:tcW w:w="450" w:type="dxa"/>
            <w:vAlign w:val="center"/>
          </w:tcPr>
          <w:p w14:paraId="7D6FE7AC" w14:textId="7C660FA4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383" w:type="dxa"/>
            <w:vAlign w:val="center"/>
          </w:tcPr>
          <w:p w14:paraId="4917A194" w14:textId="34F37F43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71" w:type="dxa"/>
            <w:vAlign w:val="center"/>
          </w:tcPr>
          <w:p w14:paraId="2A9E7A6B" w14:textId="4BAE910E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10</w:t>
            </w:r>
            <w:r w:rsidRPr="00375736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720" w:type="dxa"/>
          </w:tcPr>
          <w:p w14:paraId="07176B3B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Алек</w:t>
            </w:r>
            <w:r w:rsidRPr="00375736">
              <w:rPr>
                <w:rFonts w:ascii="Sylfaen" w:hAnsi="Sylfaen" w:cs="Calibri"/>
                <w:sz w:val="20"/>
              </w:rPr>
              <w:t xml:space="preserve"> </w:t>
            </w:r>
            <w:r w:rsidRPr="00375736">
              <w:rPr>
                <w:rFonts w:ascii="Sylfaen" w:hAnsi="Sylfaen" w:cs="Calibri"/>
                <w:sz w:val="20"/>
                <w:lang w:val="ru-RU"/>
              </w:rPr>
              <w:t>Манукян</w:t>
            </w:r>
            <w:r w:rsidRPr="00375736">
              <w:rPr>
                <w:rFonts w:ascii="Sylfaen" w:hAnsi="Sylfaen" w:cs="Calibri"/>
                <w:sz w:val="20"/>
              </w:rPr>
              <w:t xml:space="preserve"> 1/3</w:t>
            </w:r>
          </w:p>
          <w:p w14:paraId="28795BC0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</w:p>
          <w:p w14:paraId="1CCB1192" w14:textId="69875010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080" w:type="dxa"/>
          </w:tcPr>
          <w:p w14:paraId="356DD872" w14:textId="68348C7A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Со дня вступления соглашения в силу в течение 3 месяцев</w:t>
            </w:r>
          </w:p>
        </w:tc>
      </w:tr>
      <w:tr w:rsidR="000614D8" w:rsidRPr="00BA50C3" w14:paraId="58D29447" w14:textId="77777777" w:rsidTr="00BA50C3">
        <w:trPr>
          <w:trHeight w:val="70"/>
          <w:jc w:val="center"/>
        </w:trPr>
        <w:tc>
          <w:tcPr>
            <w:tcW w:w="630" w:type="dxa"/>
          </w:tcPr>
          <w:p w14:paraId="37529CBF" w14:textId="77777777" w:rsidR="000614D8" w:rsidRPr="00375736" w:rsidRDefault="000614D8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77542107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  <w:vAlign w:val="center"/>
          </w:tcPr>
          <w:p w14:paraId="7183FAFB" w14:textId="218F5DF5" w:rsidR="000614D8" w:rsidRPr="00375736" w:rsidRDefault="000614D8" w:rsidP="000614D8">
            <w:pPr>
              <w:jc w:val="center"/>
              <w:rPr>
                <w:rFonts w:ascii="Sylfaen" w:hAnsi="Sylfaen" w:cs="Calibri"/>
                <w:color w:val="000000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Хромоген черный</w:t>
            </w:r>
          </w:p>
        </w:tc>
        <w:tc>
          <w:tcPr>
            <w:tcW w:w="7110" w:type="dxa"/>
            <w:vAlign w:val="center"/>
          </w:tcPr>
          <w:p w14:paraId="141444A4" w14:textId="77777777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Токсичный азокраситель, используемый в качестве индикаторного вещества в химическом анализе, а также в некоторых случаях в трилонометрических реакциях. В стандартных условиях имеет порошкообразную форму, внешний вид черные/темно-коричневые кристаллы.</w:t>
            </w:r>
          </w:p>
          <w:p w14:paraId="6F406FAF" w14:textId="689A09BD" w:rsidR="000614D8" w:rsidRPr="00375736" w:rsidRDefault="000614D8" w:rsidP="000614D8">
            <w:pPr>
              <w:jc w:val="center"/>
              <w:rPr>
                <w:rFonts w:ascii="Sylfaen" w:hAnsi="Sylfaen" w:cs="Calibri"/>
                <w:color w:val="000000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Товар должен быть новым, неиспользованным, в неповрежденной упаковке и в надлежащих условиях хранения на протяжении всего периода доставки. Согласуйте с клиентом перед доставкой.</w:t>
            </w:r>
          </w:p>
        </w:tc>
        <w:tc>
          <w:tcPr>
            <w:tcW w:w="360" w:type="dxa"/>
            <w:vAlign w:val="center"/>
          </w:tcPr>
          <w:p w14:paraId="16097A32" w14:textId="78748068" w:rsidR="000614D8" w:rsidRPr="00375736" w:rsidRDefault="000614D8" w:rsidP="000614D8">
            <w:pPr>
              <w:jc w:val="center"/>
              <w:rPr>
                <w:rFonts w:ascii="Sylfaen" w:hAnsi="Sylfaen" w:cs="Calibri"/>
                <w:color w:val="000000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г</w:t>
            </w:r>
          </w:p>
        </w:tc>
        <w:tc>
          <w:tcPr>
            <w:tcW w:w="450" w:type="dxa"/>
            <w:vAlign w:val="center"/>
          </w:tcPr>
          <w:p w14:paraId="04A1A01E" w14:textId="43A3E3B6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383" w:type="dxa"/>
            <w:vAlign w:val="center"/>
          </w:tcPr>
          <w:p w14:paraId="47884B1B" w14:textId="727312C4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571" w:type="dxa"/>
            <w:vAlign w:val="center"/>
          </w:tcPr>
          <w:p w14:paraId="52B62B17" w14:textId="45F4AB52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2</w:t>
            </w:r>
            <w:r w:rsidRPr="00375736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720" w:type="dxa"/>
          </w:tcPr>
          <w:p w14:paraId="29F1842F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Алек</w:t>
            </w:r>
            <w:r w:rsidRPr="00375736">
              <w:rPr>
                <w:rFonts w:ascii="Sylfaen" w:hAnsi="Sylfaen" w:cs="Calibri"/>
                <w:sz w:val="20"/>
              </w:rPr>
              <w:t xml:space="preserve"> </w:t>
            </w:r>
            <w:r w:rsidRPr="00375736">
              <w:rPr>
                <w:rFonts w:ascii="Sylfaen" w:hAnsi="Sylfaen" w:cs="Calibri"/>
                <w:sz w:val="20"/>
                <w:lang w:val="ru-RU"/>
              </w:rPr>
              <w:t>Манукян</w:t>
            </w:r>
            <w:r w:rsidRPr="00375736">
              <w:rPr>
                <w:rFonts w:ascii="Sylfaen" w:hAnsi="Sylfaen" w:cs="Calibri"/>
                <w:sz w:val="20"/>
              </w:rPr>
              <w:t xml:space="preserve"> 1/3</w:t>
            </w:r>
          </w:p>
          <w:p w14:paraId="3168B865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</w:p>
          <w:p w14:paraId="319FFADB" w14:textId="42FE1ED4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080" w:type="dxa"/>
          </w:tcPr>
          <w:p w14:paraId="616773CE" w14:textId="7E821A0D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Со дня вступления соглашения в силу в течение 3 месяцев</w:t>
            </w:r>
          </w:p>
        </w:tc>
      </w:tr>
      <w:tr w:rsidR="000614D8" w:rsidRPr="00BA50C3" w14:paraId="62FB9E86" w14:textId="77777777" w:rsidTr="00BA50C3">
        <w:trPr>
          <w:trHeight w:val="70"/>
          <w:jc w:val="center"/>
        </w:trPr>
        <w:tc>
          <w:tcPr>
            <w:tcW w:w="630" w:type="dxa"/>
          </w:tcPr>
          <w:p w14:paraId="366AB24D" w14:textId="77777777" w:rsidR="000614D8" w:rsidRPr="00375736" w:rsidRDefault="000614D8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36471275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  <w:vAlign w:val="center"/>
          </w:tcPr>
          <w:p w14:paraId="5F9BEE37" w14:textId="69FD73FD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Трилон B</w:t>
            </w:r>
          </w:p>
        </w:tc>
        <w:tc>
          <w:tcPr>
            <w:tcW w:w="7110" w:type="dxa"/>
            <w:vAlign w:val="center"/>
          </w:tcPr>
          <w:p w14:paraId="3B578DAC" w14:textId="77777777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Химическая формула: C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₁₀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H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₁₄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N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₂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Na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₂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O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₈</w:t>
            </w:r>
            <w:r w:rsidRPr="00375736">
              <w:rPr>
                <w:rFonts w:ascii="Sylfaen" w:hAnsi="Sylfaen" w:cs="Sylfaen"/>
                <w:sz w:val="20"/>
                <w:lang w:val="hy-AM"/>
              </w:rPr>
              <w:t>·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2H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₂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O (дигидрат), молекулярная масса около 372.24 г/моль, чистота ≥99 %. Вещество представляет собой белый или слегка желтоватый кристаллический порошок, хорошо растворимый в воде и образующий растворы со слабощелочной реакцией. При стандартных условиях стабилен, негигроскопичен или слабо гигроскопичен в зависимости от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lastRenderedPageBreak/>
              <w:t>влажности окружающей среды.</w:t>
            </w:r>
          </w:p>
          <w:p w14:paraId="28E2D461" w14:textId="77777777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Используется для определения общей жёсткости воды, анализа ионного состава почвенных и растительных образцов, а также в биохимических и промышленных процессах для связывания и стабилизации ионов металлов.</w:t>
            </w:r>
          </w:p>
          <w:p w14:paraId="7C0E9A67" w14:textId="20FA5F5D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Упаковка: химически стойкие пластиковые контейнеры, герметично закрытые, с наличием этикетки на таре, где указаны наименование вещества, химическая формула и срок хранения.</w:t>
            </w:r>
            <w:r w:rsidRPr="00375736">
              <w:rPr>
                <w:rFonts w:ascii="Sylfaen" w:hAnsi="Sylfaen" w:cs="Arial"/>
                <w:sz w:val="20"/>
                <w:lang w:val="hy-AM"/>
              </w:rPr>
              <w:br/>
            </w:r>
            <w:r w:rsidRPr="00375736">
              <w:rPr>
                <w:rFonts w:ascii="Sylfaen" w:hAnsi="Sylfaen"/>
                <w:sz w:val="20"/>
                <w:lang w:val="hy-AM"/>
              </w:rPr>
              <w:t>Товар должен быть новым, неиспользованным, в неповрежденной упаковке и в надлежащих условиях хранения на протяжении всего периода доставки. Согласуйте с клиентом перед доставкой.</w:t>
            </w:r>
          </w:p>
        </w:tc>
        <w:tc>
          <w:tcPr>
            <w:tcW w:w="360" w:type="dxa"/>
            <w:vAlign w:val="center"/>
          </w:tcPr>
          <w:p w14:paraId="57466D3C" w14:textId="40292942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lastRenderedPageBreak/>
              <w:t>г</w:t>
            </w:r>
          </w:p>
        </w:tc>
        <w:tc>
          <w:tcPr>
            <w:tcW w:w="450" w:type="dxa"/>
            <w:vAlign w:val="center"/>
          </w:tcPr>
          <w:p w14:paraId="43D96E8A" w14:textId="648C07B5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383" w:type="dxa"/>
            <w:vAlign w:val="center"/>
          </w:tcPr>
          <w:p w14:paraId="07727283" w14:textId="0163965C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571" w:type="dxa"/>
            <w:vAlign w:val="center"/>
          </w:tcPr>
          <w:p w14:paraId="4C9FBEEA" w14:textId="6E04DB04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250</w:t>
            </w:r>
          </w:p>
        </w:tc>
        <w:tc>
          <w:tcPr>
            <w:tcW w:w="720" w:type="dxa"/>
          </w:tcPr>
          <w:p w14:paraId="6BC66DBE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Алек</w:t>
            </w:r>
            <w:r w:rsidRPr="00375736">
              <w:rPr>
                <w:rFonts w:ascii="Sylfaen" w:hAnsi="Sylfaen" w:cs="Calibri"/>
                <w:sz w:val="20"/>
              </w:rPr>
              <w:t xml:space="preserve"> </w:t>
            </w:r>
            <w:r w:rsidRPr="00375736">
              <w:rPr>
                <w:rFonts w:ascii="Sylfaen" w:hAnsi="Sylfaen" w:cs="Calibri"/>
                <w:sz w:val="20"/>
                <w:lang w:val="ru-RU"/>
              </w:rPr>
              <w:t>Манукян</w:t>
            </w:r>
            <w:r w:rsidRPr="00375736">
              <w:rPr>
                <w:rFonts w:ascii="Sylfaen" w:hAnsi="Sylfaen" w:cs="Calibri"/>
                <w:sz w:val="20"/>
              </w:rPr>
              <w:t xml:space="preserve"> 1/3</w:t>
            </w:r>
          </w:p>
          <w:p w14:paraId="366CEFFC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</w:p>
          <w:p w14:paraId="276C011C" w14:textId="602E502B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080" w:type="dxa"/>
          </w:tcPr>
          <w:p w14:paraId="75734A70" w14:textId="7785661E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 xml:space="preserve">Со дня вступления соглашения в силу в течение 3 </w:t>
            </w:r>
            <w:r w:rsidRPr="00375736">
              <w:rPr>
                <w:rFonts w:ascii="Sylfaen" w:hAnsi="Sylfaen" w:cs="Calibri"/>
                <w:sz w:val="20"/>
                <w:lang w:val="ru-RU"/>
              </w:rPr>
              <w:lastRenderedPageBreak/>
              <w:t>месяцев</w:t>
            </w:r>
          </w:p>
        </w:tc>
      </w:tr>
      <w:tr w:rsidR="000614D8" w:rsidRPr="00BA50C3" w14:paraId="0AD5B020" w14:textId="77777777" w:rsidTr="00BA50C3">
        <w:trPr>
          <w:trHeight w:val="70"/>
          <w:jc w:val="center"/>
        </w:trPr>
        <w:tc>
          <w:tcPr>
            <w:tcW w:w="630" w:type="dxa"/>
          </w:tcPr>
          <w:p w14:paraId="16826F23" w14:textId="77777777" w:rsidR="000614D8" w:rsidRPr="00375736" w:rsidRDefault="000614D8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24EE44F8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  <w:vAlign w:val="center"/>
          </w:tcPr>
          <w:p w14:paraId="42D26DAD" w14:textId="77777777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Гидрокарбонат натрия</w:t>
            </w:r>
          </w:p>
          <w:p w14:paraId="63D89ADC" w14:textId="77777777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7110" w:type="dxa"/>
            <w:vAlign w:val="center"/>
          </w:tcPr>
          <w:p w14:paraId="1DC66C94" w14:textId="77777777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Химическая формула: NaHCO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₃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, молекулярная масса около 84.01 г/моль, чистота ≥99 %. Вещество представляет собой белое кристаллическое или порошкообразное вещество без запаха, со слабым солоноватым вкусом. Хорошо растворяется в воде.</w:t>
            </w:r>
          </w:p>
          <w:p w14:paraId="60401E5D" w14:textId="77777777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Применяется для регулирования кислотности, приготовления буферных растворов, в газообразующих системах, биохимических экспериментах, а также при химическом анализе почвы и воды для контроля pH.</w:t>
            </w:r>
          </w:p>
          <w:p w14:paraId="07B9CFAE" w14:textId="16D9C342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Упаковка: химически стойкие пластиковые контейнеры, герметично закрытые, с наличием этикетки на таре, где указаны наименование вещества, химическая формула и срок хранения.</w:t>
            </w:r>
            <w:r w:rsidRPr="00375736">
              <w:rPr>
                <w:rFonts w:ascii="Sylfaen" w:hAnsi="Sylfaen" w:cs="Arial"/>
                <w:sz w:val="20"/>
                <w:lang w:val="hy-AM"/>
              </w:rPr>
              <w:br/>
            </w:r>
            <w:r w:rsidRPr="00375736">
              <w:rPr>
                <w:rFonts w:ascii="Sylfaen" w:hAnsi="Sylfaen"/>
                <w:sz w:val="20"/>
                <w:lang w:val="hy-AM"/>
              </w:rPr>
              <w:t>Товар должен быть новым, неиспользованным, в неповрежденной упаковке и в надлежащих условиях хранения на протяжении всего периода доставки. Согласуйте с клиентом перед доставкой.</w:t>
            </w:r>
          </w:p>
        </w:tc>
        <w:tc>
          <w:tcPr>
            <w:tcW w:w="360" w:type="dxa"/>
            <w:vAlign w:val="center"/>
          </w:tcPr>
          <w:p w14:paraId="7E60ECF2" w14:textId="3B247CEA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г</w:t>
            </w:r>
          </w:p>
        </w:tc>
        <w:tc>
          <w:tcPr>
            <w:tcW w:w="450" w:type="dxa"/>
            <w:vAlign w:val="center"/>
          </w:tcPr>
          <w:p w14:paraId="676EFC98" w14:textId="789B2039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383" w:type="dxa"/>
            <w:vAlign w:val="center"/>
          </w:tcPr>
          <w:p w14:paraId="27DD36A7" w14:textId="6B10A51C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571" w:type="dxa"/>
            <w:vAlign w:val="center"/>
          </w:tcPr>
          <w:p w14:paraId="6C865991" w14:textId="6A527B00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500</w:t>
            </w:r>
          </w:p>
        </w:tc>
        <w:tc>
          <w:tcPr>
            <w:tcW w:w="720" w:type="dxa"/>
          </w:tcPr>
          <w:p w14:paraId="776DAEE5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Алек</w:t>
            </w:r>
            <w:r w:rsidRPr="00375736">
              <w:rPr>
                <w:rFonts w:ascii="Sylfaen" w:hAnsi="Sylfaen" w:cs="Calibri"/>
                <w:sz w:val="20"/>
              </w:rPr>
              <w:t xml:space="preserve"> </w:t>
            </w:r>
            <w:r w:rsidRPr="00375736">
              <w:rPr>
                <w:rFonts w:ascii="Sylfaen" w:hAnsi="Sylfaen" w:cs="Calibri"/>
                <w:sz w:val="20"/>
                <w:lang w:val="ru-RU"/>
              </w:rPr>
              <w:t>Манукян</w:t>
            </w:r>
            <w:r w:rsidRPr="00375736">
              <w:rPr>
                <w:rFonts w:ascii="Sylfaen" w:hAnsi="Sylfaen" w:cs="Calibri"/>
                <w:sz w:val="20"/>
              </w:rPr>
              <w:t xml:space="preserve"> 1/3</w:t>
            </w:r>
          </w:p>
          <w:p w14:paraId="45DB8B11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</w:p>
          <w:p w14:paraId="7926F2A7" w14:textId="53AB8DD9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080" w:type="dxa"/>
          </w:tcPr>
          <w:p w14:paraId="6637EEEC" w14:textId="5AFCB0D1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Со дня вступления соглашения в силу в течение 3 месяцев</w:t>
            </w:r>
          </w:p>
        </w:tc>
      </w:tr>
      <w:tr w:rsidR="000614D8" w:rsidRPr="00BA50C3" w14:paraId="61BFBD7D" w14:textId="77777777" w:rsidTr="00BA50C3">
        <w:trPr>
          <w:trHeight w:val="70"/>
          <w:jc w:val="center"/>
        </w:trPr>
        <w:tc>
          <w:tcPr>
            <w:tcW w:w="630" w:type="dxa"/>
          </w:tcPr>
          <w:p w14:paraId="5C926050" w14:textId="77777777" w:rsidR="000614D8" w:rsidRPr="00375736" w:rsidRDefault="000614D8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7685C68F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  <w:vAlign w:val="center"/>
          </w:tcPr>
          <w:p w14:paraId="13D55209" w14:textId="77777777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Перекись водорода</w:t>
            </w:r>
          </w:p>
          <w:p w14:paraId="051F5291" w14:textId="77777777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7110" w:type="dxa"/>
            <w:vAlign w:val="center"/>
          </w:tcPr>
          <w:p w14:paraId="79B8CCC7" w14:textId="77777777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  <w:p w14:paraId="4194E042" w14:textId="77777777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Химическая формула: H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₂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O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₂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, молекулярная масса около 34.01 г/моль. Внешний вид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бесцветная прозрачная жидкость со слабым характерным запахом. 30–32 % раствор представляет собой стабилизированную форму вещества в водной среде. Плотность около 1.11 г/мл (при 20 °C, для 30 % раствора). pH  слабокислый (примерно 2.5</w:t>
            </w:r>
            <w:r w:rsidRPr="00375736">
              <w:rPr>
                <w:rFonts w:ascii="Sylfaen" w:hAnsi="Sylfaen" w:cs="Arial"/>
                <w:sz w:val="20"/>
                <w:lang w:val="ru-RU"/>
              </w:rPr>
              <w:t>-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>4.5) в зависимости от стабилизаторов.</w:t>
            </w:r>
          </w:p>
          <w:p w14:paraId="076C2876" w14:textId="77777777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Применяется для окисления органических и неорганических веществ, определения ферментативной активности (например, активности каталазы), дезинфекции, обработки поверхностей и инструментов, а также используется в некоторых аналитических методах в качестве реагента.</w:t>
            </w:r>
          </w:p>
          <w:p w14:paraId="1DAF2679" w14:textId="5B58DA3B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 xml:space="preserve">Упаковка: тёмные стеклянные флаконы, герметично закрытые, с наличием этикетки на таре, где указаны наименование вещества, химическая формула и срок хранения. Один </w:t>
            </w:r>
            <w:r w:rsidRPr="00375736">
              <w:rPr>
                <w:rFonts w:ascii="Sylfaen" w:hAnsi="Sylfaen"/>
                <w:sz w:val="20"/>
                <w:lang w:val="hy-AM"/>
              </w:rPr>
              <w:t>штук</w:t>
            </w:r>
            <w:r w:rsidRPr="00375736">
              <w:rPr>
                <w:rFonts w:ascii="Sylfaen" w:hAnsi="Sylfaen" w:cs="Arial"/>
                <w:sz w:val="20"/>
                <w:lang w:val="hy-AM"/>
              </w:rPr>
              <w:t xml:space="preserve"> соответствует объёму 500 мл.</w:t>
            </w:r>
            <w:r w:rsidRPr="00375736">
              <w:rPr>
                <w:rFonts w:ascii="Sylfaen" w:hAnsi="Sylfaen" w:cs="Arial"/>
                <w:sz w:val="20"/>
                <w:lang w:val="hy-AM"/>
              </w:rPr>
              <w:br/>
            </w:r>
            <w:r w:rsidRPr="00375736">
              <w:rPr>
                <w:rFonts w:ascii="Sylfaen" w:hAnsi="Sylfaen"/>
                <w:sz w:val="20"/>
                <w:lang w:val="hy-AM"/>
              </w:rPr>
              <w:t>Товар должен быть новым, неиспользованным, в неповрежденной упаковке и в надлежащих условиях хранения на протяжении всего периода доставки. Согласуйте с клиентом перед доставкой.</w:t>
            </w:r>
          </w:p>
        </w:tc>
        <w:tc>
          <w:tcPr>
            <w:tcW w:w="360" w:type="dxa"/>
            <w:vAlign w:val="center"/>
          </w:tcPr>
          <w:p w14:paraId="6363A05C" w14:textId="7AB8FF71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штук</w:t>
            </w:r>
          </w:p>
        </w:tc>
        <w:tc>
          <w:tcPr>
            <w:tcW w:w="450" w:type="dxa"/>
            <w:vAlign w:val="center"/>
          </w:tcPr>
          <w:p w14:paraId="000BD04D" w14:textId="3DD6B3C9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383" w:type="dxa"/>
            <w:vAlign w:val="center"/>
          </w:tcPr>
          <w:p w14:paraId="6042DC82" w14:textId="7230310D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571" w:type="dxa"/>
            <w:vAlign w:val="center"/>
          </w:tcPr>
          <w:p w14:paraId="00124C76" w14:textId="2025E7F3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1</w:t>
            </w:r>
          </w:p>
        </w:tc>
        <w:tc>
          <w:tcPr>
            <w:tcW w:w="720" w:type="dxa"/>
          </w:tcPr>
          <w:p w14:paraId="57F0B43C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Алек</w:t>
            </w:r>
            <w:r w:rsidRPr="00375736">
              <w:rPr>
                <w:rFonts w:ascii="Sylfaen" w:hAnsi="Sylfaen" w:cs="Calibri"/>
                <w:sz w:val="20"/>
              </w:rPr>
              <w:t xml:space="preserve"> </w:t>
            </w:r>
            <w:r w:rsidRPr="00375736">
              <w:rPr>
                <w:rFonts w:ascii="Sylfaen" w:hAnsi="Sylfaen" w:cs="Calibri"/>
                <w:sz w:val="20"/>
                <w:lang w:val="ru-RU"/>
              </w:rPr>
              <w:t>Манукян</w:t>
            </w:r>
            <w:r w:rsidRPr="00375736">
              <w:rPr>
                <w:rFonts w:ascii="Sylfaen" w:hAnsi="Sylfaen" w:cs="Calibri"/>
                <w:sz w:val="20"/>
              </w:rPr>
              <w:t xml:space="preserve"> 1/3</w:t>
            </w:r>
          </w:p>
          <w:p w14:paraId="483F47ED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</w:p>
          <w:p w14:paraId="590BF4D3" w14:textId="2B182283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080" w:type="dxa"/>
          </w:tcPr>
          <w:p w14:paraId="3ABC3811" w14:textId="113A8CED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Со дня вступления соглашения в силу в течение 3 месяцев</w:t>
            </w:r>
          </w:p>
        </w:tc>
      </w:tr>
      <w:tr w:rsidR="000614D8" w:rsidRPr="00BA50C3" w14:paraId="65F506A9" w14:textId="77777777" w:rsidTr="00BA50C3">
        <w:trPr>
          <w:trHeight w:val="70"/>
          <w:jc w:val="center"/>
        </w:trPr>
        <w:tc>
          <w:tcPr>
            <w:tcW w:w="630" w:type="dxa"/>
          </w:tcPr>
          <w:p w14:paraId="6A2C8970" w14:textId="77777777" w:rsidR="000614D8" w:rsidRPr="00375736" w:rsidRDefault="000614D8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49A19010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  <w:vAlign w:val="center"/>
          </w:tcPr>
          <w:p w14:paraId="562091C0" w14:textId="040D686D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 xml:space="preserve">Перманганат </w:t>
            </w:r>
            <w:r w:rsidRPr="00375736">
              <w:rPr>
                <w:rFonts w:ascii="Sylfaen" w:hAnsi="Sylfaen"/>
                <w:sz w:val="20"/>
                <w:lang w:val="hy-AM"/>
              </w:rPr>
              <w:lastRenderedPageBreak/>
              <w:t>калия</w:t>
            </w:r>
          </w:p>
        </w:tc>
        <w:tc>
          <w:tcPr>
            <w:tcW w:w="7110" w:type="dxa"/>
            <w:vAlign w:val="center"/>
          </w:tcPr>
          <w:p w14:paraId="116BC7B6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lastRenderedPageBreak/>
              <w:t>Химическая формула: KMnO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₄</w:t>
            </w:r>
            <w:r w:rsidRPr="00375736">
              <w:rPr>
                <w:rFonts w:ascii="Sylfaen" w:hAnsi="Sylfaen"/>
                <w:sz w:val="20"/>
                <w:lang w:val="hy-AM"/>
              </w:rPr>
              <w:t xml:space="preserve">, молекулярная масса около 158.04 г/моль, </w:t>
            </w:r>
            <w:r w:rsidRPr="00375736">
              <w:rPr>
                <w:rFonts w:ascii="Sylfaen" w:hAnsi="Sylfaen"/>
                <w:sz w:val="20"/>
                <w:lang w:val="hy-AM"/>
              </w:rPr>
              <w:lastRenderedPageBreak/>
              <w:t>чистота ≥99 %. Внешний вид — тёмно-фиолетовые блестящие кристаллы или кристаллический порошок. При растворении в воде образует раствор интенсивного фиолетового цвета. Растворимость в воде средняя и увеличивается с повышением температуры.</w:t>
            </w:r>
          </w:p>
          <w:p w14:paraId="6ED947BD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Применяется в окислительно-восстановительных титрованиях, для окисления органических веществ в воде и почве, определения железа (Fe²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⁺</w:t>
            </w:r>
            <w:r w:rsidRPr="00375736">
              <w:rPr>
                <w:rFonts w:ascii="Sylfaen" w:hAnsi="Sylfaen"/>
                <w:sz w:val="20"/>
                <w:lang w:val="hy-AM"/>
              </w:rPr>
              <w:t>) и других восстановителей, а также для дезинфекции и обработки воды.</w:t>
            </w:r>
          </w:p>
          <w:p w14:paraId="3A8447B8" w14:textId="20A20776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Упаковка: химически стойкие пластиковые контейнеры, герметично закрытые, с наличием этикетки на таре, где указаны наименование вещества, химическая формула и срок хранения.</w:t>
            </w:r>
            <w:r w:rsidRPr="00375736">
              <w:rPr>
                <w:rFonts w:ascii="Sylfaen" w:hAnsi="Sylfaen"/>
                <w:sz w:val="20"/>
                <w:lang w:val="hy-AM"/>
              </w:rPr>
              <w:br/>
              <w:t>Товар должен быть новым, неиспользованным, в неповрежденной упаковке и в надлежащих условиях хранения на протяжении всего периода доставки. Согласуйте с клиентом перед доставкой.</w:t>
            </w:r>
          </w:p>
        </w:tc>
        <w:tc>
          <w:tcPr>
            <w:tcW w:w="360" w:type="dxa"/>
            <w:vAlign w:val="center"/>
          </w:tcPr>
          <w:p w14:paraId="7FC036EE" w14:textId="0304FFA1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lastRenderedPageBreak/>
              <w:t>г</w:t>
            </w:r>
          </w:p>
        </w:tc>
        <w:tc>
          <w:tcPr>
            <w:tcW w:w="450" w:type="dxa"/>
            <w:vAlign w:val="center"/>
          </w:tcPr>
          <w:p w14:paraId="0C08478B" w14:textId="796A1489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383" w:type="dxa"/>
            <w:vAlign w:val="center"/>
          </w:tcPr>
          <w:p w14:paraId="34AD555F" w14:textId="70BC0DCB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571" w:type="dxa"/>
            <w:vAlign w:val="center"/>
          </w:tcPr>
          <w:p w14:paraId="78B0E7FD" w14:textId="22F726CD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250</w:t>
            </w:r>
          </w:p>
        </w:tc>
        <w:tc>
          <w:tcPr>
            <w:tcW w:w="720" w:type="dxa"/>
          </w:tcPr>
          <w:p w14:paraId="59DC8C49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Алек</w:t>
            </w:r>
            <w:r w:rsidRPr="00375736">
              <w:rPr>
                <w:rFonts w:ascii="Sylfaen" w:hAnsi="Sylfaen" w:cs="Calibri"/>
                <w:sz w:val="20"/>
              </w:rPr>
              <w:t xml:space="preserve"> </w:t>
            </w:r>
            <w:r w:rsidRPr="00375736">
              <w:rPr>
                <w:rFonts w:ascii="Sylfaen" w:hAnsi="Sylfaen" w:cs="Calibri"/>
                <w:sz w:val="20"/>
                <w:lang w:val="ru-RU"/>
              </w:rPr>
              <w:lastRenderedPageBreak/>
              <w:t>Манукян</w:t>
            </w:r>
            <w:r w:rsidRPr="00375736">
              <w:rPr>
                <w:rFonts w:ascii="Sylfaen" w:hAnsi="Sylfaen" w:cs="Calibri"/>
                <w:sz w:val="20"/>
              </w:rPr>
              <w:t xml:space="preserve"> 1/3</w:t>
            </w:r>
          </w:p>
          <w:p w14:paraId="7CFEBB8F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</w:p>
          <w:p w14:paraId="35C0C3E1" w14:textId="0E3D1F0A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080" w:type="dxa"/>
          </w:tcPr>
          <w:p w14:paraId="3F276907" w14:textId="4D12263E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lastRenderedPageBreak/>
              <w:t xml:space="preserve">Со дня </w:t>
            </w:r>
            <w:r w:rsidRPr="00375736">
              <w:rPr>
                <w:rFonts w:ascii="Sylfaen" w:hAnsi="Sylfaen" w:cs="Calibri"/>
                <w:sz w:val="20"/>
                <w:lang w:val="ru-RU"/>
              </w:rPr>
              <w:lastRenderedPageBreak/>
              <w:t>вступления соглашения в силу в течение 3 месяцев</w:t>
            </w:r>
          </w:p>
        </w:tc>
      </w:tr>
      <w:tr w:rsidR="000614D8" w:rsidRPr="00BA50C3" w14:paraId="0E5B0AF2" w14:textId="77777777" w:rsidTr="00BA50C3">
        <w:trPr>
          <w:trHeight w:val="70"/>
          <w:jc w:val="center"/>
        </w:trPr>
        <w:tc>
          <w:tcPr>
            <w:tcW w:w="630" w:type="dxa"/>
          </w:tcPr>
          <w:p w14:paraId="4DF52D31" w14:textId="77777777" w:rsidR="000614D8" w:rsidRPr="00375736" w:rsidRDefault="000614D8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51D38312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  <w:vAlign w:val="center"/>
          </w:tcPr>
          <w:p w14:paraId="3A583450" w14:textId="55BF8DDA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Гваякол</w:t>
            </w:r>
          </w:p>
        </w:tc>
        <w:tc>
          <w:tcPr>
            <w:tcW w:w="7110" w:type="dxa"/>
            <w:vAlign w:val="center"/>
          </w:tcPr>
          <w:p w14:paraId="30B1B6EB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Химическая формула: C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₆</w:t>
            </w:r>
            <w:r w:rsidRPr="00375736">
              <w:rPr>
                <w:rFonts w:ascii="Sylfaen" w:hAnsi="Sylfaen"/>
                <w:sz w:val="20"/>
                <w:lang w:val="hy-AM"/>
              </w:rPr>
              <w:t>H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₄</w:t>
            </w:r>
            <w:r w:rsidRPr="00375736">
              <w:rPr>
                <w:rFonts w:ascii="Sylfaen" w:hAnsi="Sylfaen"/>
                <w:sz w:val="20"/>
                <w:lang w:val="hy-AM"/>
              </w:rPr>
              <w:t>(OH)(OCH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₃</w:t>
            </w:r>
            <w:r w:rsidRPr="00375736">
              <w:rPr>
                <w:rFonts w:ascii="Sylfaen" w:hAnsi="Sylfaen"/>
                <w:sz w:val="20"/>
                <w:lang w:val="hy-AM"/>
              </w:rPr>
              <w:t>), молекулярная масса около 124.14 г/моль, чистота ≥98–99 %. Внешний вид бесцветная или слегка желтоватая маслянистая жидкость с характерным ароматическим запахом. Имеет ограниченную растворимость в воде, хорошо растворяется в органических растворителях.</w:t>
            </w:r>
          </w:p>
          <w:p w14:paraId="2CC31D3B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Применяется для определения активности пероксидазы в растительных и микробиологических образцах, изучения реакций окисления, а также в некоторых синтетических процессах в качестве промежуточного вещества.</w:t>
            </w:r>
          </w:p>
          <w:p w14:paraId="54451B54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Упаковка: тёмные стеклянные флаконы, герметично закрытые, с наличием этикетки на таре, где указаны наименование вещества, химическая формула и срок хранения. Один штук соответствует объёму 50 мл.</w:t>
            </w:r>
          </w:p>
          <w:p w14:paraId="64DBB4AE" w14:textId="7A363683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Товар должен быть новым, неиспользованным, в неповрежденной упаковке и в надлежащих условиях хранения на протяжении всего периода доставки. Согласуйте с клиентом перед доставкой.</w:t>
            </w:r>
          </w:p>
        </w:tc>
        <w:tc>
          <w:tcPr>
            <w:tcW w:w="360" w:type="dxa"/>
            <w:vAlign w:val="center"/>
          </w:tcPr>
          <w:p w14:paraId="5BAF6C53" w14:textId="0CD626FF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штук</w:t>
            </w:r>
          </w:p>
        </w:tc>
        <w:tc>
          <w:tcPr>
            <w:tcW w:w="450" w:type="dxa"/>
            <w:vAlign w:val="center"/>
          </w:tcPr>
          <w:p w14:paraId="73DB8251" w14:textId="018360B1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383" w:type="dxa"/>
            <w:vAlign w:val="center"/>
          </w:tcPr>
          <w:p w14:paraId="47235948" w14:textId="75A2CC45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571" w:type="dxa"/>
            <w:vAlign w:val="center"/>
          </w:tcPr>
          <w:p w14:paraId="322502BD" w14:textId="4CD85F73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1</w:t>
            </w:r>
          </w:p>
        </w:tc>
        <w:tc>
          <w:tcPr>
            <w:tcW w:w="720" w:type="dxa"/>
          </w:tcPr>
          <w:p w14:paraId="7CBDA31F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Алек</w:t>
            </w:r>
            <w:r w:rsidRPr="00375736">
              <w:rPr>
                <w:rFonts w:ascii="Sylfaen" w:hAnsi="Sylfaen" w:cs="Calibri"/>
                <w:sz w:val="20"/>
              </w:rPr>
              <w:t xml:space="preserve"> </w:t>
            </w:r>
            <w:r w:rsidRPr="00375736">
              <w:rPr>
                <w:rFonts w:ascii="Sylfaen" w:hAnsi="Sylfaen" w:cs="Calibri"/>
                <w:sz w:val="20"/>
                <w:lang w:val="ru-RU"/>
              </w:rPr>
              <w:t>Манукян</w:t>
            </w:r>
            <w:r w:rsidRPr="00375736">
              <w:rPr>
                <w:rFonts w:ascii="Sylfaen" w:hAnsi="Sylfaen" w:cs="Calibri"/>
                <w:sz w:val="20"/>
              </w:rPr>
              <w:t xml:space="preserve"> 1/3</w:t>
            </w:r>
          </w:p>
          <w:p w14:paraId="1227CEE8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</w:p>
          <w:p w14:paraId="50E6CF7F" w14:textId="4C51E4A6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080" w:type="dxa"/>
          </w:tcPr>
          <w:p w14:paraId="41B315E0" w14:textId="5CEA62D6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Со дня вступления соглашения в силу в течение 3 месяцев</w:t>
            </w:r>
          </w:p>
        </w:tc>
      </w:tr>
      <w:tr w:rsidR="000614D8" w:rsidRPr="00BA50C3" w14:paraId="22C7EDB0" w14:textId="77777777" w:rsidTr="00BA50C3">
        <w:trPr>
          <w:trHeight w:val="70"/>
          <w:jc w:val="center"/>
        </w:trPr>
        <w:tc>
          <w:tcPr>
            <w:tcW w:w="630" w:type="dxa"/>
          </w:tcPr>
          <w:p w14:paraId="3FF34159" w14:textId="77777777" w:rsidR="000614D8" w:rsidRPr="00375736" w:rsidRDefault="000614D8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721EB9D6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  <w:vAlign w:val="center"/>
          </w:tcPr>
          <w:p w14:paraId="1FCC4406" w14:textId="6AF64583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Глицерин</w:t>
            </w:r>
          </w:p>
        </w:tc>
        <w:tc>
          <w:tcPr>
            <w:tcW w:w="7110" w:type="dxa"/>
            <w:vAlign w:val="center"/>
          </w:tcPr>
          <w:p w14:paraId="04D5A4DC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Химическая формула C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₃</w:t>
            </w:r>
            <w:r w:rsidRPr="00375736">
              <w:rPr>
                <w:rFonts w:ascii="Sylfaen" w:hAnsi="Sylfaen"/>
                <w:sz w:val="20"/>
                <w:lang w:val="hy-AM"/>
              </w:rPr>
              <w:t>H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₈</w:t>
            </w:r>
            <w:r w:rsidRPr="00375736">
              <w:rPr>
                <w:rFonts w:ascii="Sylfaen" w:hAnsi="Sylfaen"/>
                <w:sz w:val="20"/>
                <w:lang w:val="hy-AM"/>
              </w:rPr>
              <w:t>O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₃</w:t>
            </w:r>
            <w:r w:rsidRPr="00375736">
              <w:rPr>
                <w:rFonts w:ascii="Sylfaen" w:hAnsi="Sylfaen"/>
                <w:sz w:val="20"/>
                <w:lang w:val="hy-AM"/>
              </w:rPr>
              <w:t>, молекулярная масса 92.09 г/моль. Представляет собой прозрачную, бесцветную, вязкую жидкость без запаха со слегка сладким вкусом. Вещество хорошо растворяется в воде и во многих полярных растворителях и характеризуется высокой гигроскопичностью.</w:t>
            </w:r>
          </w:p>
          <w:p w14:paraId="13223F8D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Чистота глицерина должна быть не менее 99 %, что обеспечивает его применение в точных лабораторных и научно-исследовательских работах. Вещество представляет собой прозрачную жидкость высокой вязкости с плотностью около 1.25–1.26 г/мл (при 25 °C). Температура плавления составляет около 18 °C, температура кипения около 290 °C.</w:t>
            </w:r>
          </w:p>
          <w:p w14:paraId="7A5A68A0" w14:textId="23ECBD78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Товар должен быть новым, неиспользованным, в неповрежденной упаковке и в надлежащих условиях хранения на протяжении всего периода доставки. Согласуйте с клиентом перед доставкой.</w:t>
            </w:r>
          </w:p>
        </w:tc>
        <w:tc>
          <w:tcPr>
            <w:tcW w:w="360" w:type="dxa"/>
            <w:vAlign w:val="center"/>
          </w:tcPr>
          <w:p w14:paraId="796CC925" w14:textId="4C2D75BE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 w:cs="Calibri"/>
                <w:color w:val="000000"/>
                <w:sz w:val="20"/>
                <w:lang w:val="hy-AM"/>
              </w:rPr>
              <w:t>л</w:t>
            </w:r>
          </w:p>
        </w:tc>
        <w:tc>
          <w:tcPr>
            <w:tcW w:w="450" w:type="dxa"/>
            <w:vAlign w:val="center"/>
          </w:tcPr>
          <w:p w14:paraId="5D6D7691" w14:textId="176B4A0A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383" w:type="dxa"/>
            <w:vAlign w:val="center"/>
          </w:tcPr>
          <w:p w14:paraId="4B6A88B1" w14:textId="28210FE3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571" w:type="dxa"/>
            <w:vAlign w:val="center"/>
          </w:tcPr>
          <w:p w14:paraId="510ADD58" w14:textId="48C0143F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1</w:t>
            </w:r>
          </w:p>
        </w:tc>
        <w:tc>
          <w:tcPr>
            <w:tcW w:w="720" w:type="dxa"/>
          </w:tcPr>
          <w:p w14:paraId="45D38778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Алек</w:t>
            </w:r>
            <w:r w:rsidRPr="00375736">
              <w:rPr>
                <w:rFonts w:ascii="Sylfaen" w:hAnsi="Sylfaen" w:cs="Calibri"/>
                <w:sz w:val="20"/>
              </w:rPr>
              <w:t xml:space="preserve"> </w:t>
            </w:r>
            <w:r w:rsidRPr="00375736">
              <w:rPr>
                <w:rFonts w:ascii="Sylfaen" w:hAnsi="Sylfaen" w:cs="Calibri"/>
                <w:sz w:val="20"/>
                <w:lang w:val="ru-RU"/>
              </w:rPr>
              <w:t>Манукян</w:t>
            </w:r>
            <w:r w:rsidRPr="00375736">
              <w:rPr>
                <w:rFonts w:ascii="Sylfaen" w:hAnsi="Sylfaen" w:cs="Calibri"/>
                <w:sz w:val="20"/>
              </w:rPr>
              <w:t xml:space="preserve"> 1/3</w:t>
            </w:r>
          </w:p>
          <w:p w14:paraId="5F00D3D8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</w:p>
          <w:p w14:paraId="28DA5A27" w14:textId="26DEA102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080" w:type="dxa"/>
          </w:tcPr>
          <w:p w14:paraId="5BC15432" w14:textId="52D23965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Со дня вступления соглашения в силу в течение 3 месяцев</w:t>
            </w:r>
          </w:p>
        </w:tc>
      </w:tr>
      <w:tr w:rsidR="000614D8" w:rsidRPr="00BA50C3" w14:paraId="4ABC17FA" w14:textId="77777777" w:rsidTr="00BA50C3">
        <w:trPr>
          <w:trHeight w:val="70"/>
          <w:jc w:val="center"/>
        </w:trPr>
        <w:tc>
          <w:tcPr>
            <w:tcW w:w="630" w:type="dxa"/>
          </w:tcPr>
          <w:p w14:paraId="49CA4238" w14:textId="77777777" w:rsidR="000614D8" w:rsidRPr="00375736" w:rsidRDefault="000614D8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6F5B4A3E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  <w:vAlign w:val="center"/>
          </w:tcPr>
          <w:p w14:paraId="1C3C0C96" w14:textId="2CF0BF24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Хитозан</w:t>
            </w:r>
          </w:p>
        </w:tc>
        <w:tc>
          <w:tcPr>
            <w:tcW w:w="7110" w:type="dxa"/>
            <w:vAlign w:val="center"/>
          </w:tcPr>
          <w:p w14:paraId="2AE1A271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 xml:space="preserve">Хитозан представлен в виде белого или светло-кремового порошка и </w:t>
            </w:r>
            <w:r w:rsidRPr="00375736">
              <w:rPr>
                <w:rFonts w:ascii="Sylfaen" w:hAnsi="Sylfaen"/>
                <w:sz w:val="20"/>
                <w:lang w:val="hy-AM"/>
              </w:rPr>
              <w:lastRenderedPageBreak/>
              <w:t>характеризуется высокими адсорбционными и хелатирующими свойствами, что позволяет связывать различные ионы металлов и органические соединения.</w:t>
            </w:r>
          </w:p>
          <w:p w14:paraId="2D21A524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Вещество растворяется преимущественно в слабокислой среде (например, в разбавленных растворах уксусной или соляной кислоты) и не растворяется в воде или щелочной среде. Молекулярная формула хитозана обычно представляется как (C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₆</w:t>
            </w:r>
            <w:r w:rsidRPr="00375736">
              <w:rPr>
                <w:rFonts w:ascii="Sylfaen" w:hAnsi="Sylfaen"/>
                <w:sz w:val="20"/>
                <w:lang w:val="hy-AM"/>
              </w:rPr>
              <w:t>H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₁₁</w:t>
            </w:r>
            <w:r w:rsidRPr="00375736">
              <w:rPr>
                <w:rFonts w:ascii="Sylfaen" w:hAnsi="Sylfaen"/>
                <w:sz w:val="20"/>
                <w:lang w:val="hy-AM"/>
              </w:rPr>
              <w:t>NO</w:t>
            </w:r>
            <w:r w:rsidRPr="00375736">
              <w:rPr>
                <w:rFonts w:ascii="Cambria Math" w:hAnsi="Cambria Math" w:cs="Cambria Math"/>
                <w:sz w:val="20"/>
                <w:lang w:val="hy-AM"/>
              </w:rPr>
              <w:t>₄</w:t>
            </w:r>
            <w:r w:rsidRPr="00375736">
              <w:rPr>
                <w:rFonts w:ascii="Sylfaen" w:hAnsi="Sylfaen"/>
                <w:sz w:val="20"/>
                <w:lang w:val="hy-AM"/>
              </w:rPr>
              <w:t>)n, а молекулярная масса зависит от степени полимеризации. Материал характеризуется высокой степенью деацетилирования (обычно ≥75–85 %) и должен иметь чистоту не менее 99 %.</w:t>
            </w:r>
          </w:p>
          <w:p w14:paraId="7EC9129E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С химической точки зрения хитозан является стабильным веществом и может применяться в различных лабораторных процессах в качестве адсорбента, флокулянта или биологически активного материала. Он используется в процессах очистки воды и почвы, для удаления тяжёлых металлов, а также в биологических и сельскохозяйственных исследованиях как вещество, стимулирующее рост растений или обладающее защитными свойствами.</w:t>
            </w:r>
          </w:p>
          <w:p w14:paraId="46BB84DF" w14:textId="02DC2E9D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Товар должен быть новым, неиспользованным, в неповрежденной упаковке и в надлежащих условиях хранения на протяжении всего периода доставки. Согласуйте с клиентом перед доставкой.</w:t>
            </w:r>
          </w:p>
        </w:tc>
        <w:tc>
          <w:tcPr>
            <w:tcW w:w="360" w:type="dxa"/>
            <w:vAlign w:val="center"/>
          </w:tcPr>
          <w:p w14:paraId="22E54990" w14:textId="53F4F036" w:rsidR="000614D8" w:rsidRPr="00375736" w:rsidRDefault="000614D8" w:rsidP="000614D8">
            <w:pPr>
              <w:jc w:val="center"/>
              <w:rPr>
                <w:rFonts w:ascii="Sylfaen" w:hAnsi="Sylfaen" w:cs="Calibri"/>
                <w:color w:val="000000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lastRenderedPageBreak/>
              <w:t>г</w:t>
            </w:r>
          </w:p>
        </w:tc>
        <w:tc>
          <w:tcPr>
            <w:tcW w:w="450" w:type="dxa"/>
            <w:vAlign w:val="center"/>
          </w:tcPr>
          <w:p w14:paraId="5143D807" w14:textId="5C5B15DE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383" w:type="dxa"/>
            <w:vAlign w:val="center"/>
          </w:tcPr>
          <w:p w14:paraId="32C35FA8" w14:textId="0A04270F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571" w:type="dxa"/>
            <w:vAlign w:val="center"/>
          </w:tcPr>
          <w:p w14:paraId="0C398514" w14:textId="2C167DA5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50</w:t>
            </w:r>
          </w:p>
        </w:tc>
        <w:tc>
          <w:tcPr>
            <w:tcW w:w="720" w:type="dxa"/>
          </w:tcPr>
          <w:p w14:paraId="5E2ADC53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Алек</w:t>
            </w:r>
            <w:r w:rsidRPr="00375736">
              <w:rPr>
                <w:rFonts w:ascii="Sylfaen" w:hAnsi="Sylfaen" w:cs="Calibri"/>
                <w:sz w:val="20"/>
              </w:rPr>
              <w:t xml:space="preserve"> </w:t>
            </w:r>
            <w:r w:rsidRPr="00375736">
              <w:rPr>
                <w:rFonts w:ascii="Sylfaen" w:hAnsi="Sylfaen" w:cs="Calibri"/>
                <w:sz w:val="20"/>
                <w:lang w:val="ru-RU"/>
              </w:rPr>
              <w:lastRenderedPageBreak/>
              <w:t>Манукян</w:t>
            </w:r>
            <w:r w:rsidRPr="00375736">
              <w:rPr>
                <w:rFonts w:ascii="Sylfaen" w:hAnsi="Sylfaen" w:cs="Calibri"/>
                <w:sz w:val="20"/>
              </w:rPr>
              <w:t xml:space="preserve"> 1/3</w:t>
            </w:r>
          </w:p>
          <w:p w14:paraId="2D53577C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</w:p>
          <w:p w14:paraId="15B309F7" w14:textId="65F0B3B4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080" w:type="dxa"/>
          </w:tcPr>
          <w:p w14:paraId="1091F6F7" w14:textId="267B5C6F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lastRenderedPageBreak/>
              <w:t xml:space="preserve">Со дня </w:t>
            </w:r>
            <w:r w:rsidRPr="00375736">
              <w:rPr>
                <w:rFonts w:ascii="Sylfaen" w:hAnsi="Sylfaen" w:cs="Calibri"/>
                <w:sz w:val="20"/>
                <w:lang w:val="ru-RU"/>
              </w:rPr>
              <w:lastRenderedPageBreak/>
              <w:t>вступления соглашения в силу в течение 3 месяцев</w:t>
            </w:r>
          </w:p>
        </w:tc>
      </w:tr>
      <w:tr w:rsidR="000614D8" w:rsidRPr="00BA50C3" w14:paraId="2EE5B91B" w14:textId="77777777" w:rsidTr="00BA50C3">
        <w:trPr>
          <w:trHeight w:val="70"/>
          <w:jc w:val="center"/>
        </w:trPr>
        <w:tc>
          <w:tcPr>
            <w:tcW w:w="630" w:type="dxa"/>
          </w:tcPr>
          <w:p w14:paraId="47F367F8" w14:textId="77777777" w:rsidR="000614D8" w:rsidRPr="00375736" w:rsidRDefault="000614D8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5FE85D8C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  <w:vAlign w:val="center"/>
          </w:tcPr>
          <w:p w14:paraId="7059B67F" w14:textId="3DFB1541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Солодовый экстракт (Malt Extract)</w:t>
            </w:r>
          </w:p>
        </w:tc>
        <w:tc>
          <w:tcPr>
            <w:tcW w:w="7110" w:type="dxa"/>
            <w:vAlign w:val="center"/>
          </w:tcPr>
          <w:p w14:paraId="646B2D49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Солодовый экстракт предназначен для приготовления микробиологических питательных сред и используется для обеспечения роста дрожжей, плесневых грибов и других микроорганизмов. Вещество представляет собой желтовато-коричневый порошок, хорошо растворимый в воде с образованием питательного раствора.</w:t>
            </w:r>
          </w:p>
          <w:p w14:paraId="7EB53F14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Растворимость вещества в воде составляет около 17 г/л, а pH 2 % водного раствора находится в диапазоне 4.5–6.0. pH раствора (17 г/л, 25 °C) составляет около 4.8. Потеря массы при высушивании при 105 °C не превышает 6 %, а содержание сульфатной золы (800 °C) составляет не более 3 %.</w:t>
            </w:r>
          </w:p>
          <w:p w14:paraId="0A41E23F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Насыпная плотность вещества составляет около 590 кг/м³.</w:t>
            </w:r>
          </w:p>
          <w:p w14:paraId="1C9147A8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CAS номер: 8002-48-0.</w:t>
            </w:r>
          </w:p>
          <w:p w14:paraId="3CBB22E5" w14:textId="0C76B76D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Товар должен быть новым, неиспользованным, в неповрежденной упаковке и в надлежащих условиях хранения на протяжении всего периода доставки. Согласуйте с клиентом перед доставкой.</w:t>
            </w:r>
          </w:p>
        </w:tc>
        <w:tc>
          <w:tcPr>
            <w:tcW w:w="360" w:type="dxa"/>
            <w:vAlign w:val="center"/>
          </w:tcPr>
          <w:p w14:paraId="72366F4C" w14:textId="41677756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г</w:t>
            </w:r>
          </w:p>
        </w:tc>
        <w:tc>
          <w:tcPr>
            <w:tcW w:w="450" w:type="dxa"/>
            <w:vAlign w:val="center"/>
          </w:tcPr>
          <w:p w14:paraId="2D58BB16" w14:textId="44B88DBF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383" w:type="dxa"/>
            <w:vAlign w:val="center"/>
          </w:tcPr>
          <w:p w14:paraId="400DF3DD" w14:textId="2D62DCAC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571" w:type="dxa"/>
            <w:vAlign w:val="center"/>
          </w:tcPr>
          <w:p w14:paraId="725139F4" w14:textId="0B5D6581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500</w:t>
            </w:r>
          </w:p>
        </w:tc>
        <w:tc>
          <w:tcPr>
            <w:tcW w:w="720" w:type="dxa"/>
          </w:tcPr>
          <w:p w14:paraId="3D94A302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Алек</w:t>
            </w:r>
            <w:r w:rsidRPr="00375736">
              <w:rPr>
                <w:rFonts w:ascii="Sylfaen" w:hAnsi="Sylfaen" w:cs="Calibri"/>
                <w:sz w:val="20"/>
              </w:rPr>
              <w:t xml:space="preserve"> </w:t>
            </w:r>
            <w:r w:rsidRPr="00375736">
              <w:rPr>
                <w:rFonts w:ascii="Sylfaen" w:hAnsi="Sylfaen" w:cs="Calibri"/>
                <w:sz w:val="20"/>
                <w:lang w:val="ru-RU"/>
              </w:rPr>
              <w:t>Манукян</w:t>
            </w:r>
            <w:r w:rsidRPr="00375736">
              <w:rPr>
                <w:rFonts w:ascii="Sylfaen" w:hAnsi="Sylfaen" w:cs="Calibri"/>
                <w:sz w:val="20"/>
              </w:rPr>
              <w:t xml:space="preserve"> 1/3</w:t>
            </w:r>
          </w:p>
          <w:p w14:paraId="0A3E4C56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</w:p>
          <w:p w14:paraId="31292939" w14:textId="6595C432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080" w:type="dxa"/>
          </w:tcPr>
          <w:p w14:paraId="131F329F" w14:textId="7CCBEDDE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Со дня вступления соглашения в силу в течение 3 месяцев</w:t>
            </w:r>
          </w:p>
        </w:tc>
      </w:tr>
      <w:tr w:rsidR="000614D8" w:rsidRPr="00BA50C3" w14:paraId="70917E7F" w14:textId="77777777" w:rsidTr="00BA50C3">
        <w:trPr>
          <w:trHeight w:val="70"/>
          <w:jc w:val="center"/>
        </w:trPr>
        <w:tc>
          <w:tcPr>
            <w:tcW w:w="630" w:type="dxa"/>
          </w:tcPr>
          <w:p w14:paraId="294F3CE1" w14:textId="77777777" w:rsidR="000614D8" w:rsidRPr="00375736" w:rsidRDefault="000614D8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5FDF3A5C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  <w:vAlign w:val="center"/>
          </w:tcPr>
          <w:p w14:paraId="11CEC539" w14:textId="18AEBFA8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pH-буфер -7.00</w:t>
            </w:r>
          </w:p>
        </w:tc>
        <w:tc>
          <w:tcPr>
            <w:tcW w:w="7110" w:type="dxa"/>
            <w:vAlign w:val="center"/>
          </w:tcPr>
          <w:p w14:paraId="02FB4AB4" w14:textId="77777777" w:rsidR="000614D8" w:rsidRPr="00375736" w:rsidRDefault="000614D8" w:rsidP="000614D8">
            <w:pPr>
              <w:ind w:left="34" w:right="34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Буфер для калибровки pH-электродов, объем 500 мл (pH = 7,00). 1 штука соответствует 500 мл.</w:t>
            </w:r>
          </w:p>
          <w:p w14:paraId="4470E177" w14:textId="7D6D977B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Товар должен быть новым, неиспользованным, в неповрежденной упаковке и в надлежащих условиях хранения на протяжении всего периода доставки. Согласуйте с клиентом перед доставкой.</w:t>
            </w:r>
          </w:p>
        </w:tc>
        <w:tc>
          <w:tcPr>
            <w:tcW w:w="360" w:type="dxa"/>
            <w:vAlign w:val="center"/>
          </w:tcPr>
          <w:p w14:paraId="39867031" w14:textId="70593D73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штук</w:t>
            </w:r>
          </w:p>
        </w:tc>
        <w:tc>
          <w:tcPr>
            <w:tcW w:w="450" w:type="dxa"/>
            <w:vAlign w:val="center"/>
          </w:tcPr>
          <w:p w14:paraId="758AD918" w14:textId="0A7ADCF8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383" w:type="dxa"/>
            <w:vAlign w:val="center"/>
          </w:tcPr>
          <w:p w14:paraId="6AB770FE" w14:textId="7722BB5D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571" w:type="dxa"/>
            <w:vAlign w:val="center"/>
          </w:tcPr>
          <w:p w14:paraId="1A76A31B" w14:textId="6EB5DFAD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 w:cs="Arial"/>
                <w:sz w:val="20"/>
                <w:lang w:val="hy-AM"/>
              </w:rPr>
              <w:t>1</w:t>
            </w:r>
          </w:p>
        </w:tc>
        <w:tc>
          <w:tcPr>
            <w:tcW w:w="720" w:type="dxa"/>
          </w:tcPr>
          <w:p w14:paraId="33028A5C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Алек</w:t>
            </w:r>
            <w:r w:rsidRPr="00375736">
              <w:rPr>
                <w:rFonts w:ascii="Sylfaen" w:hAnsi="Sylfaen" w:cs="Calibri"/>
                <w:sz w:val="20"/>
              </w:rPr>
              <w:t xml:space="preserve"> </w:t>
            </w:r>
            <w:r w:rsidRPr="00375736">
              <w:rPr>
                <w:rFonts w:ascii="Sylfaen" w:hAnsi="Sylfaen" w:cs="Calibri"/>
                <w:sz w:val="20"/>
                <w:lang w:val="ru-RU"/>
              </w:rPr>
              <w:t>Манукян</w:t>
            </w:r>
            <w:r w:rsidRPr="00375736">
              <w:rPr>
                <w:rFonts w:ascii="Sylfaen" w:hAnsi="Sylfaen" w:cs="Calibri"/>
                <w:sz w:val="20"/>
              </w:rPr>
              <w:t xml:space="preserve"> 1/3</w:t>
            </w:r>
          </w:p>
          <w:p w14:paraId="0382B382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</w:p>
          <w:p w14:paraId="545C0CB0" w14:textId="367148CC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080" w:type="dxa"/>
          </w:tcPr>
          <w:p w14:paraId="6A5F9985" w14:textId="07F0DD65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Со дня вступления соглашения в силу в течение 3 месяцев</w:t>
            </w:r>
          </w:p>
        </w:tc>
      </w:tr>
      <w:tr w:rsidR="000614D8" w:rsidRPr="00BA50C3" w14:paraId="10BA4C29" w14:textId="77777777" w:rsidTr="00BA50C3">
        <w:trPr>
          <w:trHeight w:val="70"/>
          <w:jc w:val="center"/>
        </w:trPr>
        <w:tc>
          <w:tcPr>
            <w:tcW w:w="630" w:type="dxa"/>
          </w:tcPr>
          <w:p w14:paraId="765A2254" w14:textId="77777777" w:rsidR="000614D8" w:rsidRPr="00375736" w:rsidRDefault="000614D8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7AE3E0D4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</w:tcPr>
          <w:p w14:paraId="13353003" w14:textId="22DE50B6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Этанол</w:t>
            </w:r>
          </w:p>
        </w:tc>
        <w:tc>
          <w:tcPr>
            <w:tcW w:w="7110" w:type="dxa"/>
          </w:tcPr>
          <w:p w14:paraId="45CB08D8" w14:textId="77777777" w:rsidR="000614D8" w:rsidRPr="00375736" w:rsidRDefault="000614D8" w:rsidP="000614D8">
            <w:pPr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≥99,8%, Этиловый спирт, EtOH</w:t>
            </w:r>
          </w:p>
          <w:p w14:paraId="191F1F30" w14:textId="77777777" w:rsidR="000614D8" w:rsidRPr="00375736" w:rsidRDefault="000614D8" w:rsidP="000614D8">
            <w:pPr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Эмпирическая формула C</w:t>
            </w:r>
            <w:r w:rsidRPr="00375736">
              <w:rPr>
                <w:rFonts w:ascii="Cambria Math" w:hAnsi="Cambria Math" w:cs="Cambria Math"/>
                <w:sz w:val="20"/>
                <w:lang w:val="ru-RU"/>
              </w:rPr>
              <w:t>₂</w:t>
            </w:r>
            <w:r w:rsidRPr="00375736">
              <w:rPr>
                <w:rFonts w:ascii="Sylfaen" w:hAnsi="Sylfaen"/>
                <w:sz w:val="20"/>
                <w:lang w:val="ru-RU"/>
              </w:rPr>
              <w:t>H</w:t>
            </w:r>
            <w:r w:rsidRPr="00375736">
              <w:rPr>
                <w:rFonts w:ascii="Cambria Math" w:hAnsi="Cambria Math" w:cs="Cambria Math"/>
                <w:sz w:val="20"/>
                <w:lang w:val="ru-RU"/>
              </w:rPr>
              <w:t>₂</w:t>
            </w:r>
            <w:r w:rsidRPr="00375736">
              <w:rPr>
                <w:rFonts w:ascii="Sylfaen" w:hAnsi="Sylfaen"/>
                <w:sz w:val="20"/>
                <w:lang w:val="ru-RU"/>
              </w:rPr>
              <w:t>O</w:t>
            </w:r>
          </w:p>
          <w:p w14:paraId="59FC2A4F" w14:textId="77777777" w:rsidR="000614D8" w:rsidRPr="00375736" w:rsidRDefault="000614D8" w:rsidP="000614D8">
            <w:pPr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Молекулярная масса: 46,07 г/моль</w:t>
            </w:r>
          </w:p>
          <w:p w14:paraId="39F0098B" w14:textId="77777777" w:rsidR="000614D8" w:rsidRPr="00375736" w:rsidRDefault="000614D8" w:rsidP="000614D8">
            <w:pPr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lastRenderedPageBreak/>
              <w:t>Плотность: 0,79 г/см³</w:t>
            </w:r>
          </w:p>
          <w:p w14:paraId="48AAE21A" w14:textId="77777777" w:rsidR="000614D8" w:rsidRPr="00375736" w:rsidRDefault="000614D8" w:rsidP="000614D8">
            <w:pPr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Температура кипения: 78 °C</w:t>
            </w:r>
          </w:p>
          <w:p w14:paraId="5EB0D9A8" w14:textId="77777777" w:rsidR="000614D8" w:rsidRPr="00375736" w:rsidRDefault="000614D8" w:rsidP="000614D8">
            <w:pPr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Температура плавления: -114 °C</w:t>
            </w:r>
          </w:p>
          <w:p w14:paraId="419AF68C" w14:textId="77777777" w:rsidR="000614D8" w:rsidRPr="00375736" w:rsidRDefault="000614D8" w:rsidP="000614D8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Продукт должен быть новым, неиспользованным, в неповрежденной упаковке и с соблюдением соответствующих условий хранения в течение всего срока поставки. Согласовывается с потребителем перед поставкой.</w:t>
            </w:r>
          </w:p>
          <w:p w14:paraId="70F11DA4" w14:textId="77777777" w:rsidR="000614D8" w:rsidRPr="00375736" w:rsidRDefault="000614D8" w:rsidP="000614D8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1 литр эквивалентен 1 штуке.</w:t>
            </w:r>
          </w:p>
          <w:p w14:paraId="7A7F9477" w14:textId="793C655B" w:rsidR="000614D8" w:rsidRPr="00375736" w:rsidRDefault="000614D8" w:rsidP="000614D8">
            <w:pPr>
              <w:ind w:left="34" w:right="34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eastAsia="Calibri" w:hAnsi="Sylfaen" w:cs="Calibri"/>
                <w:b/>
                <w:bCs/>
                <w:color w:val="000000"/>
                <w:sz w:val="20"/>
                <w:lang w:val="ru-RU"/>
              </w:rPr>
              <w:t>Данный продукт освобожден от налога на добавленную стоимость, поскольку будет приобретен в рамках программы «Appear project 373 Armenia». (Ссылка прилагается)</w:t>
            </w:r>
          </w:p>
        </w:tc>
        <w:tc>
          <w:tcPr>
            <w:tcW w:w="360" w:type="dxa"/>
          </w:tcPr>
          <w:p w14:paraId="0B6F8DF9" w14:textId="6D0B130A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lastRenderedPageBreak/>
              <w:t>шт</w:t>
            </w:r>
          </w:p>
        </w:tc>
        <w:tc>
          <w:tcPr>
            <w:tcW w:w="450" w:type="dxa"/>
          </w:tcPr>
          <w:p w14:paraId="51A63CEF" w14:textId="75443F78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383" w:type="dxa"/>
          </w:tcPr>
          <w:p w14:paraId="717C6E7E" w14:textId="267BC513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571" w:type="dxa"/>
          </w:tcPr>
          <w:p w14:paraId="4DA7D787" w14:textId="00419AEA" w:rsidR="000614D8" w:rsidRPr="00375736" w:rsidRDefault="000614D8" w:rsidP="000614D8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</w:rPr>
              <w:t>40</w:t>
            </w:r>
          </w:p>
        </w:tc>
        <w:tc>
          <w:tcPr>
            <w:tcW w:w="720" w:type="dxa"/>
          </w:tcPr>
          <w:p w14:paraId="0A6DECF3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Алек</w:t>
            </w:r>
            <w:r w:rsidRPr="00375736">
              <w:rPr>
                <w:rFonts w:ascii="Sylfaen" w:hAnsi="Sylfaen" w:cs="Calibri"/>
                <w:sz w:val="20"/>
              </w:rPr>
              <w:t xml:space="preserve"> </w:t>
            </w:r>
            <w:r w:rsidRPr="00375736">
              <w:rPr>
                <w:rFonts w:ascii="Sylfaen" w:hAnsi="Sylfaen" w:cs="Calibri"/>
                <w:sz w:val="20"/>
                <w:lang w:val="ru-RU"/>
              </w:rPr>
              <w:t>Манукян</w:t>
            </w:r>
            <w:r w:rsidRPr="00375736">
              <w:rPr>
                <w:rFonts w:ascii="Sylfaen" w:hAnsi="Sylfaen" w:cs="Calibri"/>
                <w:sz w:val="20"/>
              </w:rPr>
              <w:t xml:space="preserve"> 1/3</w:t>
            </w:r>
          </w:p>
          <w:p w14:paraId="3627D735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</w:p>
          <w:p w14:paraId="3B042458" w14:textId="3E6A2DDA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080" w:type="dxa"/>
          </w:tcPr>
          <w:p w14:paraId="28F316B1" w14:textId="5D86F220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lastRenderedPageBreak/>
              <w:t xml:space="preserve">Со дня вступления соглашения </w:t>
            </w:r>
            <w:r w:rsidRPr="00375736">
              <w:rPr>
                <w:rFonts w:ascii="Sylfaen" w:hAnsi="Sylfaen" w:cs="Calibri"/>
                <w:sz w:val="20"/>
                <w:lang w:val="ru-RU"/>
              </w:rPr>
              <w:lastRenderedPageBreak/>
              <w:t>в силу в течение 3 месяцев</w:t>
            </w:r>
          </w:p>
        </w:tc>
      </w:tr>
      <w:tr w:rsidR="000614D8" w:rsidRPr="00BA50C3" w14:paraId="36AE4A96" w14:textId="77777777" w:rsidTr="00BA50C3">
        <w:trPr>
          <w:trHeight w:val="70"/>
          <w:jc w:val="center"/>
        </w:trPr>
        <w:tc>
          <w:tcPr>
            <w:tcW w:w="630" w:type="dxa"/>
          </w:tcPr>
          <w:p w14:paraId="6ADB868A" w14:textId="77777777" w:rsidR="000614D8" w:rsidRPr="00375736" w:rsidRDefault="000614D8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02C545C9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</w:tcPr>
          <w:p w14:paraId="6512E7FD" w14:textId="57701DC1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 xml:space="preserve">Лигирующий набор для секвенирования </w:t>
            </w:r>
            <w:r w:rsidRPr="00375736">
              <w:rPr>
                <w:rFonts w:ascii="Sylfaen" w:hAnsi="Sylfaen"/>
                <w:sz w:val="20"/>
              </w:rPr>
              <w:t>V</w:t>
            </w:r>
            <w:r w:rsidRPr="00375736">
              <w:rPr>
                <w:rFonts w:ascii="Sylfaen" w:hAnsi="Sylfaen"/>
                <w:sz w:val="20"/>
                <w:lang w:val="ru-RU"/>
              </w:rPr>
              <w:t>14 (</w:t>
            </w:r>
            <w:r w:rsidRPr="00375736">
              <w:rPr>
                <w:rFonts w:ascii="Sylfaen" w:hAnsi="Sylfaen"/>
                <w:sz w:val="20"/>
              </w:rPr>
              <w:t>Q</w:t>
            </w:r>
            <w:r w:rsidRPr="00375736">
              <w:rPr>
                <w:rFonts w:ascii="Sylfaen" w:hAnsi="Sylfaen"/>
                <w:sz w:val="20"/>
                <w:lang w:val="ru-RU"/>
              </w:rPr>
              <w:t>20)</w:t>
            </w:r>
          </w:p>
        </w:tc>
        <w:tc>
          <w:tcPr>
            <w:tcW w:w="7110" w:type="dxa"/>
          </w:tcPr>
          <w:p w14:paraId="033256F9" w14:textId="77777777" w:rsidR="000614D8" w:rsidRPr="00375736" w:rsidRDefault="000614D8" w:rsidP="000614D8">
            <w:pPr>
              <w:ind w:left="720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Лигейшн секвенсинг кит (</w:t>
            </w:r>
            <w:r w:rsidRPr="00375736">
              <w:rPr>
                <w:rFonts w:ascii="Sylfaen" w:hAnsi="Sylfaen"/>
                <w:sz w:val="20"/>
              </w:rPr>
              <w:t>SQK</w:t>
            </w:r>
            <w:r w:rsidRPr="00375736">
              <w:rPr>
                <w:rFonts w:ascii="Sylfaen" w:hAnsi="Sylfaen"/>
                <w:sz w:val="20"/>
                <w:lang w:val="ru-RU"/>
              </w:rPr>
              <w:t>-</w:t>
            </w:r>
            <w:r w:rsidRPr="00375736">
              <w:rPr>
                <w:rFonts w:ascii="Sylfaen" w:hAnsi="Sylfaen"/>
                <w:sz w:val="20"/>
              </w:rPr>
              <w:t>LSK</w:t>
            </w:r>
            <w:r w:rsidRPr="00375736">
              <w:rPr>
                <w:rFonts w:ascii="Sylfaen" w:hAnsi="Sylfaen"/>
                <w:sz w:val="20"/>
                <w:lang w:val="ru-RU"/>
              </w:rPr>
              <w:t xml:space="preserve">114) предлагает гибкие методы подготовки библиотек для определения нуклеотидной последовательности ДНК на основе нанопорового секвенирования. Он использует химию </w:t>
            </w:r>
            <w:r w:rsidRPr="00375736">
              <w:rPr>
                <w:rFonts w:ascii="Sylfaen" w:hAnsi="Sylfaen"/>
                <w:sz w:val="20"/>
              </w:rPr>
              <w:t>V</w:t>
            </w:r>
            <w:r w:rsidRPr="00375736">
              <w:rPr>
                <w:rFonts w:ascii="Sylfaen" w:hAnsi="Sylfaen"/>
                <w:sz w:val="20"/>
                <w:lang w:val="ru-RU"/>
              </w:rPr>
              <w:t>14 (</w:t>
            </w:r>
            <w:r w:rsidRPr="00375736">
              <w:rPr>
                <w:rFonts w:ascii="Sylfaen" w:hAnsi="Sylfaen"/>
                <w:sz w:val="20"/>
              </w:rPr>
              <w:t>Q</w:t>
            </w:r>
            <w:r w:rsidRPr="00375736">
              <w:rPr>
                <w:rFonts w:ascii="Sylfaen" w:hAnsi="Sylfaen"/>
                <w:sz w:val="20"/>
                <w:lang w:val="ru-RU"/>
              </w:rPr>
              <w:t xml:space="preserve">20) и совместим с нанопорами </w:t>
            </w:r>
            <w:r w:rsidRPr="00375736">
              <w:rPr>
                <w:rFonts w:ascii="Sylfaen" w:hAnsi="Sylfaen"/>
                <w:sz w:val="20"/>
              </w:rPr>
              <w:t>R</w:t>
            </w:r>
            <w:r w:rsidRPr="00375736">
              <w:rPr>
                <w:rFonts w:ascii="Sylfaen" w:hAnsi="Sylfaen"/>
                <w:sz w:val="20"/>
                <w:lang w:val="ru-RU"/>
              </w:rPr>
              <w:t xml:space="preserve">10.4.1. Метод подготовки библиотеки прост: к концам ДНК присоединяются </w:t>
            </w:r>
            <w:r w:rsidRPr="00375736">
              <w:rPr>
                <w:rFonts w:ascii="Sylfaen" w:hAnsi="Sylfaen"/>
                <w:sz w:val="20"/>
              </w:rPr>
              <w:t>dA</w:t>
            </w:r>
            <w:r w:rsidRPr="00375736">
              <w:rPr>
                <w:rFonts w:ascii="Sylfaen" w:hAnsi="Sylfaen"/>
                <w:sz w:val="20"/>
                <w:lang w:val="ru-RU"/>
              </w:rPr>
              <w:t xml:space="preserve">-хвосты с использованием модуля </w:t>
            </w:r>
            <w:r w:rsidRPr="00375736">
              <w:rPr>
                <w:rFonts w:ascii="Sylfaen" w:hAnsi="Sylfaen"/>
                <w:sz w:val="20"/>
              </w:rPr>
              <w:t>NEBNext</w:t>
            </w:r>
            <w:r w:rsidRPr="00375736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/>
                <w:sz w:val="20"/>
              </w:rPr>
              <w:t>End</w:t>
            </w:r>
            <w:r w:rsidRPr="00375736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/>
                <w:sz w:val="20"/>
              </w:rPr>
              <w:t>Repair</w:t>
            </w:r>
            <w:r w:rsidRPr="00375736">
              <w:rPr>
                <w:rFonts w:ascii="Sylfaen" w:hAnsi="Sylfaen"/>
                <w:sz w:val="20"/>
                <w:lang w:val="ru-RU"/>
              </w:rPr>
              <w:t>/</w:t>
            </w:r>
            <w:r w:rsidRPr="00375736">
              <w:rPr>
                <w:rFonts w:ascii="Sylfaen" w:hAnsi="Sylfaen"/>
                <w:sz w:val="20"/>
              </w:rPr>
              <w:t>dA</w:t>
            </w:r>
            <w:r w:rsidRPr="00375736">
              <w:rPr>
                <w:rFonts w:ascii="Sylfaen" w:hAnsi="Sylfaen"/>
                <w:sz w:val="20"/>
                <w:lang w:val="ru-RU"/>
              </w:rPr>
              <w:t>-</w:t>
            </w:r>
            <w:r w:rsidRPr="00375736">
              <w:rPr>
                <w:rFonts w:ascii="Sylfaen" w:hAnsi="Sylfaen"/>
                <w:sz w:val="20"/>
              </w:rPr>
              <w:t>tailing</w:t>
            </w:r>
            <w:r w:rsidRPr="00375736">
              <w:rPr>
                <w:rFonts w:ascii="Sylfaen" w:hAnsi="Sylfaen"/>
                <w:sz w:val="20"/>
                <w:lang w:val="ru-RU"/>
              </w:rPr>
              <w:t xml:space="preserve">, после чего присоединяются адаптеры </w:t>
            </w:r>
            <w:r w:rsidRPr="00375736">
              <w:rPr>
                <w:rFonts w:ascii="Sylfaen" w:hAnsi="Sylfaen"/>
                <w:sz w:val="20"/>
              </w:rPr>
              <w:t>ONT</w:t>
            </w:r>
            <w:r w:rsidRPr="00375736">
              <w:rPr>
                <w:rFonts w:ascii="Sylfaen" w:hAnsi="Sylfaen"/>
                <w:sz w:val="20"/>
                <w:lang w:val="ru-RU"/>
              </w:rPr>
              <w:t>, входящие в комплект. Комплект обеспечивает чтение нуклеотидных последовательностей с точностью 99 % и неограниченной длиной.</w:t>
            </w:r>
          </w:p>
          <w:p w14:paraId="3D3F4A7A" w14:textId="77777777" w:rsidR="000614D8" w:rsidRPr="00375736" w:rsidRDefault="000614D8" w:rsidP="000614D8">
            <w:pPr>
              <w:ind w:left="720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Продукт должен быть новым, неиспользованным, упаковка — не повреждена, с соблюдением соответствующих условий хранения на протяжении всего периода поставки.</w:t>
            </w:r>
          </w:p>
          <w:p w14:paraId="4018F0C1" w14:textId="77777777" w:rsidR="000614D8" w:rsidRPr="00375736" w:rsidRDefault="000614D8" w:rsidP="000614D8">
            <w:pPr>
              <w:ind w:left="720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Перед поставкой необходимо согласовать с заказчиком.</w:t>
            </w:r>
          </w:p>
          <w:p w14:paraId="6B5203E2" w14:textId="77777777" w:rsidR="000614D8" w:rsidRPr="00375736" w:rsidRDefault="000614D8" w:rsidP="000614D8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Остаточный срок годности на момент поставки составляет не менее 2 лет.</w:t>
            </w:r>
          </w:p>
          <w:p w14:paraId="215AC90E" w14:textId="446BE75E" w:rsidR="000614D8" w:rsidRPr="00375736" w:rsidRDefault="000614D8" w:rsidP="000614D8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eastAsia="Calibri" w:hAnsi="Sylfaen" w:cs="Calibri"/>
                <w:b/>
                <w:bCs/>
                <w:color w:val="000000"/>
                <w:sz w:val="20"/>
                <w:lang w:val="ru-RU"/>
              </w:rPr>
              <w:t>Данный продукт освобожден от налога на добавленную стоимость, поскольку будет приобретен в рамках программы «Appear project 373 Armenia». (Ссылка прилагается)</w:t>
            </w:r>
          </w:p>
        </w:tc>
        <w:tc>
          <w:tcPr>
            <w:tcW w:w="360" w:type="dxa"/>
          </w:tcPr>
          <w:p w14:paraId="32DFD708" w14:textId="7B576CAD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шт</w:t>
            </w:r>
          </w:p>
        </w:tc>
        <w:tc>
          <w:tcPr>
            <w:tcW w:w="450" w:type="dxa"/>
          </w:tcPr>
          <w:p w14:paraId="5049298B" w14:textId="01856F5D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383" w:type="dxa"/>
          </w:tcPr>
          <w:p w14:paraId="21CB98F5" w14:textId="5643C911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571" w:type="dxa"/>
          </w:tcPr>
          <w:p w14:paraId="1AB7B238" w14:textId="03DD807B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</w:rPr>
            </w:pPr>
            <w:r w:rsidRPr="00375736"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720" w:type="dxa"/>
          </w:tcPr>
          <w:p w14:paraId="2EBD21B8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Алек</w:t>
            </w:r>
            <w:r w:rsidRPr="00375736">
              <w:rPr>
                <w:rFonts w:ascii="Sylfaen" w:hAnsi="Sylfaen" w:cs="Calibri"/>
                <w:sz w:val="20"/>
              </w:rPr>
              <w:t xml:space="preserve"> </w:t>
            </w:r>
            <w:r w:rsidRPr="00375736">
              <w:rPr>
                <w:rFonts w:ascii="Sylfaen" w:hAnsi="Sylfaen" w:cs="Calibri"/>
                <w:sz w:val="20"/>
                <w:lang w:val="ru-RU"/>
              </w:rPr>
              <w:t>Манукян</w:t>
            </w:r>
            <w:r w:rsidRPr="00375736">
              <w:rPr>
                <w:rFonts w:ascii="Sylfaen" w:hAnsi="Sylfaen" w:cs="Calibri"/>
                <w:sz w:val="20"/>
              </w:rPr>
              <w:t xml:space="preserve"> 1/3</w:t>
            </w:r>
          </w:p>
          <w:p w14:paraId="28C365DD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</w:p>
          <w:p w14:paraId="143CBF33" w14:textId="1D039D7A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</w:rPr>
            </w:pPr>
          </w:p>
        </w:tc>
        <w:tc>
          <w:tcPr>
            <w:tcW w:w="1080" w:type="dxa"/>
          </w:tcPr>
          <w:p w14:paraId="797FCB7C" w14:textId="68D2A1DA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ru-RU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Со дня вступления соглашения в силу в течение 3 месяцев</w:t>
            </w:r>
          </w:p>
        </w:tc>
      </w:tr>
      <w:tr w:rsidR="000614D8" w:rsidRPr="00BA50C3" w14:paraId="7E6835CA" w14:textId="77777777" w:rsidTr="00BA50C3">
        <w:trPr>
          <w:trHeight w:val="70"/>
          <w:jc w:val="center"/>
        </w:trPr>
        <w:tc>
          <w:tcPr>
            <w:tcW w:w="630" w:type="dxa"/>
          </w:tcPr>
          <w:p w14:paraId="126BEB6E" w14:textId="77777777" w:rsidR="000614D8" w:rsidRPr="00375736" w:rsidRDefault="000614D8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5133957B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</w:tcPr>
          <w:p w14:paraId="42FA6434" w14:textId="7EE48921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</w:rPr>
              <w:t>Комплект для естественного штрихкодирования</w:t>
            </w:r>
          </w:p>
        </w:tc>
        <w:tc>
          <w:tcPr>
            <w:tcW w:w="7110" w:type="dxa"/>
          </w:tcPr>
          <w:p w14:paraId="206DB5D8" w14:textId="77777777" w:rsidR="000614D8" w:rsidRPr="00375736" w:rsidRDefault="000614D8" w:rsidP="000614D8">
            <w:pPr>
              <w:ind w:left="720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b/>
                <w:bCs/>
                <w:sz w:val="20"/>
              </w:rPr>
              <w:t>Native</w:t>
            </w:r>
            <w:r w:rsidRPr="00375736">
              <w:rPr>
                <w:rFonts w:ascii="Sylfaen" w:hAnsi="Sylfaen"/>
                <w:b/>
                <w:bCs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/>
                <w:b/>
                <w:bCs/>
                <w:sz w:val="20"/>
              </w:rPr>
              <w:t>Barcoding</w:t>
            </w:r>
            <w:r w:rsidRPr="00375736">
              <w:rPr>
                <w:rFonts w:ascii="Sylfaen" w:hAnsi="Sylfaen"/>
                <w:b/>
                <w:bCs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/>
                <w:b/>
                <w:bCs/>
                <w:sz w:val="20"/>
              </w:rPr>
              <w:t>Kit</w:t>
            </w:r>
            <w:r w:rsidRPr="00375736">
              <w:rPr>
                <w:rFonts w:ascii="Sylfaen" w:hAnsi="Sylfaen"/>
                <w:b/>
                <w:bCs/>
                <w:sz w:val="20"/>
                <w:lang w:val="ru-RU"/>
              </w:rPr>
              <w:t xml:space="preserve"> 24 </w:t>
            </w:r>
            <w:r w:rsidRPr="00375736">
              <w:rPr>
                <w:rFonts w:ascii="Sylfaen" w:hAnsi="Sylfaen"/>
                <w:b/>
                <w:bCs/>
                <w:sz w:val="20"/>
              </w:rPr>
              <w:t>V</w:t>
            </w:r>
            <w:r w:rsidRPr="00375736">
              <w:rPr>
                <w:rFonts w:ascii="Sylfaen" w:hAnsi="Sylfaen"/>
                <w:b/>
                <w:bCs/>
                <w:sz w:val="20"/>
                <w:lang w:val="ru-RU"/>
              </w:rPr>
              <w:t>14 (</w:t>
            </w:r>
            <w:r w:rsidRPr="00375736">
              <w:rPr>
                <w:rFonts w:ascii="Sylfaen" w:hAnsi="Sylfaen"/>
                <w:b/>
                <w:bCs/>
                <w:sz w:val="20"/>
              </w:rPr>
              <w:t>SQK</w:t>
            </w:r>
            <w:r w:rsidRPr="00375736">
              <w:rPr>
                <w:rFonts w:ascii="Sylfaen" w:hAnsi="Sylfaen"/>
                <w:b/>
                <w:bCs/>
                <w:sz w:val="20"/>
                <w:lang w:val="ru-RU"/>
              </w:rPr>
              <w:t>-</w:t>
            </w:r>
            <w:r w:rsidRPr="00375736">
              <w:rPr>
                <w:rFonts w:ascii="Sylfaen" w:hAnsi="Sylfaen"/>
                <w:b/>
                <w:bCs/>
                <w:sz w:val="20"/>
              </w:rPr>
              <w:t>NBD</w:t>
            </w:r>
            <w:r w:rsidRPr="00375736">
              <w:rPr>
                <w:rFonts w:ascii="Sylfaen" w:hAnsi="Sylfaen"/>
                <w:b/>
                <w:bCs/>
                <w:sz w:val="20"/>
                <w:lang w:val="ru-RU"/>
              </w:rPr>
              <w:t>114.24)</w:t>
            </w:r>
            <w:r w:rsidRPr="00375736">
              <w:rPr>
                <w:rFonts w:ascii="Sylfaen" w:hAnsi="Sylfaen"/>
                <w:sz w:val="20"/>
                <w:lang w:val="ru-RU"/>
              </w:rPr>
              <w:t xml:space="preserve"> — это самостоятельный комплект, обеспечивающий 24 уникальных штрихкода, позволяющих мультиплексировать </w:t>
            </w:r>
            <w:r w:rsidRPr="00375736">
              <w:rPr>
                <w:rFonts w:ascii="Sylfaen" w:hAnsi="Sylfaen"/>
                <w:sz w:val="20"/>
              </w:rPr>
              <w:t>ds</w:t>
            </w:r>
            <w:r w:rsidRPr="00375736">
              <w:rPr>
                <w:rFonts w:ascii="Sylfaen" w:hAnsi="Sylfaen"/>
                <w:sz w:val="20"/>
                <w:lang w:val="ru-RU"/>
              </w:rPr>
              <w:t xml:space="preserve">ДНК образцы с помощью ПЦР, такие как </w:t>
            </w:r>
            <w:r w:rsidRPr="00375736">
              <w:rPr>
                <w:rFonts w:ascii="Sylfaen" w:hAnsi="Sylfaen"/>
                <w:sz w:val="20"/>
              </w:rPr>
              <w:t>g</w:t>
            </w:r>
            <w:r w:rsidRPr="00375736">
              <w:rPr>
                <w:rFonts w:ascii="Sylfaen" w:hAnsi="Sylfaen"/>
                <w:sz w:val="20"/>
                <w:lang w:val="ru-RU"/>
              </w:rPr>
              <w:t xml:space="preserve">ДНК и ампликонные продукты. Метод подготовки библиотеки аналогичен протоколу </w:t>
            </w:r>
            <w:r w:rsidRPr="00375736">
              <w:rPr>
                <w:rFonts w:ascii="Sylfaen" w:hAnsi="Sylfaen"/>
                <w:sz w:val="20"/>
              </w:rPr>
              <w:t>Ligation</w:t>
            </w:r>
            <w:r w:rsidRPr="00375736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/>
                <w:sz w:val="20"/>
              </w:rPr>
              <w:t>Sequencing</w:t>
            </w:r>
            <w:r w:rsidRPr="00375736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/>
                <w:sz w:val="20"/>
              </w:rPr>
              <w:t>Kit</w:t>
            </w:r>
            <w:r w:rsidRPr="00375736">
              <w:rPr>
                <w:rFonts w:ascii="Sylfaen" w:hAnsi="Sylfaen"/>
                <w:sz w:val="20"/>
                <w:lang w:val="ru-RU"/>
              </w:rPr>
              <w:t xml:space="preserve">: </w:t>
            </w:r>
            <w:r w:rsidRPr="00375736">
              <w:rPr>
                <w:rFonts w:ascii="Sylfaen" w:hAnsi="Sylfaen"/>
                <w:sz w:val="20"/>
              </w:rPr>
              <w:t>g</w:t>
            </w:r>
            <w:r w:rsidRPr="00375736">
              <w:rPr>
                <w:rFonts w:ascii="Sylfaen" w:hAnsi="Sylfaen"/>
                <w:sz w:val="20"/>
                <w:lang w:val="ru-RU"/>
              </w:rPr>
              <w:t xml:space="preserve">ДНК восстанавливается (примечание: восстановление ДНК не выполняется при секвенировании ампликонов) и к ней добавляется </w:t>
            </w:r>
            <w:r w:rsidRPr="00375736">
              <w:rPr>
                <w:rFonts w:ascii="Sylfaen" w:hAnsi="Sylfaen"/>
                <w:sz w:val="20"/>
              </w:rPr>
              <w:t>dA</w:t>
            </w:r>
            <w:r w:rsidRPr="00375736">
              <w:rPr>
                <w:rFonts w:ascii="Sylfaen" w:hAnsi="Sylfaen"/>
                <w:sz w:val="20"/>
                <w:lang w:val="ru-RU"/>
              </w:rPr>
              <w:t xml:space="preserve">-хвост с использованием модуля </w:t>
            </w:r>
            <w:r w:rsidRPr="00375736">
              <w:rPr>
                <w:rFonts w:ascii="Sylfaen" w:hAnsi="Sylfaen"/>
                <w:sz w:val="20"/>
              </w:rPr>
              <w:t>NEBNext</w:t>
            </w:r>
            <w:r w:rsidRPr="00375736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/>
                <w:sz w:val="20"/>
              </w:rPr>
              <w:t>End</w:t>
            </w:r>
            <w:r w:rsidRPr="00375736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/>
                <w:sz w:val="20"/>
              </w:rPr>
              <w:t>Repair</w:t>
            </w:r>
            <w:r w:rsidRPr="00375736">
              <w:rPr>
                <w:rFonts w:ascii="Sylfaen" w:hAnsi="Sylfaen"/>
                <w:sz w:val="20"/>
                <w:lang w:val="ru-RU"/>
              </w:rPr>
              <w:t>/</w:t>
            </w:r>
            <w:r w:rsidRPr="00375736">
              <w:rPr>
                <w:rFonts w:ascii="Sylfaen" w:hAnsi="Sylfaen"/>
                <w:sz w:val="20"/>
              </w:rPr>
              <w:t>dA</w:t>
            </w:r>
            <w:r w:rsidRPr="00375736">
              <w:rPr>
                <w:rFonts w:ascii="Sylfaen" w:hAnsi="Sylfaen"/>
                <w:sz w:val="20"/>
                <w:lang w:val="ru-RU"/>
              </w:rPr>
              <w:t>-</w:t>
            </w:r>
            <w:r w:rsidRPr="00375736">
              <w:rPr>
                <w:rFonts w:ascii="Sylfaen" w:hAnsi="Sylfaen"/>
                <w:sz w:val="20"/>
              </w:rPr>
              <w:t>tailing</w:t>
            </w:r>
            <w:r w:rsidRPr="00375736">
              <w:rPr>
                <w:rFonts w:ascii="Sylfaen" w:hAnsi="Sylfaen"/>
                <w:sz w:val="20"/>
                <w:lang w:val="ru-RU"/>
              </w:rPr>
              <w:t xml:space="preserve">, после чего к </w:t>
            </w:r>
            <w:r w:rsidRPr="00375736">
              <w:rPr>
                <w:rFonts w:ascii="Sylfaen" w:hAnsi="Sylfaen"/>
                <w:sz w:val="20"/>
              </w:rPr>
              <w:t>dA</w:t>
            </w:r>
            <w:r w:rsidRPr="00375736">
              <w:rPr>
                <w:rFonts w:ascii="Sylfaen" w:hAnsi="Sylfaen"/>
                <w:sz w:val="20"/>
                <w:lang w:val="ru-RU"/>
              </w:rPr>
              <w:t>-</w:t>
            </w:r>
            <w:r w:rsidRPr="00375736">
              <w:rPr>
                <w:rFonts w:ascii="Sylfaen" w:hAnsi="Sylfaen"/>
                <w:sz w:val="20"/>
              </w:rPr>
              <w:t>tailed</w:t>
            </w:r>
            <w:r w:rsidRPr="00375736">
              <w:rPr>
                <w:rFonts w:ascii="Sylfaen" w:hAnsi="Sylfaen"/>
                <w:sz w:val="20"/>
                <w:lang w:val="ru-RU"/>
              </w:rPr>
              <w:t xml:space="preserve"> матрице присоединяется уникальный адаптер штрихкода с </w:t>
            </w:r>
            <w:r w:rsidRPr="00375736">
              <w:rPr>
                <w:rFonts w:ascii="Sylfaen" w:hAnsi="Sylfaen"/>
                <w:sz w:val="20"/>
              </w:rPr>
              <w:t>dT</w:t>
            </w:r>
            <w:r w:rsidRPr="00375736">
              <w:rPr>
                <w:rFonts w:ascii="Sylfaen" w:hAnsi="Sylfaen"/>
                <w:sz w:val="20"/>
                <w:lang w:val="ru-RU"/>
              </w:rPr>
              <w:t>-хвостом. Затем штрихкодированные образцы собираются. Каждый адаптер штрихкода также имеет комбинированный конец, который используется в качестве «крючка» для присоединения к адаптеру секвенирования из комплекта.</w:t>
            </w:r>
          </w:p>
          <w:p w14:paraId="2BE5E6E1" w14:textId="77777777" w:rsidR="000614D8" w:rsidRPr="00375736" w:rsidRDefault="000614D8" w:rsidP="000614D8">
            <w:pPr>
              <w:ind w:left="720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lastRenderedPageBreak/>
              <w:t xml:space="preserve">Реактивы для прайминга потоковых ячеек и секвенирования были переработаны для совместимости с улучшенными адаптерами </w:t>
            </w:r>
            <w:r w:rsidRPr="00375736">
              <w:rPr>
                <w:rFonts w:ascii="Sylfaen" w:hAnsi="Sylfaen"/>
                <w:sz w:val="20"/>
              </w:rPr>
              <w:t>Kit</w:t>
            </w:r>
            <w:r w:rsidRPr="00375736">
              <w:rPr>
                <w:rFonts w:ascii="Sylfaen" w:hAnsi="Sylfaen"/>
                <w:sz w:val="20"/>
                <w:lang w:val="ru-RU"/>
              </w:rPr>
              <w:t xml:space="preserve"> 14 и нанопорами </w:t>
            </w:r>
            <w:r w:rsidRPr="00375736">
              <w:rPr>
                <w:rFonts w:ascii="Sylfaen" w:hAnsi="Sylfaen"/>
                <w:sz w:val="20"/>
              </w:rPr>
              <w:t>R</w:t>
            </w:r>
            <w:r w:rsidRPr="00375736">
              <w:rPr>
                <w:rFonts w:ascii="Sylfaen" w:hAnsi="Sylfaen"/>
                <w:sz w:val="20"/>
                <w:lang w:val="ru-RU"/>
              </w:rPr>
              <w:t>10.4.1.</w:t>
            </w:r>
          </w:p>
          <w:p w14:paraId="2DD6FD30" w14:textId="77777777" w:rsidR="000614D8" w:rsidRPr="00375736" w:rsidRDefault="000614D8" w:rsidP="000614D8">
            <w:pPr>
              <w:ind w:left="720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Продукт должен быть новым, неиспользованным, упаковка должна быть неповрежденной, и соблюдаться соответствующие условия хранения на протяжении всей доставки. Перед поставкой согласовать с заказчиком.</w:t>
            </w:r>
          </w:p>
          <w:p w14:paraId="2BBBDDCD" w14:textId="77777777" w:rsidR="000614D8" w:rsidRPr="00375736" w:rsidRDefault="000614D8" w:rsidP="000614D8">
            <w:pPr>
              <w:ind w:left="720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1 коробка эквивалентна 1 штуке.</w:t>
            </w:r>
          </w:p>
          <w:p w14:paraId="13ACF037" w14:textId="77777777" w:rsidR="000614D8" w:rsidRPr="00375736" w:rsidRDefault="000614D8" w:rsidP="000614D8">
            <w:pPr>
              <w:ind w:left="720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Остаточный срок годности на момент поставки составляет не менее 2 лет.</w:t>
            </w:r>
          </w:p>
          <w:p w14:paraId="1AE2F489" w14:textId="6C8839CE" w:rsidR="000614D8" w:rsidRPr="00375736" w:rsidRDefault="000614D8" w:rsidP="000614D8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eastAsia="Calibri" w:hAnsi="Sylfaen" w:cs="Calibri"/>
                <w:b/>
                <w:bCs/>
                <w:color w:val="000000"/>
                <w:sz w:val="20"/>
                <w:lang w:val="ru-RU"/>
              </w:rPr>
              <w:t>Данный продукт освобожден от налога на добавленную стоимость, поскольку будет приобретен в рамках программы «Appear project 373 Armenia». (Ссылка прилагается)</w:t>
            </w:r>
          </w:p>
        </w:tc>
        <w:tc>
          <w:tcPr>
            <w:tcW w:w="360" w:type="dxa"/>
          </w:tcPr>
          <w:p w14:paraId="0FCBF6DA" w14:textId="5934AC6B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lastRenderedPageBreak/>
              <w:t>шт</w:t>
            </w:r>
          </w:p>
        </w:tc>
        <w:tc>
          <w:tcPr>
            <w:tcW w:w="450" w:type="dxa"/>
          </w:tcPr>
          <w:p w14:paraId="1EC9BCD3" w14:textId="6F8784AC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383" w:type="dxa"/>
          </w:tcPr>
          <w:p w14:paraId="3C5DA3E6" w14:textId="770E029F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571" w:type="dxa"/>
          </w:tcPr>
          <w:p w14:paraId="6F657FB3" w14:textId="192CD6CE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720" w:type="dxa"/>
          </w:tcPr>
          <w:p w14:paraId="2ABDD77E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Алек</w:t>
            </w:r>
            <w:r w:rsidRPr="00375736">
              <w:rPr>
                <w:rFonts w:ascii="Sylfaen" w:hAnsi="Sylfaen" w:cs="Calibri"/>
                <w:sz w:val="20"/>
              </w:rPr>
              <w:t xml:space="preserve"> </w:t>
            </w:r>
            <w:r w:rsidRPr="00375736">
              <w:rPr>
                <w:rFonts w:ascii="Sylfaen" w:hAnsi="Sylfaen" w:cs="Calibri"/>
                <w:sz w:val="20"/>
                <w:lang w:val="ru-RU"/>
              </w:rPr>
              <w:t>Манукян</w:t>
            </w:r>
            <w:r w:rsidRPr="00375736">
              <w:rPr>
                <w:rFonts w:ascii="Sylfaen" w:hAnsi="Sylfaen" w:cs="Calibri"/>
                <w:sz w:val="20"/>
              </w:rPr>
              <w:t xml:space="preserve"> 1/3</w:t>
            </w:r>
          </w:p>
          <w:p w14:paraId="5000CFB8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</w:p>
          <w:p w14:paraId="23E0EB5E" w14:textId="739809D3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</w:rPr>
            </w:pPr>
          </w:p>
        </w:tc>
        <w:tc>
          <w:tcPr>
            <w:tcW w:w="1080" w:type="dxa"/>
          </w:tcPr>
          <w:p w14:paraId="06B23A03" w14:textId="53C3E934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ru-RU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Со дня вступления соглашения в силу в течение 3 месяцев</w:t>
            </w:r>
          </w:p>
        </w:tc>
      </w:tr>
      <w:tr w:rsidR="000614D8" w:rsidRPr="00BA50C3" w14:paraId="401F1286" w14:textId="77777777" w:rsidTr="00BA50C3">
        <w:trPr>
          <w:trHeight w:val="70"/>
          <w:jc w:val="center"/>
        </w:trPr>
        <w:tc>
          <w:tcPr>
            <w:tcW w:w="630" w:type="dxa"/>
          </w:tcPr>
          <w:p w14:paraId="3A03287D" w14:textId="77777777" w:rsidR="000614D8" w:rsidRPr="00375736" w:rsidRDefault="000614D8" w:rsidP="001D0BFF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84" w:type="dxa"/>
            <w:vAlign w:val="center"/>
          </w:tcPr>
          <w:p w14:paraId="2635105D" w14:textId="77777777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260" w:type="dxa"/>
          </w:tcPr>
          <w:p w14:paraId="5CC1882A" w14:textId="03167FF1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</w:rPr>
            </w:pPr>
            <w:r w:rsidRPr="00375736">
              <w:rPr>
                <w:rFonts w:ascii="Sylfaen" w:hAnsi="Sylfaen"/>
                <w:sz w:val="20"/>
              </w:rPr>
              <w:t>DNeasy Plant Pro Kits</w:t>
            </w:r>
          </w:p>
        </w:tc>
        <w:tc>
          <w:tcPr>
            <w:tcW w:w="7110" w:type="dxa"/>
          </w:tcPr>
          <w:p w14:paraId="1136EB30" w14:textId="77777777" w:rsidR="000614D8" w:rsidRPr="00375736" w:rsidRDefault="000614D8" w:rsidP="000614D8">
            <w:pPr>
              <w:rPr>
                <w:rFonts w:ascii="Sylfaen" w:hAnsi="Sylfaen" w:cs="Calibri"/>
                <w:sz w:val="20"/>
                <w:lang w:val="ru-RU"/>
              </w:rPr>
            </w:pPr>
            <w:r w:rsidRPr="00375736">
              <w:rPr>
                <w:rFonts w:ascii="Sylfaen" w:hAnsi="Sylfaen" w:cs="Calibri"/>
                <w:b/>
                <w:bCs/>
                <w:sz w:val="20"/>
                <w:lang w:val="ru-RU"/>
              </w:rPr>
              <w:t xml:space="preserve">Набор </w:t>
            </w:r>
            <w:r w:rsidRPr="00375736">
              <w:rPr>
                <w:rFonts w:ascii="Sylfaen" w:hAnsi="Sylfaen" w:cs="Calibri"/>
                <w:b/>
                <w:bCs/>
                <w:sz w:val="20"/>
              </w:rPr>
              <w:t>DNeasy</w:t>
            </w:r>
            <w:r w:rsidRPr="00375736">
              <w:rPr>
                <w:rFonts w:ascii="Sylfaen" w:hAnsi="Sylfaen" w:cs="Calibri"/>
                <w:b/>
                <w:bCs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Calibri"/>
                <w:b/>
                <w:bCs/>
                <w:sz w:val="20"/>
              </w:rPr>
              <w:t>Plant</w:t>
            </w:r>
            <w:r w:rsidRPr="00375736">
              <w:rPr>
                <w:rFonts w:ascii="Sylfaen" w:hAnsi="Sylfaen" w:cs="Calibri"/>
                <w:b/>
                <w:bCs/>
                <w:sz w:val="20"/>
                <w:lang w:val="ru-RU"/>
              </w:rPr>
              <w:t xml:space="preserve"> </w:t>
            </w:r>
            <w:r w:rsidRPr="00375736">
              <w:rPr>
                <w:rFonts w:ascii="Sylfaen" w:hAnsi="Sylfaen" w:cs="Calibri"/>
                <w:b/>
                <w:bCs/>
                <w:sz w:val="20"/>
              </w:rPr>
              <w:t>Pro</w:t>
            </w:r>
            <w:r w:rsidRPr="00375736">
              <w:rPr>
                <w:rFonts w:ascii="Sylfaen" w:hAnsi="Sylfaen" w:cs="Calibri"/>
                <w:b/>
                <w:bCs/>
                <w:sz w:val="20"/>
                <w:lang w:val="ru-RU"/>
              </w:rPr>
              <w:t xml:space="preserve">, </w:t>
            </w:r>
          </w:p>
          <w:p w14:paraId="02E9517B" w14:textId="77777777" w:rsidR="000614D8" w:rsidRPr="00375736" w:rsidRDefault="000614D8" w:rsidP="000614D8">
            <w:pPr>
              <w:rPr>
                <w:rFonts w:ascii="Sylfaen" w:hAnsi="Sylfaen" w:cs="Calibri"/>
                <w:sz w:val="20"/>
                <w:lang w:val="ru-RU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Набор предназначен для экстракции общего клеточного ДНК из растительных клеток и тканей, грибов, а также для выделения геномной ДНК из тканей и семян растений.</w:t>
            </w:r>
          </w:p>
          <w:p w14:paraId="4BE79946" w14:textId="77777777" w:rsidR="000614D8" w:rsidRPr="00375736" w:rsidRDefault="000614D8" w:rsidP="000614D8">
            <w:pPr>
              <w:rPr>
                <w:rFonts w:ascii="Sylfaen" w:hAnsi="Sylfaen" w:cs="Calibri"/>
                <w:sz w:val="20"/>
                <w:lang w:val="ru-RU"/>
              </w:rPr>
            </w:pPr>
            <w:r w:rsidRPr="00375736">
              <w:rPr>
                <w:rFonts w:ascii="Sylfaen" w:hAnsi="Sylfaen" w:cs="Calibri"/>
                <w:b/>
                <w:bCs/>
                <w:sz w:val="20"/>
                <w:lang w:val="ru-RU"/>
              </w:rPr>
              <w:t>Набор рассчитан на 50 проб и включает в себя:</w:t>
            </w:r>
          </w:p>
          <w:p w14:paraId="0EEFF81D" w14:textId="77777777" w:rsidR="000614D8" w:rsidRPr="00375736" w:rsidRDefault="000614D8" w:rsidP="001D0BFF">
            <w:pPr>
              <w:numPr>
                <w:ilvl w:val="0"/>
                <w:numId w:val="3"/>
              </w:numPr>
              <w:rPr>
                <w:rFonts w:ascii="Sylfaen" w:hAnsi="Sylfaen" w:cs="Calibri"/>
                <w:sz w:val="20"/>
                <w:lang w:val="ru-RU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Пробирки для разрушения тканей — минимум 50 шт.</w:t>
            </w:r>
          </w:p>
          <w:p w14:paraId="270E274F" w14:textId="77777777" w:rsidR="000614D8" w:rsidRPr="00375736" w:rsidRDefault="000614D8" w:rsidP="001D0BFF">
            <w:pPr>
              <w:numPr>
                <w:ilvl w:val="0"/>
                <w:numId w:val="3"/>
              </w:numPr>
              <w:rPr>
                <w:rFonts w:ascii="Sylfaen" w:hAnsi="Sylfaen" w:cs="Calibri"/>
                <w:sz w:val="20"/>
              </w:rPr>
            </w:pPr>
            <w:r w:rsidRPr="00375736">
              <w:rPr>
                <w:rFonts w:ascii="Sylfaen" w:hAnsi="Sylfaen" w:cs="Calibri"/>
                <w:sz w:val="20"/>
              </w:rPr>
              <w:t>Раствор CD1 — 40 мл</w:t>
            </w:r>
          </w:p>
          <w:p w14:paraId="6506D312" w14:textId="77777777" w:rsidR="000614D8" w:rsidRPr="00375736" w:rsidRDefault="000614D8" w:rsidP="001D0BFF">
            <w:pPr>
              <w:numPr>
                <w:ilvl w:val="0"/>
                <w:numId w:val="3"/>
              </w:numPr>
              <w:rPr>
                <w:rFonts w:ascii="Sylfaen" w:hAnsi="Sylfaen" w:cs="Calibri"/>
                <w:sz w:val="20"/>
              </w:rPr>
            </w:pPr>
            <w:r w:rsidRPr="00375736">
              <w:rPr>
                <w:rFonts w:ascii="Sylfaen" w:hAnsi="Sylfaen" w:cs="Calibri"/>
                <w:sz w:val="20"/>
              </w:rPr>
              <w:t>Спин-колонки MB — 50 шт.</w:t>
            </w:r>
          </w:p>
          <w:p w14:paraId="51DC3D6B" w14:textId="77777777" w:rsidR="000614D8" w:rsidRPr="00375736" w:rsidRDefault="000614D8" w:rsidP="001D0BFF">
            <w:pPr>
              <w:numPr>
                <w:ilvl w:val="0"/>
                <w:numId w:val="3"/>
              </w:numPr>
              <w:rPr>
                <w:rFonts w:ascii="Sylfaen" w:hAnsi="Sylfaen" w:cs="Calibri"/>
                <w:sz w:val="20"/>
              </w:rPr>
            </w:pPr>
            <w:r w:rsidRPr="00375736">
              <w:rPr>
                <w:rFonts w:ascii="Sylfaen" w:hAnsi="Sylfaen" w:cs="Calibri"/>
                <w:sz w:val="20"/>
              </w:rPr>
              <w:t>Раствор PS — 2 x 1.5 мл</w:t>
            </w:r>
          </w:p>
          <w:p w14:paraId="092D1096" w14:textId="77777777" w:rsidR="000614D8" w:rsidRPr="00375736" w:rsidRDefault="000614D8" w:rsidP="001D0BFF">
            <w:pPr>
              <w:numPr>
                <w:ilvl w:val="0"/>
                <w:numId w:val="3"/>
              </w:numPr>
              <w:rPr>
                <w:rFonts w:ascii="Sylfaen" w:hAnsi="Sylfaen" w:cs="Calibri"/>
                <w:sz w:val="20"/>
              </w:rPr>
            </w:pPr>
            <w:r w:rsidRPr="00375736">
              <w:rPr>
                <w:rFonts w:ascii="Sylfaen" w:hAnsi="Sylfaen" w:cs="Calibri"/>
                <w:sz w:val="20"/>
              </w:rPr>
              <w:t>Раствор CD2 — 15 мл</w:t>
            </w:r>
          </w:p>
          <w:p w14:paraId="20E1EE63" w14:textId="77777777" w:rsidR="000614D8" w:rsidRPr="00375736" w:rsidRDefault="000614D8" w:rsidP="001D0BFF">
            <w:pPr>
              <w:numPr>
                <w:ilvl w:val="0"/>
                <w:numId w:val="3"/>
              </w:numPr>
              <w:rPr>
                <w:rFonts w:ascii="Sylfaen" w:hAnsi="Sylfaen" w:cs="Calibri"/>
                <w:sz w:val="20"/>
              </w:rPr>
            </w:pPr>
            <w:r w:rsidRPr="00375736">
              <w:rPr>
                <w:rFonts w:ascii="Sylfaen" w:hAnsi="Sylfaen" w:cs="Calibri"/>
                <w:sz w:val="20"/>
              </w:rPr>
              <w:t>Буфер APP* — 35 мл</w:t>
            </w:r>
          </w:p>
          <w:p w14:paraId="1682FFAB" w14:textId="77777777" w:rsidR="000614D8" w:rsidRPr="00375736" w:rsidRDefault="000614D8" w:rsidP="001D0BFF">
            <w:pPr>
              <w:numPr>
                <w:ilvl w:val="0"/>
                <w:numId w:val="3"/>
              </w:numPr>
              <w:rPr>
                <w:rFonts w:ascii="Sylfaen" w:hAnsi="Sylfaen" w:cs="Calibri"/>
                <w:sz w:val="20"/>
              </w:rPr>
            </w:pPr>
            <w:r w:rsidRPr="00375736">
              <w:rPr>
                <w:rFonts w:ascii="Sylfaen" w:hAnsi="Sylfaen" w:cs="Calibri"/>
                <w:sz w:val="20"/>
              </w:rPr>
              <w:t>Буфер AW1 — 19 мл</w:t>
            </w:r>
          </w:p>
          <w:p w14:paraId="3A970356" w14:textId="77777777" w:rsidR="000614D8" w:rsidRPr="00375736" w:rsidRDefault="000614D8" w:rsidP="001D0BFF">
            <w:pPr>
              <w:numPr>
                <w:ilvl w:val="0"/>
                <w:numId w:val="3"/>
              </w:numPr>
              <w:rPr>
                <w:rFonts w:ascii="Sylfaen" w:hAnsi="Sylfaen" w:cs="Calibri"/>
                <w:sz w:val="20"/>
              </w:rPr>
            </w:pPr>
            <w:r w:rsidRPr="00375736">
              <w:rPr>
                <w:rFonts w:ascii="Sylfaen" w:hAnsi="Sylfaen" w:cs="Calibri"/>
                <w:sz w:val="20"/>
              </w:rPr>
              <w:t>Буфер AW2 — 17 мл</w:t>
            </w:r>
          </w:p>
          <w:p w14:paraId="4E67C745" w14:textId="77777777" w:rsidR="000614D8" w:rsidRPr="00375736" w:rsidRDefault="000614D8" w:rsidP="001D0BFF">
            <w:pPr>
              <w:numPr>
                <w:ilvl w:val="0"/>
                <w:numId w:val="3"/>
              </w:numPr>
              <w:rPr>
                <w:rFonts w:ascii="Sylfaen" w:hAnsi="Sylfaen" w:cs="Calibri"/>
                <w:sz w:val="20"/>
              </w:rPr>
            </w:pPr>
            <w:r w:rsidRPr="00375736">
              <w:rPr>
                <w:rFonts w:ascii="Sylfaen" w:hAnsi="Sylfaen" w:cs="Calibri"/>
                <w:sz w:val="20"/>
              </w:rPr>
              <w:t>Буфер EB — 15 мл</w:t>
            </w:r>
          </w:p>
          <w:p w14:paraId="7E547169" w14:textId="77777777" w:rsidR="000614D8" w:rsidRPr="00375736" w:rsidRDefault="000614D8" w:rsidP="001D0BFF">
            <w:pPr>
              <w:numPr>
                <w:ilvl w:val="0"/>
                <w:numId w:val="3"/>
              </w:numPr>
              <w:rPr>
                <w:rFonts w:ascii="Sylfaen" w:hAnsi="Sylfaen" w:cs="Calibri"/>
                <w:sz w:val="20"/>
                <w:lang w:val="ru-RU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Пробирки для образцов 1,5 мл — 150 шт.</w:t>
            </w:r>
          </w:p>
          <w:p w14:paraId="088FD710" w14:textId="77777777" w:rsidR="000614D8" w:rsidRPr="00375736" w:rsidRDefault="000614D8" w:rsidP="001D0BFF">
            <w:pPr>
              <w:numPr>
                <w:ilvl w:val="0"/>
                <w:numId w:val="3"/>
              </w:numPr>
              <w:rPr>
                <w:rFonts w:ascii="Sylfaen" w:hAnsi="Sylfaen" w:cs="Calibri"/>
                <w:sz w:val="20"/>
                <w:lang w:val="ru-RU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Пробирки для образцов 2 мл — 50 шт.</w:t>
            </w:r>
          </w:p>
          <w:p w14:paraId="113A357E" w14:textId="77777777" w:rsidR="000614D8" w:rsidRPr="00375736" w:rsidRDefault="000614D8" w:rsidP="001D0BFF">
            <w:pPr>
              <w:numPr>
                <w:ilvl w:val="0"/>
                <w:numId w:val="3"/>
              </w:numPr>
              <w:rPr>
                <w:rFonts w:ascii="Sylfaen" w:hAnsi="Sylfaen" w:cs="Calibri"/>
                <w:sz w:val="20"/>
                <w:lang w:val="ru-RU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Протокол для быстрой работы — 1 шт.</w:t>
            </w:r>
          </w:p>
          <w:p w14:paraId="0122CA7D" w14:textId="77777777" w:rsidR="000614D8" w:rsidRPr="00375736" w:rsidRDefault="000614D8" w:rsidP="001D0BFF">
            <w:pPr>
              <w:numPr>
                <w:ilvl w:val="0"/>
                <w:numId w:val="3"/>
              </w:numPr>
              <w:rPr>
                <w:rFonts w:ascii="Sylfaen" w:hAnsi="Sylfaen" w:cs="Calibri"/>
                <w:sz w:val="20"/>
              </w:rPr>
            </w:pPr>
            <w:r w:rsidRPr="00375736">
              <w:rPr>
                <w:rFonts w:ascii="Sylfaen" w:hAnsi="Sylfaen" w:cs="Calibri"/>
                <w:sz w:val="20"/>
              </w:rPr>
              <w:t>Буферы</w:t>
            </w:r>
          </w:p>
          <w:p w14:paraId="2EBEDB3A" w14:textId="77777777" w:rsidR="000614D8" w:rsidRPr="00375736" w:rsidRDefault="000614D8" w:rsidP="001D0BFF">
            <w:pPr>
              <w:numPr>
                <w:ilvl w:val="0"/>
                <w:numId w:val="3"/>
              </w:numPr>
              <w:rPr>
                <w:rFonts w:ascii="Sylfaen" w:hAnsi="Sylfaen" w:cs="Calibri"/>
                <w:sz w:val="20"/>
                <w:lang w:val="ru-RU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Сборные пробирки (1.5 мл и 2 мл)</w:t>
            </w:r>
          </w:p>
          <w:p w14:paraId="6AED144A" w14:textId="77777777" w:rsidR="000614D8" w:rsidRPr="00375736" w:rsidRDefault="000614D8" w:rsidP="000614D8">
            <w:pPr>
              <w:rPr>
                <w:rFonts w:ascii="Sylfaen" w:hAnsi="Sylfaen" w:cs="Calibri"/>
                <w:b/>
                <w:bCs/>
                <w:sz w:val="20"/>
                <w:lang w:val="ru-RU"/>
              </w:rPr>
            </w:pPr>
            <w:r w:rsidRPr="00375736">
              <w:rPr>
                <w:rFonts w:ascii="Sylfaen" w:hAnsi="Sylfaen" w:cs="Calibri"/>
                <w:b/>
                <w:bCs/>
                <w:sz w:val="20"/>
              </w:rPr>
              <w:t>Qiagen</w:t>
            </w:r>
            <w:r w:rsidRPr="00375736">
              <w:rPr>
                <w:rFonts w:ascii="Sylfaen" w:hAnsi="Sylfaen" w:cs="Calibri"/>
                <w:b/>
                <w:bCs/>
                <w:sz w:val="20"/>
                <w:lang w:val="ru-RU"/>
              </w:rPr>
              <w:t xml:space="preserve"> или эквивалент</w:t>
            </w:r>
          </w:p>
          <w:p w14:paraId="24304685" w14:textId="77777777" w:rsidR="000614D8" w:rsidRPr="00375736" w:rsidRDefault="000614D8" w:rsidP="000614D8">
            <w:pPr>
              <w:rPr>
                <w:rFonts w:ascii="Sylfaen" w:hAnsi="Sylfaen" w:cs="Calibri"/>
                <w:sz w:val="20"/>
                <w:lang w:val="hy-AM"/>
              </w:rPr>
            </w:pPr>
            <w:r w:rsidRPr="00375736">
              <w:rPr>
                <w:rFonts w:ascii="Sylfaen" w:hAnsi="Sylfaen" w:cs="Calibri"/>
                <w:b/>
                <w:bCs/>
                <w:sz w:val="20"/>
                <w:lang w:val="ru-RU"/>
              </w:rPr>
              <w:t>Каталожный номер:</w:t>
            </w:r>
            <w:r w:rsidRPr="00375736">
              <w:rPr>
                <w:rFonts w:ascii="Sylfaen" w:hAnsi="Sylfaen" w:cs="Calibri"/>
                <w:sz w:val="20"/>
                <w:lang w:val="ru-RU"/>
              </w:rPr>
              <w:t xml:space="preserve"> 69204</w:t>
            </w:r>
          </w:p>
          <w:p w14:paraId="175440C6" w14:textId="77777777" w:rsidR="000614D8" w:rsidRPr="00375736" w:rsidRDefault="000614D8" w:rsidP="000614D8">
            <w:pPr>
              <w:ind w:left="720"/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Остаточный срок годности на момент поставки составляет не менее 2 лет.</w:t>
            </w:r>
          </w:p>
          <w:p w14:paraId="07919EEF" w14:textId="623F7957" w:rsidR="000614D8" w:rsidRPr="00375736" w:rsidRDefault="000614D8" w:rsidP="000614D8">
            <w:pPr>
              <w:rPr>
                <w:rFonts w:ascii="Sylfaen" w:hAnsi="Sylfaen"/>
                <w:sz w:val="20"/>
                <w:lang w:val="hy-AM"/>
              </w:rPr>
            </w:pPr>
            <w:r w:rsidRPr="00375736">
              <w:rPr>
                <w:rFonts w:ascii="Sylfaen" w:eastAsia="Calibri" w:hAnsi="Sylfaen" w:cs="Calibri"/>
                <w:b/>
                <w:bCs/>
                <w:color w:val="000000"/>
                <w:sz w:val="20"/>
                <w:lang w:val="ru-RU"/>
              </w:rPr>
              <w:t>Данный продукт освобожден от налога на добавленную стоимость, поскольку будет приобретен в рамках программы «Appear project 373 Armenia». (Ссылка прилагается)</w:t>
            </w:r>
          </w:p>
        </w:tc>
        <w:tc>
          <w:tcPr>
            <w:tcW w:w="360" w:type="dxa"/>
          </w:tcPr>
          <w:p w14:paraId="788AEAF9" w14:textId="17F913F8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  <w:lang w:val="ru-RU"/>
              </w:rPr>
              <w:t>набор</w:t>
            </w:r>
          </w:p>
        </w:tc>
        <w:tc>
          <w:tcPr>
            <w:tcW w:w="450" w:type="dxa"/>
          </w:tcPr>
          <w:p w14:paraId="04653C7C" w14:textId="50FDA065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383" w:type="dxa"/>
          </w:tcPr>
          <w:p w14:paraId="3ACE156C" w14:textId="3CF9AA0E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71" w:type="dxa"/>
          </w:tcPr>
          <w:p w14:paraId="0F18A8CE" w14:textId="24CFC964" w:rsidR="000614D8" w:rsidRPr="00375736" w:rsidRDefault="000614D8" w:rsidP="000614D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75736"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720" w:type="dxa"/>
          </w:tcPr>
          <w:p w14:paraId="3FAF49ED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Алек</w:t>
            </w:r>
            <w:r w:rsidRPr="00375736">
              <w:rPr>
                <w:rFonts w:ascii="Sylfaen" w:hAnsi="Sylfaen" w:cs="Calibri"/>
                <w:sz w:val="20"/>
              </w:rPr>
              <w:t xml:space="preserve"> </w:t>
            </w:r>
            <w:r w:rsidRPr="00375736">
              <w:rPr>
                <w:rFonts w:ascii="Sylfaen" w:hAnsi="Sylfaen" w:cs="Calibri"/>
                <w:sz w:val="20"/>
                <w:lang w:val="ru-RU"/>
              </w:rPr>
              <w:t>Манукян</w:t>
            </w:r>
            <w:r w:rsidRPr="00375736">
              <w:rPr>
                <w:rFonts w:ascii="Sylfaen" w:hAnsi="Sylfaen" w:cs="Calibri"/>
                <w:sz w:val="20"/>
              </w:rPr>
              <w:t xml:space="preserve"> 1/3</w:t>
            </w:r>
          </w:p>
          <w:p w14:paraId="42B3E4F6" w14:textId="77777777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</w:p>
          <w:p w14:paraId="40108EC6" w14:textId="1DD64204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</w:rPr>
            </w:pPr>
          </w:p>
        </w:tc>
        <w:tc>
          <w:tcPr>
            <w:tcW w:w="1080" w:type="dxa"/>
          </w:tcPr>
          <w:p w14:paraId="564214A6" w14:textId="261A165C" w:rsidR="000614D8" w:rsidRPr="00375736" w:rsidRDefault="000614D8" w:rsidP="000614D8">
            <w:pPr>
              <w:jc w:val="center"/>
              <w:rPr>
                <w:rFonts w:ascii="Sylfaen" w:hAnsi="Sylfaen" w:cs="Calibri"/>
                <w:sz w:val="20"/>
                <w:lang w:val="ru-RU"/>
              </w:rPr>
            </w:pPr>
            <w:r w:rsidRPr="00375736">
              <w:rPr>
                <w:rFonts w:ascii="Sylfaen" w:hAnsi="Sylfaen" w:cs="Calibri"/>
                <w:sz w:val="20"/>
                <w:lang w:val="ru-RU"/>
              </w:rPr>
              <w:t>Со дня вступления соглашения в силу в течение 3 месяцев</w:t>
            </w:r>
          </w:p>
        </w:tc>
      </w:tr>
    </w:tbl>
    <w:p w14:paraId="1C5FD514" w14:textId="77777777" w:rsidR="00253911" w:rsidRPr="00375736" w:rsidRDefault="00253911" w:rsidP="000B4FF6">
      <w:pPr>
        <w:jc w:val="center"/>
        <w:rPr>
          <w:rFonts w:ascii="Sylfaen" w:hAnsi="Sylfaen"/>
          <w:b/>
          <w:sz w:val="20"/>
          <w:u w:val="single"/>
          <w:lang w:val="hy-AM"/>
        </w:rPr>
      </w:pPr>
    </w:p>
    <w:p w14:paraId="6162EDFF" w14:textId="77777777" w:rsidR="000614D8" w:rsidRPr="00375736" w:rsidRDefault="0033760A" w:rsidP="000614D8">
      <w:pPr>
        <w:spacing w:line="276" w:lineRule="auto"/>
        <w:ind w:right="-384"/>
        <w:jc w:val="both"/>
        <w:rPr>
          <w:rFonts w:ascii="Sylfaen" w:hAnsi="Sylfaen" w:cs="Arial"/>
          <w:sz w:val="20"/>
          <w:lang w:val="ru-RU"/>
        </w:rPr>
      </w:pPr>
      <w:r w:rsidRPr="00375736">
        <w:rPr>
          <w:rFonts w:ascii="Sylfaen" w:hAnsi="Sylfaen" w:cs="Arial"/>
          <w:b/>
          <w:sz w:val="20"/>
          <w:lang w:val="hy-AM"/>
        </w:rPr>
        <w:lastRenderedPageBreak/>
        <w:t xml:space="preserve"> </w:t>
      </w:r>
    </w:p>
    <w:sectPr w:rsidR="000614D8" w:rsidRPr="00375736" w:rsidSect="000614D8">
      <w:pgSz w:w="16838" w:h="11906" w:orient="landscape"/>
      <w:pgMar w:top="567" w:right="237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F7E1F7" w14:textId="77777777" w:rsidR="00FA6014" w:rsidRDefault="00FA6014" w:rsidP="00222805">
      <w:r>
        <w:separator/>
      </w:r>
    </w:p>
  </w:endnote>
  <w:endnote w:type="continuationSeparator" w:id="0">
    <w:p w14:paraId="093D4899" w14:textId="77777777" w:rsidR="00FA6014" w:rsidRDefault="00FA6014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erriweather">
    <w:altName w:val="Times New Roman"/>
    <w:charset w:val="00"/>
    <w:family w:val="auto"/>
    <w:pitch w:val="variable"/>
    <w:sig w:usb0="20000207" w:usb1="00000002" w:usb2="00000000" w:usb3="00000000" w:csb0="00000197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FFD06C" w14:textId="77777777" w:rsidR="00FA6014" w:rsidRDefault="00FA6014" w:rsidP="00222805">
      <w:r>
        <w:separator/>
      </w:r>
    </w:p>
  </w:footnote>
  <w:footnote w:type="continuationSeparator" w:id="0">
    <w:p w14:paraId="35878925" w14:textId="77777777" w:rsidR="00FA6014" w:rsidRDefault="00FA6014" w:rsidP="00222805">
      <w:r>
        <w:continuationSeparator/>
      </w:r>
    </w:p>
  </w:footnote>
  <w:footnote w:id="1">
    <w:p w14:paraId="3F095C15" w14:textId="77777777" w:rsidR="007A41CD" w:rsidRPr="00BD4E94" w:rsidRDefault="007A41CD" w:rsidP="000614D8">
      <w:pPr>
        <w:pStyle w:val="FootnoteText"/>
        <w:rPr>
          <w:rFonts w:ascii="GHEA Grapalat" w:hAnsi="GHEA Grapalat"/>
          <w:sz w:val="16"/>
          <w:lang w:val="hy-AM"/>
        </w:rPr>
      </w:pPr>
    </w:p>
  </w:footnote>
  <w:footnote w:id="2">
    <w:p w14:paraId="651E5536" w14:textId="77777777" w:rsidR="007A41CD" w:rsidRPr="00BD4E94" w:rsidRDefault="007A41CD" w:rsidP="000614D8">
      <w:pPr>
        <w:pStyle w:val="FootnoteText"/>
        <w:rPr>
          <w:rFonts w:ascii="GHEA Grapalat" w:hAnsi="GHEA Grapalat"/>
          <w:sz w:val="16"/>
          <w:lang w:val="hy-AM"/>
        </w:rPr>
      </w:pPr>
    </w:p>
  </w:footnote>
  <w:footnote w:id="3">
    <w:p w14:paraId="57B7F2AD" w14:textId="77777777" w:rsidR="007A41CD" w:rsidRDefault="007A41CD" w:rsidP="000614D8">
      <w:pPr>
        <w:pStyle w:val="FootnoteText"/>
        <w:rPr>
          <w:rFonts w:ascii="Sylfaen" w:hAnsi="Sylfaen"/>
        </w:rPr>
      </w:pPr>
    </w:p>
    <w:p w14:paraId="46E5AC91" w14:textId="77777777" w:rsidR="007A41CD" w:rsidRDefault="007A41CD" w:rsidP="000614D8">
      <w:pPr>
        <w:pStyle w:val="FootnoteText"/>
        <w:rPr>
          <w:rFonts w:ascii="Sylfaen" w:hAnsi="Sylfaen"/>
        </w:rPr>
      </w:pPr>
    </w:p>
    <w:p w14:paraId="741A08B8" w14:textId="77777777" w:rsidR="007A41CD" w:rsidRPr="00D31F46" w:rsidRDefault="007A41CD" w:rsidP="000614D8">
      <w:pPr>
        <w:pStyle w:val="FootnoteText"/>
        <w:rPr>
          <w:rFonts w:ascii="Sylfaen" w:hAnsi="Sylfaen"/>
        </w:rPr>
      </w:pPr>
    </w:p>
  </w:footnote>
  <w:footnote w:id="4">
    <w:p w14:paraId="25CD7714" w14:textId="77777777" w:rsidR="007A41CD" w:rsidRPr="00BD4E94" w:rsidRDefault="007A41CD" w:rsidP="000614D8">
      <w:pPr>
        <w:pStyle w:val="FootnoteText"/>
        <w:rPr>
          <w:rFonts w:ascii="GHEA Grapalat" w:hAnsi="GHEA Grapalat"/>
          <w:sz w:val="16"/>
          <w:lang w:val="hy-AM"/>
        </w:rPr>
      </w:pPr>
    </w:p>
  </w:footnote>
  <w:footnote w:id="5">
    <w:p w14:paraId="565DF409" w14:textId="77777777" w:rsidR="007A41CD" w:rsidRPr="00E70EB2" w:rsidRDefault="007A41CD" w:rsidP="000614D8">
      <w:pPr>
        <w:pStyle w:val="FootnoteText"/>
        <w:ind w:left="426" w:hanging="426"/>
        <w:rPr>
          <w:rFonts w:ascii="Sylfaen" w:hAnsi="Sylfaen"/>
          <w:lang w:val="hy-AM"/>
        </w:rPr>
      </w:pPr>
    </w:p>
  </w:footnote>
  <w:footnote w:id="6">
    <w:p w14:paraId="786647D3" w14:textId="77777777" w:rsidR="007A41CD" w:rsidRPr="007F3FB2" w:rsidRDefault="007A41CD" w:rsidP="001A74C1">
      <w:pPr>
        <w:pStyle w:val="FootnoteText"/>
        <w:rPr>
          <w:rFonts w:asciiTheme="minorHAnsi" w:hAnsiTheme="minorHAnsi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56D68"/>
    <w:multiLevelType w:val="hybridMultilevel"/>
    <w:tmpl w:val="65D40D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4B08E5"/>
    <w:multiLevelType w:val="hybridMultilevel"/>
    <w:tmpl w:val="4E241BE4"/>
    <w:lvl w:ilvl="0" w:tplc="0419000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2" w15:restartNumberingAfterBreak="0">
    <w:nsid w:val="4E061276"/>
    <w:multiLevelType w:val="hybridMultilevel"/>
    <w:tmpl w:val="DB8053C8"/>
    <w:lvl w:ilvl="0" w:tplc="0409000F">
      <w:start w:val="1"/>
      <w:numFmt w:val="decimal"/>
      <w:lvlText w:val="%1."/>
      <w:lvlJc w:val="left"/>
      <w:pPr>
        <w:ind w:left="2184" w:hanging="360"/>
      </w:pPr>
    </w:lvl>
    <w:lvl w:ilvl="1" w:tplc="04090019" w:tentative="1">
      <w:start w:val="1"/>
      <w:numFmt w:val="lowerLetter"/>
      <w:lvlText w:val="%2."/>
      <w:lvlJc w:val="left"/>
      <w:pPr>
        <w:ind w:left="2904" w:hanging="360"/>
      </w:pPr>
    </w:lvl>
    <w:lvl w:ilvl="2" w:tplc="0409001B" w:tentative="1">
      <w:start w:val="1"/>
      <w:numFmt w:val="lowerRoman"/>
      <w:lvlText w:val="%3."/>
      <w:lvlJc w:val="right"/>
      <w:pPr>
        <w:ind w:left="3624" w:hanging="180"/>
      </w:pPr>
    </w:lvl>
    <w:lvl w:ilvl="3" w:tplc="0409000F" w:tentative="1">
      <w:start w:val="1"/>
      <w:numFmt w:val="decimal"/>
      <w:lvlText w:val="%4."/>
      <w:lvlJc w:val="left"/>
      <w:pPr>
        <w:ind w:left="4344" w:hanging="360"/>
      </w:pPr>
    </w:lvl>
    <w:lvl w:ilvl="4" w:tplc="04090019" w:tentative="1">
      <w:start w:val="1"/>
      <w:numFmt w:val="lowerLetter"/>
      <w:lvlText w:val="%5."/>
      <w:lvlJc w:val="left"/>
      <w:pPr>
        <w:ind w:left="5064" w:hanging="360"/>
      </w:pPr>
    </w:lvl>
    <w:lvl w:ilvl="5" w:tplc="0409001B" w:tentative="1">
      <w:start w:val="1"/>
      <w:numFmt w:val="lowerRoman"/>
      <w:lvlText w:val="%6."/>
      <w:lvlJc w:val="right"/>
      <w:pPr>
        <w:ind w:left="5784" w:hanging="180"/>
      </w:pPr>
    </w:lvl>
    <w:lvl w:ilvl="6" w:tplc="0409000F" w:tentative="1">
      <w:start w:val="1"/>
      <w:numFmt w:val="decimal"/>
      <w:lvlText w:val="%7."/>
      <w:lvlJc w:val="left"/>
      <w:pPr>
        <w:ind w:left="6504" w:hanging="360"/>
      </w:pPr>
    </w:lvl>
    <w:lvl w:ilvl="7" w:tplc="04090019" w:tentative="1">
      <w:start w:val="1"/>
      <w:numFmt w:val="lowerLetter"/>
      <w:lvlText w:val="%8."/>
      <w:lvlJc w:val="left"/>
      <w:pPr>
        <w:ind w:left="7224" w:hanging="360"/>
      </w:pPr>
    </w:lvl>
    <w:lvl w:ilvl="8" w:tplc="0409001B" w:tentative="1">
      <w:start w:val="1"/>
      <w:numFmt w:val="lowerRoman"/>
      <w:lvlText w:val="%9."/>
      <w:lvlJc w:val="right"/>
      <w:pPr>
        <w:ind w:left="7944" w:hanging="180"/>
      </w:pPr>
    </w:lvl>
  </w:abstractNum>
  <w:abstractNum w:abstractNumId="3" w15:restartNumberingAfterBreak="0">
    <w:nsid w:val="68FB3942"/>
    <w:multiLevelType w:val="hybridMultilevel"/>
    <w:tmpl w:val="5C00E202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771402B6"/>
    <w:multiLevelType w:val="multilevel"/>
    <w:tmpl w:val="425E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B7C209A"/>
    <w:multiLevelType w:val="hybridMultilevel"/>
    <w:tmpl w:val="ECD06784"/>
    <w:lvl w:ilvl="0" w:tplc="0409000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019"/>
    <w:rsid w:val="0000208C"/>
    <w:rsid w:val="00002A28"/>
    <w:rsid w:val="00002CC1"/>
    <w:rsid w:val="00004738"/>
    <w:rsid w:val="00004D27"/>
    <w:rsid w:val="00007A31"/>
    <w:rsid w:val="000101F6"/>
    <w:rsid w:val="00012D8E"/>
    <w:rsid w:val="000164F6"/>
    <w:rsid w:val="00021108"/>
    <w:rsid w:val="00021370"/>
    <w:rsid w:val="00021629"/>
    <w:rsid w:val="000232D5"/>
    <w:rsid w:val="000245E2"/>
    <w:rsid w:val="0002519A"/>
    <w:rsid w:val="0003126A"/>
    <w:rsid w:val="0003134D"/>
    <w:rsid w:val="00031821"/>
    <w:rsid w:val="0003192A"/>
    <w:rsid w:val="00031DCC"/>
    <w:rsid w:val="00032786"/>
    <w:rsid w:val="00033470"/>
    <w:rsid w:val="0003352C"/>
    <w:rsid w:val="00035EC9"/>
    <w:rsid w:val="00043656"/>
    <w:rsid w:val="00045DE3"/>
    <w:rsid w:val="000517D5"/>
    <w:rsid w:val="00051A1E"/>
    <w:rsid w:val="00052D19"/>
    <w:rsid w:val="00053FD5"/>
    <w:rsid w:val="00054920"/>
    <w:rsid w:val="00054996"/>
    <w:rsid w:val="000553C5"/>
    <w:rsid w:val="00055AE4"/>
    <w:rsid w:val="0005685B"/>
    <w:rsid w:val="00056985"/>
    <w:rsid w:val="000606D3"/>
    <w:rsid w:val="0006094A"/>
    <w:rsid w:val="00061099"/>
    <w:rsid w:val="000614D8"/>
    <w:rsid w:val="00061C44"/>
    <w:rsid w:val="00061DF2"/>
    <w:rsid w:val="000628E6"/>
    <w:rsid w:val="000654A8"/>
    <w:rsid w:val="00070DB0"/>
    <w:rsid w:val="0007230C"/>
    <w:rsid w:val="00073231"/>
    <w:rsid w:val="0007350E"/>
    <w:rsid w:val="00073DF6"/>
    <w:rsid w:val="00075D6B"/>
    <w:rsid w:val="00076AA5"/>
    <w:rsid w:val="00076FA6"/>
    <w:rsid w:val="0007764E"/>
    <w:rsid w:val="00080646"/>
    <w:rsid w:val="00082D3B"/>
    <w:rsid w:val="00082FD3"/>
    <w:rsid w:val="0008669F"/>
    <w:rsid w:val="00087E62"/>
    <w:rsid w:val="00091330"/>
    <w:rsid w:val="00091B81"/>
    <w:rsid w:val="00091E1A"/>
    <w:rsid w:val="00091EF2"/>
    <w:rsid w:val="000947C3"/>
    <w:rsid w:val="00095193"/>
    <w:rsid w:val="000965B0"/>
    <w:rsid w:val="00096B52"/>
    <w:rsid w:val="00096E69"/>
    <w:rsid w:val="000A0EED"/>
    <w:rsid w:val="000A13FE"/>
    <w:rsid w:val="000A4DEB"/>
    <w:rsid w:val="000A602D"/>
    <w:rsid w:val="000B06A5"/>
    <w:rsid w:val="000B258B"/>
    <w:rsid w:val="000B2D13"/>
    <w:rsid w:val="000B3209"/>
    <w:rsid w:val="000B3898"/>
    <w:rsid w:val="000B4FF6"/>
    <w:rsid w:val="000B5C73"/>
    <w:rsid w:val="000B69A6"/>
    <w:rsid w:val="000B7F7B"/>
    <w:rsid w:val="000C1459"/>
    <w:rsid w:val="000C31F2"/>
    <w:rsid w:val="000C3664"/>
    <w:rsid w:val="000C3B0E"/>
    <w:rsid w:val="000C45B9"/>
    <w:rsid w:val="000C5722"/>
    <w:rsid w:val="000C6C9E"/>
    <w:rsid w:val="000C6D7C"/>
    <w:rsid w:val="000C7C5B"/>
    <w:rsid w:val="000D026A"/>
    <w:rsid w:val="000D180D"/>
    <w:rsid w:val="000D20F9"/>
    <w:rsid w:val="000D3C94"/>
    <w:rsid w:val="000D5083"/>
    <w:rsid w:val="000D75CF"/>
    <w:rsid w:val="000D7868"/>
    <w:rsid w:val="000E30A5"/>
    <w:rsid w:val="000E3581"/>
    <w:rsid w:val="000E3637"/>
    <w:rsid w:val="000E434B"/>
    <w:rsid w:val="000E5D79"/>
    <w:rsid w:val="000F59CE"/>
    <w:rsid w:val="000F643C"/>
    <w:rsid w:val="000F6B7B"/>
    <w:rsid w:val="00101AC6"/>
    <w:rsid w:val="001043FC"/>
    <w:rsid w:val="00105C6B"/>
    <w:rsid w:val="0010623D"/>
    <w:rsid w:val="0011000E"/>
    <w:rsid w:val="001105B3"/>
    <w:rsid w:val="00110DED"/>
    <w:rsid w:val="001121BA"/>
    <w:rsid w:val="00113343"/>
    <w:rsid w:val="00117100"/>
    <w:rsid w:val="0011716A"/>
    <w:rsid w:val="00117B20"/>
    <w:rsid w:val="00122557"/>
    <w:rsid w:val="00122BD3"/>
    <w:rsid w:val="00123391"/>
    <w:rsid w:val="001240E7"/>
    <w:rsid w:val="001270B3"/>
    <w:rsid w:val="001273F9"/>
    <w:rsid w:val="00127C6C"/>
    <w:rsid w:val="00134588"/>
    <w:rsid w:val="00134F3D"/>
    <w:rsid w:val="00135731"/>
    <w:rsid w:val="00142E9B"/>
    <w:rsid w:val="00143C12"/>
    <w:rsid w:val="00145793"/>
    <w:rsid w:val="00146C4D"/>
    <w:rsid w:val="00146D92"/>
    <w:rsid w:val="00146F12"/>
    <w:rsid w:val="00150049"/>
    <w:rsid w:val="001502F3"/>
    <w:rsid w:val="0015163F"/>
    <w:rsid w:val="00154BE8"/>
    <w:rsid w:val="00157467"/>
    <w:rsid w:val="001609C0"/>
    <w:rsid w:val="00160C72"/>
    <w:rsid w:val="00167343"/>
    <w:rsid w:val="001673A2"/>
    <w:rsid w:val="00167D1E"/>
    <w:rsid w:val="001710CB"/>
    <w:rsid w:val="00172167"/>
    <w:rsid w:val="0017303F"/>
    <w:rsid w:val="001739A0"/>
    <w:rsid w:val="001762CF"/>
    <w:rsid w:val="00184135"/>
    <w:rsid w:val="0018426B"/>
    <w:rsid w:val="0018460C"/>
    <w:rsid w:val="00186790"/>
    <w:rsid w:val="0019056B"/>
    <w:rsid w:val="001907A1"/>
    <w:rsid w:val="0019396D"/>
    <w:rsid w:val="00196E46"/>
    <w:rsid w:val="001971FF"/>
    <w:rsid w:val="00197431"/>
    <w:rsid w:val="001A039E"/>
    <w:rsid w:val="001A3B5F"/>
    <w:rsid w:val="001A5510"/>
    <w:rsid w:val="001A74C1"/>
    <w:rsid w:val="001A7E21"/>
    <w:rsid w:val="001B069C"/>
    <w:rsid w:val="001B11B0"/>
    <w:rsid w:val="001B1316"/>
    <w:rsid w:val="001B5394"/>
    <w:rsid w:val="001B639D"/>
    <w:rsid w:val="001B6D70"/>
    <w:rsid w:val="001C0C3B"/>
    <w:rsid w:val="001C21DE"/>
    <w:rsid w:val="001C43EB"/>
    <w:rsid w:val="001C4A1E"/>
    <w:rsid w:val="001C7844"/>
    <w:rsid w:val="001D0BFF"/>
    <w:rsid w:val="001D1845"/>
    <w:rsid w:val="001D1F48"/>
    <w:rsid w:val="001D436C"/>
    <w:rsid w:val="001E143B"/>
    <w:rsid w:val="001E162E"/>
    <w:rsid w:val="001E2E85"/>
    <w:rsid w:val="001E3AE4"/>
    <w:rsid w:val="001E5B2C"/>
    <w:rsid w:val="001E75EE"/>
    <w:rsid w:val="001F1615"/>
    <w:rsid w:val="001F2154"/>
    <w:rsid w:val="001F2B57"/>
    <w:rsid w:val="001F3118"/>
    <w:rsid w:val="001F5630"/>
    <w:rsid w:val="001F69E2"/>
    <w:rsid w:val="0020020E"/>
    <w:rsid w:val="00200742"/>
    <w:rsid w:val="00202C45"/>
    <w:rsid w:val="0020456E"/>
    <w:rsid w:val="0020531C"/>
    <w:rsid w:val="00205C0E"/>
    <w:rsid w:val="00205E8C"/>
    <w:rsid w:val="0020646E"/>
    <w:rsid w:val="00206544"/>
    <w:rsid w:val="00210122"/>
    <w:rsid w:val="00210C7D"/>
    <w:rsid w:val="002129AF"/>
    <w:rsid w:val="00214EF3"/>
    <w:rsid w:val="0021523B"/>
    <w:rsid w:val="00220E53"/>
    <w:rsid w:val="00220FA0"/>
    <w:rsid w:val="002221B9"/>
    <w:rsid w:val="00222805"/>
    <w:rsid w:val="002250A5"/>
    <w:rsid w:val="002251FF"/>
    <w:rsid w:val="002266D5"/>
    <w:rsid w:val="00230D2F"/>
    <w:rsid w:val="00230D60"/>
    <w:rsid w:val="002314C8"/>
    <w:rsid w:val="00231AA6"/>
    <w:rsid w:val="002323CA"/>
    <w:rsid w:val="002375A3"/>
    <w:rsid w:val="00240477"/>
    <w:rsid w:val="00241030"/>
    <w:rsid w:val="00252150"/>
    <w:rsid w:val="00253911"/>
    <w:rsid w:val="00254770"/>
    <w:rsid w:val="00255FDA"/>
    <w:rsid w:val="00257E5C"/>
    <w:rsid w:val="0026020D"/>
    <w:rsid w:val="00260DF0"/>
    <w:rsid w:val="00262FEC"/>
    <w:rsid w:val="00266E71"/>
    <w:rsid w:val="002712A0"/>
    <w:rsid w:val="00272933"/>
    <w:rsid w:val="00272CB6"/>
    <w:rsid w:val="00272D3D"/>
    <w:rsid w:val="00273276"/>
    <w:rsid w:val="00275A55"/>
    <w:rsid w:val="00277725"/>
    <w:rsid w:val="00277CF0"/>
    <w:rsid w:val="0028077F"/>
    <w:rsid w:val="002809A7"/>
    <w:rsid w:val="00280BB8"/>
    <w:rsid w:val="00280BF3"/>
    <w:rsid w:val="00285E86"/>
    <w:rsid w:val="00285E8B"/>
    <w:rsid w:val="002878B0"/>
    <w:rsid w:val="0029018B"/>
    <w:rsid w:val="00290358"/>
    <w:rsid w:val="00290806"/>
    <w:rsid w:val="002912F5"/>
    <w:rsid w:val="00293755"/>
    <w:rsid w:val="00293B5B"/>
    <w:rsid w:val="00296E3B"/>
    <w:rsid w:val="0029709F"/>
    <w:rsid w:val="00297CB1"/>
    <w:rsid w:val="002A402F"/>
    <w:rsid w:val="002A4510"/>
    <w:rsid w:val="002A6EAD"/>
    <w:rsid w:val="002B11E0"/>
    <w:rsid w:val="002B666E"/>
    <w:rsid w:val="002B6788"/>
    <w:rsid w:val="002C097F"/>
    <w:rsid w:val="002C5175"/>
    <w:rsid w:val="002C5D09"/>
    <w:rsid w:val="002C5EC9"/>
    <w:rsid w:val="002C6506"/>
    <w:rsid w:val="002D3E33"/>
    <w:rsid w:val="002D4F57"/>
    <w:rsid w:val="002D6317"/>
    <w:rsid w:val="002D7813"/>
    <w:rsid w:val="002D7D0C"/>
    <w:rsid w:val="002D7F10"/>
    <w:rsid w:val="002E12B0"/>
    <w:rsid w:val="002E27F1"/>
    <w:rsid w:val="002E281B"/>
    <w:rsid w:val="002E356E"/>
    <w:rsid w:val="002E3BDB"/>
    <w:rsid w:val="002E49F8"/>
    <w:rsid w:val="002E57D1"/>
    <w:rsid w:val="002E7306"/>
    <w:rsid w:val="002F0884"/>
    <w:rsid w:val="002F0A62"/>
    <w:rsid w:val="002F39D7"/>
    <w:rsid w:val="002F405E"/>
    <w:rsid w:val="002F4A80"/>
    <w:rsid w:val="002F6F10"/>
    <w:rsid w:val="002F7804"/>
    <w:rsid w:val="002F78B1"/>
    <w:rsid w:val="00300626"/>
    <w:rsid w:val="003006C1"/>
    <w:rsid w:val="003016E4"/>
    <w:rsid w:val="00301B1D"/>
    <w:rsid w:val="00301C5F"/>
    <w:rsid w:val="00302008"/>
    <w:rsid w:val="003035E6"/>
    <w:rsid w:val="00304052"/>
    <w:rsid w:val="003045FC"/>
    <w:rsid w:val="00305650"/>
    <w:rsid w:val="00305983"/>
    <w:rsid w:val="0031017C"/>
    <w:rsid w:val="00311773"/>
    <w:rsid w:val="00312E87"/>
    <w:rsid w:val="003151E0"/>
    <w:rsid w:val="00317040"/>
    <w:rsid w:val="00320891"/>
    <w:rsid w:val="003211A6"/>
    <w:rsid w:val="00321AD9"/>
    <w:rsid w:val="00323019"/>
    <w:rsid w:val="00323C28"/>
    <w:rsid w:val="00325E11"/>
    <w:rsid w:val="00334A2C"/>
    <w:rsid w:val="00334B73"/>
    <w:rsid w:val="0033716A"/>
    <w:rsid w:val="0033760A"/>
    <w:rsid w:val="00337D05"/>
    <w:rsid w:val="00340BF4"/>
    <w:rsid w:val="0034138F"/>
    <w:rsid w:val="003415CA"/>
    <w:rsid w:val="00341968"/>
    <w:rsid w:val="0034223E"/>
    <w:rsid w:val="003424D1"/>
    <w:rsid w:val="00344BA7"/>
    <w:rsid w:val="00346367"/>
    <w:rsid w:val="00347B3A"/>
    <w:rsid w:val="00351060"/>
    <w:rsid w:val="003519F5"/>
    <w:rsid w:val="0035355A"/>
    <w:rsid w:val="00354C94"/>
    <w:rsid w:val="00355133"/>
    <w:rsid w:val="00362B32"/>
    <w:rsid w:val="00364C4D"/>
    <w:rsid w:val="0036583E"/>
    <w:rsid w:val="003659F9"/>
    <w:rsid w:val="00365F36"/>
    <w:rsid w:val="00371317"/>
    <w:rsid w:val="00371D84"/>
    <w:rsid w:val="00372ABE"/>
    <w:rsid w:val="00375736"/>
    <w:rsid w:val="00376807"/>
    <w:rsid w:val="003776B3"/>
    <w:rsid w:val="00377F07"/>
    <w:rsid w:val="00380556"/>
    <w:rsid w:val="00380FF8"/>
    <w:rsid w:val="00384D7C"/>
    <w:rsid w:val="00385AC7"/>
    <w:rsid w:val="00385C35"/>
    <w:rsid w:val="00386292"/>
    <w:rsid w:val="00393CBF"/>
    <w:rsid w:val="003958B0"/>
    <w:rsid w:val="003A13A0"/>
    <w:rsid w:val="003A37C0"/>
    <w:rsid w:val="003A3BCF"/>
    <w:rsid w:val="003A4B85"/>
    <w:rsid w:val="003A50B5"/>
    <w:rsid w:val="003A7D39"/>
    <w:rsid w:val="003A7FCD"/>
    <w:rsid w:val="003B070F"/>
    <w:rsid w:val="003B2D68"/>
    <w:rsid w:val="003B48C6"/>
    <w:rsid w:val="003B571F"/>
    <w:rsid w:val="003B60E0"/>
    <w:rsid w:val="003B6EFC"/>
    <w:rsid w:val="003B78D5"/>
    <w:rsid w:val="003B7D1B"/>
    <w:rsid w:val="003C04B5"/>
    <w:rsid w:val="003C1754"/>
    <w:rsid w:val="003C196E"/>
    <w:rsid w:val="003C1F2F"/>
    <w:rsid w:val="003C23B6"/>
    <w:rsid w:val="003C5670"/>
    <w:rsid w:val="003C6BC3"/>
    <w:rsid w:val="003C6EF7"/>
    <w:rsid w:val="003D066E"/>
    <w:rsid w:val="003D1DDD"/>
    <w:rsid w:val="003D4E6A"/>
    <w:rsid w:val="003D5731"/>
    <w:rsid w:val="003D6045"/>
    <w:rsid w:val="003D6734"/>
    <w:rsid w:val="003D677C"/>
    <w:rsid w:val="003E1CA2"/>
    <w:rsid w:val="003E3FE7"/>
    <w:rsid w:val="003E577B"/>
    <w:rsid w:val="003E5B07"/>
    <w:rsid w:val="003E5B32"/>
    <w:rsid w:val="003E5D60"/>
    <w:rsid w:val="003F09B4"/>
    <w:rsid w:val="003F1A8D"/>
    <w:rsid w:val="003F31CA"/>
    <w:rsid w:val="003F5DC8"/>
    <w:rsid w:val="003F6756"/>
    <w:rsid w:val="003F6847"/>
    <w:rsid w:val="0040099F"/>
    <w:rsid w:val="0040115D"/>
    <w:rsid w:val="0040134E"/>
    <w:rsid w:val="00403DE2"/>
    <w:rsid w:val="0040428B"/>
    <w:rsid w:val="0040726D"/>
    <w:rsid w:val="00410071"/>
    <w:rsid w:val="0041071D"/>
    <w:rsid w:val="004136A4"/>
    <w:rsid w:val="004213D2"/>
    <w:rsid w:val="0042261B"/>
    <w:rsid w:val="00423920"/>
    <w:rsid w:val="004239D8"/>
    <w:rsid w:val="00424599"/>
    <w:rsid w:val="004253CA"/>
    <w:rsid w:val="0042644B"/>
    <w:rsid w:val="00426807"/>
    <w:rsid w:val="004268A2"/>
    <w:rsid w:val="004273A7"/>
    <w:rsid w:val="00430154"/>
    <w:rsid w:val="004348A4"/>
    <w:rsid w:val="00434B65"/>
    <w:rsid w:val="004356D2"/>
    <w:rsid w:val="00440479"/>
    <w:rsid w:val="00440EF9"/>
    <w:rsid w:val="00441E35"/>
    <w:rsid w:val="004422C1"/>
    <w:rsid w:val="0044584B"/>
    <w:rsid w:val="00445D8B"/>
    <w:rsid w:val="00445FF6"/>
    <w:rsid w:val="00450AE9"/>
    <w:rsid w:val="00452497"/>
    <w:rsid w:val="004526D2"/>
    <w:rsid w:val="00454BC7"/>
    <w:rsid w:val="00455013"/>
    <w:rsid w:val="00455B34"/>
    <w:rsid w:val="004562A9"/>
    <w:rsid w:val="004568F2"/>
    <w:rsid w:val="00456F5C"/>
    <w:rsid w:val="004571A7"/>
    <w:rsid w:val="00457977"/>
    <w:rsid w:val="00460373"/>
    <w:rsid w:val="00460986"/>
    <w:rsid w:val="00460E79"/>
    <w:rsid w:val="00461CA5"/>
    <w:rsid w:val="00462EDD"/>
    <w:rsid w:val="00463ECC"/>
    <w:rsid w:val="004679B7"/>
    <w:rsid w:val="00471C79"/>
    <w:rsid w:val="004725C5"/>
    <w:rsid w:val="004757B7"/>
    <w:rsid w:val="004765D6"/>
    <w:rsid w:val="0047701B"/>
    <w:rsid w:val="00477114"/>
    <w:rsid w:val="00477845"/>
    <w:rsid w:val="00483D0C"/>
    <w:rsid w:val="004865A9"/>
    <w:rsid w:val="004865BB"/>
    <w:rsid w:val="00487530"/>
    <w:rsid w:val="00487BA9"/>
    <w:rsid w:val="004909A8"/>
    <w:rsid w:val="00491C98"/>
    <w:rsid w:val="00493152"/>
    <w:rsid w:val="0049336F"/>
    <w:rsid w:val="004936B3"/>
    <w:rsid w:val="00493D37"/>
    <w:rsid w:val="004955E1"/>
    <w:rsid w:val="004955F5"/>
    <w:rsid w:val="0049581C"/>
    <w:rsid w:val="00496EE6"/>
    <w:rsid w:val="004A2CF9"/>
    <w:rsid w:val="004A3708"/>
    <w:rsid w:val="004A4345"/>
    <w:rsid w:val="004A5C75"/>
    <w:rsid w:val="004A655A"/>
    <w:rsid w:val="004A6C93"/>
    <w:rsid w:val="004A7AB2"/>
    <w:rsid w:val="004A7C0C"/>
    <w:rsid w:val="004B124D"/>
    <w:rsid w:val="004B223D"/>
    <w:rsid w:val="004B5975"/>
    <w:rsid w:val="004B5D2E"/>
    <w:rsid w:val="004B760F"/>
    <w:rsid w:val="004B7FE3"/>
    <w:rsid w:val="004C3DEF"/>
    <w:rsid w:val="004C4B53"/>
    <w:rsid w:val="004C5130"/>
    <w:rsid w:val="004C64E9"/>
    <w:rsid w:val="004C7AD3"/>
    <w:rsid w:val="004C7E39"/>
    <w:rsid w:val="004C7FD8"/>
    <w:rsid w:val="004D003E"/>
    <w:rsid w:val="004D011C"/>
    <w:rsid w:val="004D0221"/>
    <w:rsid w:val="004D12A0"/>
    <w:rsid w:val="004D39B1"/>
    <w:rsid w:val="004D516F"/>
    <w:rsid w:val="004D7C34"/>
    <w:rsid w:val="004E1748"/>
    <w:rsid w:val="004E210F"/>
    <w:rsid w:val="004E2698"/>
    <w:rsid w:val="004E34AC"/>
    <w:rsid w:val="004E49C3"/>
    <w:rsid w:val="004E6045"/>
    <w:rsid w:val="004E739C"/>
    <w:rsid w:val="004F029F"/>
    <w:rsid w:val="004F40FF"/>
    <w:rsid w:val="004F4825"/>
    <w:rsid w:val="004F743B"/>
    <w:rsid w:val="004F7F41"/>
    <w:rsid w:val="00500115"/>
    <w:rsid w:val="0050149A"/>
    <w:rsid w:val="00501FCB"/>
    <w:rsid w:val="005029CE"/>
    <w:rsid w:val="005052F9"/>
    <w:rsid w:val="0051095F"/>
    <w:rsid w:val="00510D3D"/>
    <w:rsid w:val="00512272"/>
    <w:rsid w:val="00514198"/>
    <w:rsid w:val="005148E6"/>
    <w:rsid w:val="00514F65"/>
    <w:rsid w:val="00515034"/>
    <w:rsid w:val="00515D38"/>
    <w:rsid w:val="00521027"/>
    <w:rsid w:val="00521F79"/>
    <w:rsid w:val="00522416"/>
    <w:rsid w:val="00523ABD"/>
    <w:rsid w:val="005243D4"/>
    <w:rsid w:val="005249E4"/>
    <w:rsid w:val="00524CDB"/>
    <w:rsid w:val="005265F9"/>
    <w:rsid w:val="005308EE"/>
    <w:rsid w:val="0053117D"/>
    <w:rsid w:val="005313D1"/>
    <w:rsid w:val="00534EF2"/>
    <w:rsid w:val="0053538D"/>
    <w:rsid w:val="00536723"/>
    <w:rsid w:val="0053764A"/>
    <w:rsid w:val="005407C6"/>
    <w:rsid w:val="0054087E"/>
    <w:rsid w:val="00540A00"/>
    <w:rsid w:val="005416BF"/>
    <w:rsid w:val="00543A4A"/>
    <w:rsid w:val="00543EBD"/>
    <w:rsid w:val="0054412B"/>
    <w:rsid w:val="00544805"/>
    <w:rsid w:val="00545896"/>
    <w:rsid w:val="00545A5A"/>
    <w:rsid w:val="00546E61"/>
    <w:rsid w:val="005508C3"/>
    <w:rsid w:val="00550989"/>
    <w:rsid w:val="00555CE0"/>
    <w:rsid w:val="0055630A"/>
    <w:rsid w:val="0055784F"/>
    <w:rsid w:val="0056043F"/>
    <w:rsid w:val="00560C64"/>
    <w:rsid w:val="00560DA5"/>
    <w:rsid w:val="005632A7"/>
    <w:rsid w:val="00565DE5"/>
    <w:rsid w:val="00567A6D"/>
    <w:rsid w:val="0057029A"/>
    <w:rsid w:val="00570BA8"/>
    <w:rsid w:val="00571C46"/>
    <w:rsid w:val="0057284D"/>
    <w:rsid w:val="00576BBA"/>
    <w:rsid w:val="0057787E"/>
    <w:rsid w:val="0058037D"/>
    <w:rsid w:val="00581572"/>
    <w:rsid w:val="00581666"/>
    <w:rsid w:val="00582370"/>
    <w:rsid w:val="0058300B"/>
    <w:rsid w:val="00585115"/>
    <w:rsid w:val="005860FF"/>
    <w:rsid w:val="00587BBD"/>
    <w:rsid w:val="00591560"/>
    <w:rsid w:val="0059280F"/>
    <w:rsid w:val="005936D5"/>
    <w:rsid w:val="005955BF"/>
    <w:rsid w:val="00595C5E"/>
    <w:rsid w:val="00596E28"/>
    <w:rsid w:val="005A0316"/>
    <w:rsid w:val="005A2814"/>
    <w:rsid w:val="005A30D6"/>
    <w:rsid w:val="005A4359"/>
    <w:rsid w:val="005A4B04"/>
    <w:rsid w:val="005A5159"/>
    <w:rsid w:val="005A56DB"/>
    <w:rsid w:val="005A669F"/>
    <w:rsid w:val="005B07E9"/>
    <w:rsid w:val="005B083E"/>
    <w:rsid w:val="005B0AC5"/>
    <w:rsid w:val="005B2025"/>
    <w:rsid w:val="005B262C"/>
    <w:rsid w:val="005B2802"/>
    <w:rsid w:val="005B3498"/>
    <w:rsid w:val="005B4871"/>
    <w:rsid w:val="005B6779"/>
    <w:rsid w:val="005C06E0"/>
    <w:rsid w:val="005C0D51"/>
    <w:rsid w:val="005C1A69"/>
    <w:rsid w:val="005C1E48"/>
    <w:rsid w:val="005C230D"/>
    <w:rsid w:val="005C249F"/>
    <w:rsid w:val="005C56D7"/>
    <w:rsid w:val="005C6404"/>
    <w:rsid w:val="005C6C95"/>
    <w:rsid w:val="005D03D1"/>
    <w:rsid w:val="005D1943"/>
    <w:rsid w:val="005E00B3"/>
    <w:rsid w:val="005E075E"/>
    <w:rsid w:val="005E105D"/>
    <w:rsid w:val="005E1078"/>
    <w:rsid w:val="005E108E"/>
    <w:rsid w:val="005E2D6B"/>
    <w:rsid w:val="005E33A9"/>
    <w:rsid w:val="005E4C8E"/>
    <w:rsid w:val="005E7E55"/>
    <w:rsid w:val="005F0A09"/>
    <w:rsid w:val="005F413E"/>
    <w:rsid w:val="005F77D3"/>
    <w:rsid w:val="00601681"/>
    <w:rsid w:val="0060250B"/>
    <w:rsid w:val="00603177"/>
    <w:rsid w:val="006042BD"/>
    <w:rsid w:val="006058A2"/>
    <w:rsid w:val="00605E6C"/>
    <w:rsid w:val="00606445"/>
    <w:rsid w:val="00606BC4"/>
    <w:rsid w:val="00607EF1"/>
    <w:rsid w:val="006118AE"/>
    <w:rsid w:val="00611CB1"/>
    <w:rsid w:val="00611FBF"/>
    <w:rsid w:val="006121EA"/>
    <w:rsid w:val="00612E49"/>
    <w:rsid w:val="00612EAC"/>
    <w:rsid w:val="00613B6C"/>
    <w:rsid w:val="006162A7"/>
    <w:rsid w:val="006163F6"/>
    <w:rsid w:val="006169CD"/>
    <w:rsid w:val="0061799D"/>
    <w:rsid w:val="00617E69"/>
    <w:rsid w:val="00620B22"/>
    <w:rsid w:val="00624E1E"/>
    <w:rsid w:val="006266F5"/>
    <w:rsid w:val="00627301"/>
    <w:rsid w:val="00627446"/>
    <w:rsid w:val="006312D5"/>
    <w:rsid w:val="00634009"/>
    <w:rsid w:val="00634548"/>
    <w:rsid w:val="006358C5"/>
    <w:rsid w:val="0063613B"/>
    <w:rsid w:val="00641B01"/>
    <w:rsid w:val="006423C6"/>
    <w:rsid w:val="00650E4E"/>
    <w:rsid w:val="006519A8"/>
    <w:rsid w:val="00657144"/>
    <w:rsid w:val="0066052E"/>
    <w:rsid w:val="006616C3"/>
    <w:rsid w:val="00663DDC"/>
    <w:rsid w:val="00666822"/>
    <w:rsid w:val="006673E4"/>
    <w:rsid w:val="00667B3F"/>
    <w:rsid w:val="006733FB"/>
    <w:rsid w:val="00674B91"/>
    <w:rsid w:val="0067526C"/>
    <w:rsid w:val="006753C9"/>
    <w:rsid w:val="00676232"/>
    <w:rsid w:val="00680B45"/>
    <w:rsid w:val="006813E5"/>
    <w:rsid w:val="006825BB"/>
    <w:rsid w:val="00682697"/>
    <w:rsid w:val="00682E12"/>
    <w:rsid w:val="00684A2D"/>
    <w:rsid w:val="006903F9"/>
    <w:rsid w:val="00691B33"/>
    <w:rsid w:val="00691DA7"/>
    <w:rsid w:val="00692A8E"/>
    <w:rsid w:val="00696AEE"/>
    <w:rsid w:val="00696C5B"/>
    <w:rsid w:val="006A0979"/>
    <w:rsid w:val="006A09D1"/>
    <w:rsid w:val="006A15F6"/>
    <w:rsid w:val="006A2264"/>
    <w:rsid w:val="006B0699"/>
    <w:rsid w:val="006B10AF"/>
    <w:rsid w:val="006B2258"/>
    <w:rsid w:val="006B2421"/>
    <w:rsid w:val="006B2655"/>
    <w:rsid w:val="006B3225"/>
    <w:rsid w:val="006B5820"/>
    <w:rsid w:val="006B589B"/>
    <w:rsid w:val="006B5E0B"/>
    <w:rsid w:val="006B6861"/>
    <w:rsid w:val="006B7776"/>
    <w:rsid w:val="006C05DE"/>
    <w:rsid w:val="006C3B23"/>
    <w:rsid w:val="006C50A1"/>
    <w:rsid w:val="006C6102"/>
    <w:rsid w:val="006D3243"/>
    <w:rsid w:val="006D6600"/>
    <w:rsid w:val="006E2EB6"/>
    <w:rsid w:val="006E3923"/>
    <w:rsid w:val="006E51F8"/>
    <w:rsid w:val="006E620D"/>
    <w:rsid w:val="006E66A0"/>
    <w:rsid w:val="006F02E2"/>
    <w:rsid w:val="006F1805"/>
    <w:rsid w:val="006F4337"/>
    <w:rsid w:val="006F4F03"/>
    <w:rsid w:val="006F511C"/>
    <w:rsid w:val="006F55FF"/>
    <w:rsid w:val="006F742D"/>
    <w:rsid w:val="00703301"/>
    <w:rsid w:val="0070430F"/>
    <w:rsid w:val="00704633"/>
    <w:rsid w:val="00705CA6"/>
    <w:rsid w:val="00711429"/>
    <w:rsid w:val="00711935"/>
    <w:rsid w:val="00717828"/>
    <w:rsid w:val="00720BA8"/>
    <w:rsid w:val="007216F8"/>
    <w:rsid w:val="0072193C"/>
    <w:rsid w:val="007222FF"/>
    <w:rsid w:val="00723DDF"/>
    <w:rsid w:val="00724882"/>
    <w:rsid w:val="0072592F"/>
    <w:rsid w:val="00726F58"/>
    <w:rsid w:val="00730165"/>
    <w:rsid w:val="007302CA"/>
    <w:rsid w:val="00732859"/>
    <w:rsid w:val="0073452B"/>
    <w:rsid w:val="00736DC4"/>
    <w:rsid w:val="00737871"/>
    <w:rsid w:val="00737B46"/>
    <w:rsid w:val="00742EA7"/>
    <w:rsid w:val="00743ABF"/>
    <w:rsid w:val="00743B50"/>
    <w:rsid w:val="0074559A"/>
    <w:rsid w:val="007471BE"/>
    <w:rsid w:val="00750AC9"/>
    <w:rsid w:val="00750E42"/>
    <w:rsid w:val="0075220E"/>
    <w:rsid w:val="00753032"/>
    <w:rsid w:val="00753497"/>
    <w:rsid w:val="00755768"/>
    <w:rsid w:val="0075674A"/>
    <w:rsid w:val="00762D2B"/>
    <w:rsid w:val="007637E4"/>
    <w:rsid w:val="00765394"/>
    <w:rsid w:val="00771356"/>
    <w:rsid w:val="00771FE0"/>
    <w:rsid w:val="00772398"/>
    <w:rsid w:val="007723F6"/>
    <w:rsid w:val="00773613"/>
    <w:rsid w:val="00775CFB"/>
    <w:rsid w:val="0077602E"/>
    <w:rsid w:val="0077646C"/>
    <w:rsid w:val="0077727E"/>
    <w:rsid w:val="00777CA6"/>
    <w:rsid w:val="00781230"/>
    <w:rsid w:val="00781982"/>
    <w:rsid w:val="00782680"/>
    <w:rsid w:val="007842C0"/>
    <w:rsid w:val="0078610F"/>
    <w:rsid w:val="007874DE"/>
    <w:rsid w:val="007909A1"/>
    <w:rsid w:val="00794D04"/>
    <w:rsid w:val="00794FD4"/>
    <w:rsid w:val="0079564A"/>
    <w:rsid w:val="00795C0F"/>
    <w:rsid w:val="007A017A"/>
    <w:rsid w:val="007A276B"/>
    <w:rsid w:val="007A41CD"/>
    <w:rsid w:val="007A4B38"/>
    <w:rsid w:val="007A55AD"/>
    <w:rsid w:val="007A565E"/>
    <w:rsid w:val="007A715E"/>
    <w:rsid w:val="007A7B5F"/>
    <w:rsid w:val="007B326A"/>
    <w:rsid w:val="007B34F3"/>
    <w:rsid w:val="007B574E"/>
    <w:rsid w:val="007B5D3D"/>
    <w:rsid w:val="007B745E"/>
    <w:rsid w:val="007C138E"/>
    <w:rsid w:val="007C182C"/>
    <w:rsid w:val="007C1C80"/>
    <w:rsid w:val="007C287F"/>
    <w:rsid w:val="007C5C3A"/>
    <w:rsid w:val="007C6331"/>
    <w:rsid w:val="007C6B8E"/>
    <w:rsid w:val="007C706A"/>
    <w:rsid w:val="007D2CCC"/>
    <w:rsid w:val="007D573A"/>
    <w:rsid w:val="007D5D92"/>
    <w:rsid w:val="007D72FF"/>
    <w:rsid w:val="007D78AB"/>
    <w:rsid w:val="007E0846"/>
    <w:rsid w:val="007E0AC2"/>
    <w:rsid w:val="007E6F86"/>
    <w:rsid w:val="007E7B7B"/>
    <w:rsid w:val="007F07ED"/>
    <w:rsid w:val="007F0CB7"/>
    <w:rsid w:val="007F3FB2"/>
    <w:rsid w:val="007F5C4D"/>
    <w:rsid w:val="007F7889"/>
    <w:rsid w:val="00800DE4"/>
    <w:rsid w:val="008021AF"/>
    <w:rsid w:val="0080234A"/>
    <w:rsid w:val="00804A53"/>
    <w:rsid w:val="008067ED"/>
    <w:rsid w:val="00807E7A"/>
    <w:rsid w:val="0081126E"/>
    <w:rsid w:val="00811CC3"/>
    <w:rsid w:val="008121F3"/>
    <w:rsid w:val="0081402B"/>
    <w:rsid w:val="00814753"/>
    <w:rsid w:val="00815B85"/>
    <w:rsid w:val="008241DD"/>
    <w:rsid w:val="00825BF3"/>
    <w:rsid w:val="00826496"/>
    <w:rsid w:val="00831E95"/>
    <w:rsid w:val="00835F6A"/>
    <w:rsid w:val="00836253"/>
    <w:rsid w:val="0083749A"/>
    <w:rsid w:val="00837864"/>
    <w:rsid w:val="0084266E"/>
    <w:rsid w:val="008428E8"/>
    <w:rsid w:val="008461F8"/>
    <w:rsid w:val="0084627A"/>
    <w:rsid w:val="00846F51"/>
    <w:rsid w:val="00847FD6"/>
    <w:rsid w:val="00851505"/>
    <w:rsid w:val="00851A12"/>
    <w:rsid w:val="00853E4A"/>
    <w:rsid w:val="0085754F"/>
    <w:rsid w:val="00857BFE"/>
    <w:rsid w:val="00857C0C"/>
    <w:rsid w:val="00857F2F"/>
    <w:rsid w:val="008600A2"/>
    <w:rsid w:val="0086012C"/>
    <w:rsid w:val="0086235A"/>
    <w:rsid w:val="008654AF"/>
    <w:rsid w:val="0086551A"/>
    <w:rsid w:val="00867A3F"/>
    <w:rsid w:val="008700E8"/>
    <w:rsid w:val="00870BA3"/>
    <w:rsid w:val="00870EF9"/>
    <w:rsid w:val="00870FD0"/>
    <w:rsid w:val="0087106C"/>
    <w:rsid w:val="008716CC"/>
    <w:rsid w:val="00872C04"/>
    <w:rsid w:val="008740BB"/>
    <w:rsid w:val="0087467D"/>
    <w:rsid w:val="00875588"/>
    <w:rsid w:val="00876555"/>
    <w:rsid w:val="00876E52"/>
    <w:rsid w:val="00877FF0"/>
    <w:rsid w:val="0088194F"/>
    <w:rsid w:val="00884738"/>
    <w:rsid w:val="00891AF9"/>
    <w:rsid w:val="00891ECF"/>
    <w:rsid w:val="00893F3F"/>
    <w:rsid w:val="00895EA4"/>
    <w:rsid w:val="00896E51"/>
    <w:rsid w:val="0089751E"/>
    <w:rsid w:val="0089770A"/>
    <w:rsid w:val="008B1164"/>
    <w:rsid w:val="008B22DD"/>
    <w:rsid w:val="008B36C5"/>
    <w:rsid w:val="008B3929"/>
    <w:rsid w:val="008B543B"/>
    <w:rsid w:val="008B6948"/>
    <w:rsid w:val="008C0D47"/>
    <w:rsid w:val="008C1272"/>
    <w:rsid w:val="008C1A0B"/>
    <w:rsid w:val="008C28DA"/>
    <w:rsid w:val="008C3042"/>
    <w:rsid w:val="008C3198"/>
    <w:rsid w:val="008C45D0"/>
    <w:rsid w:val="008C7343"/>
    <w:rsid w:val="008D0071"/>
    <w:rsid w:val="008D0242"/>
    <w:rsid w:val="008D1AD6"/>
    <w:rsid w:val="008D293D"/>
    <w:rsid w:val="008D3A8D"/>
    <w:rsid w:val="008D4729"/>
    <w:rsid w:val="008D52B8"/>
    <w:rsid w:val="008D5BA6"/>
    <w:rsid w:val="008E2C55"/>
    <w:rsid w:val="008E3F25"/>
    <w:rsid w:val="008E4D07"/>
    <w:rsid w:val="008E6B7E"/>
    <w:rsid w:val="008F0216"/>
    <w:rsid w:val="008F0A12"/>
    <w:rsid w:val="008F16E3"/>
    <w:rsid w:val="008F1DDB"/>
    <w:rsid w:val="008F3139"/>
    <w:rsid w:val="008F5339"/>
    <w:rsid w:val="0090214F"/>
    <w:rsid w:val="009028FE"/>
    <w:rsid w:val="009038D4"/>
    <w:rsid w:val="00903F19"/>
    <w:rsid w:val="00904137"/>
    <w:rsid w:val="00906DF8"/>
    <w:rsid w:val="00907EB9"/>
    <w:rsid w:val="00911948"/>
    <w:rsid w:val="00913078"/>
    <w:rsid w:val="00915984"/>
    <w:rsid w:val="0091778D"/>
    <w:rsid w:val="00917EB6"/>
    <w:rsid w:val="00921431"/>
    <w:rsid w:val="00921E74"/>
    <w:rsid w:val="00921F35"/>
    <w:rsid w:val="00922934"/>
    <w:rsid w:val="00922A2A"/>
    <w:rsid w:val="00923FDA"/>
    <w:rsid w:val="009253B1"/>
    <w:rsid w:val="00932799"/>
    <w:rsid w:val="0093356F"/>
    <w:rsid w:val="00933E14"/>
    <w:rsid w:val="00933E69"/>
    <w:rsid w:val="00934E8E"/>
    <w:rsid w:val="00935815"/>
    <w:rsid w:val="00936391"/>
    <w:rsid w:val="0094139D"/>
    <w:rsid w:val="0094423A"/>
    <w:rsid w:val="009443B1"/>
    <w:rsid w:val="009450DF"/>
    <w:rsid w:val="00947D45"/>
    <w:rsid w:val="0095200F"/>
    <w:rsid w:val="0095206D"/>
    <w:rsid w:val="009536BC"/>
    <w:rsid w:val="00953808"/>
    <w:rsid w:val="00953D9C"/>
    <w:rsid w:val="00957782"/>
    <w:rsid w:val="00957B4A"/>
    <w:rsid w:val="00960D7D"/>
    <w:rsid w:val="00964B38"/>
    <w:rsid w:val="00965372"/>
    <w:rsid w:val="00965E25"/>
    <w:rsid w:val="00966449"/>
    <w:rsid w:val="0096677A"/>
    <w:rsid w:val="00967513"/>
    <w:rsid w:val="009676A9"/>
    <w:rsid w:val="00967B4B"/>
    <w:rsid w:val="00967C7E"/>
    <w:rsid w:val="009729BE"/>
    <w:rsid w:val="00972B4B"/>
    <w:rsid w:val="00973D42"/>
    <w:rsid w:val="00976D79"/>
    <w:rsid w:val="00977F62"/>
    <w:rsid w:val="009808AC"/>
    <w:rsid w:val="00981E95"/>
    <w:rsid w:val="009830D5"/>
    <w:rsid w:val="009841DD"/>
    <w:rsid w:val="00986C00"/>
    <w:rsid w:val="00987ACC"/>
    <w:rsid w:val="0099333A"/>
    <w:rsid w:val="0099363B"/>
    <w:rsid w:val="0099364B"/>
    <w:rsid w:val="00995995"/>
    <w:rsid w:val="00996A28"/>
    <w:rsid w:val="00997A88"/>
    <w:rsid w:val="00997F20"/>
    <w:rsid w:val="009A030F"/>
    <w:rsid w:val="009A2C7F"/>
    <w:rsid w:val="009A4918"/>
    <w:rsid w:val="009A7716"/>
    <w:rsid w:val="009A7735"/>
    <w:rsid w:val="009B13CF"/>
    <w:rsid w:val="009B2444"/>
    <w:rsid w:val="009B24E4"/>
    <w:rsid w:val="009B5C76"/>
    <w:rsid w:val="009B5DAB"/>
    <w:rsid w:val="009C1148"/>
    <w:rsid w:val="009C2D9B"/>
    <w:rsid w:val="009C436C"/>
    <w:rsid w:val="009C4F77"/>
    <w:rsid w:val="009C6AA0"/>
    <w:rsid w:val="009D3120"/>
    <w:rsid w:val="009D40F3"/>
    <w:rsid w:val="009D4F13"/>
    <w:rsid w:val="009D6B32"/>
    <w:rsid w:val="009D6E13"/>
    <w:rsid w:val="009E0E39"/>
    <w:rsid w:val="009E1788"/>
    <w:rsid w:val="009E3736"/>
    <w:rsid w:val="009E3C0F"/>
    <w:rsid w:val="009E3E10"/>
    <w:rsid w:val="009E3F57"/>
    <w:rsid w:val="009E4D28"/>
    <w:rsid w:val="009E558A"/>
    <w:rsid w:val="009E73E1"/>
    <w:rsid w:val="009F1764"/>
    <w:rsid w:val="009F30F9"/>
    <w:rsid w:val="009F3344"/>
    <w:rsid w:val="009F5723"/>
    <w:rsid w:val="009F6DFD"/>
    <w:rsid w:val="009F6E9E"/>
    <w:rsid w:val="009F7E66"/>
    <w:rsid w:val="00A02BFD"/>
    <w:rsid w:val="00A04F08"/>
    <w:rsid w:val="00A05200"/>
    <w:rsid w:val="00A05E5D"/>
    <w:rsid w:val="00A07FEA"/>
    <w:rsid w:val="00A12577"/>
    <w:rsid w:val="00A12D8D"/>
    <w:rsid w:val="00A13B0A"/>
    <w:rsid w:val="00A14126"/>
    <w:rsid w:val="00A14CD2"/>
    <w:rsid w:val="00A15477"/>
    <w:rsid w:val="00A16BB6"/>
    <w:rsid w:val="00A21408"/>
    <w:rsid w:val="00A218E9"/>
    <w:rsid w:val="00A2461C"/>
    <w:rsid w:val="00A3178A"/>
    <w:rsid w:val="00A3196B"/>
    <w:rsid w:val="00A33A8C"/>
    <w:rsid w:val="00A33BB9"/>
    <w:rsid w:val="00A34038"/>
    <w:rsid w:val="00A34143"/>
    <w:rsid w:val="00A34C10"/>
    <w:rsid w:val="00A34E71"/>
    <w:rsid w:val="00A36FF7"/>
    <w:rsid w:val="00A37B67"/>
    <w:rsid w:val="00A40602"/>
    <w:rsid w:val="00A42608"/>
    <w:rsid w:val="00A4350C"/>
    <w:rsid w:val="00A43A5D"/>
    <w:rsid w:val="00A45443"/>
    <w:rsid w:val="00A45944"/>
    <w:rsid w:val="00A466CF"/>
    <w:rsid w:val="00A47CEA"/>
    <w:rsid w:val="00A5280F"/>
    <w:rsid w:val="00A52CAB"/>
    <w:rsid w:val="00A53E50"/>
    <w:rsid w:val="00A55D3F"/>
    <w:rsid w:val="00A56BB7"/>
    <w:rsid w:val="00A57FEA"/>
    <w:rsid w:val="00A60218"/>
    <w:rsid w:val="00A64840"/>
    <w:rsid w:val="00A648FF"/>
    <w:rsid w:val="00A6507E"/>
    <w:rsid w:val="00A651FE"/>
    <w:rsid w:val="00A65732"/>
    <w:rsid w:val="00A739F6"/>
    <w:rsid w:val="00A74972"/>
    <w:rsid w:val="00A77187"/>
    <w:rsid w:val="00A77883"/>
    <w:rsid w:val="00A80B94"/>
    <w:rsid w:val="00A83856"/>
    <w:rsid w:val="00A83CC2"/>
    <w:rsid w:val="00A8437D"/>
    <w:rsid w:val="00A84B9C"/>
    <w:rsid w:val="00A84CA4"/>
    <w:rsid w:val="00A854CA"/>
    <w:rsid w:val="00A90B4E"/>
    <w:rsid w:val="00A914A2"/>
    <w:rsid w:val="00A9292D"/>
    <w:rsid w:val="00A946B9"/>
    <w:rsid w:val="00AA09B5"/>
    <w:rsid w:val="00AA1106"/>
    <w:rsid w:val="00AA1404"/>
    <w:rsid w:val="00AA1B20"/>
    <w:rsid w:val="00AA5D3F"/>
    <w:rsid w:val="00AA636B"/>
    <w:rsid w:val="00AA6548"/>
    <w:rsid w:val="00AA65DA"/>
    <w:rsid w:val="00AB025F"/>
    <w:rsid w:val="00AB0B91"/>
    <w:rsid w:val="00AB34E7"/>
    <w:rsid w:val="00AB5F19"/>
    <w:rsid w:val="00AC02DF"/>
    <w:rsid w:val="00AC0770"/>
    <w:rsid w:val="00AC148F"/>
    <w:rsid w:val="00AC316D"/>
    <w:rsid w:val="00AC3318"/>
    <w:rsid w:val="00AC454B"/>
    <w:rsid w:val="00AC5BF9"/>
    <w:rsid w:val="00AC7E47"/>
    <w:rsid w:val="00AC7FA0"/>
    <w:rsid w:val="00AD33CA"/>
    <w:rsid w:val="00AD399B"/>
    <w:rsid w:val="00AD490D"/>
    <w:rsid w:val="00AD506B"/>
    <w:rsid w:val="00AD56D0"/>
    <w:rsid w:val="00AD5D3F"/>
    <w:rsid w:val="00AE3E48"/>
    <w:rsid w:val="00AE5B53"/>
    <w:rsid w:val="00AF0BEA"/>
    <w:rsid w:val="00AF23A9"/>
    <w:rsid w:val="00AF5072"/>
    <w:rsid w:val="00AF6590"/>
    <w:rsid w:val="00AF7AAB"/>
    <w:rsid w:val="00B0096F"/>
    <w:rsid w:val="00B01F8C"/>
    <w:rsid w:val="00B02ABD"/>
    <w:rsid w:val="00B02F70"/>
    <w:rsid w:val="00B04A40"/>
    <w:rsid w:val="00B07473"/>
    <w:rsid w:val="00B10954"/>
    <w:rsid w:val="00B11203"/>
    <w:rsid w:val="00B11E6A"/>
    <w:rsid w:val="00B12088"/>
    <w:rsid w:val="00B131BE"/>
    <w:rsid w:val="00B139BC"/>
    <w:rsid w:val="00B13F87"/>
    <w:rsid w:val="00B15165"/>
    <w:rsid w:val="00B15978"/>
    <w:rsid w:val="00B221FC"/>
    <w:rsid w:val="00B22B8D"/>
    <w:rsid w:val="00B23FD6"/>
    <w:rsid w:val="00B24281"/>
    <w:rsid w:val="00B277F2"/>
    <w:rsid w:val="00B27C51"/>
    <w:rsid w:val="00B30B02"/>
    <w:rsid w:val="00B31406"/>
    <w:rsid w:val="00B32D1F"/>
    <w:rsid w:val="00B33507"/>
    <w:rsid w:val="00B3483A"/>
    <w:rsid w:val="00B350DF"/>
    <w:rsid w:val="00B3695E"/>
    <w:rsid w:val="00B37313"/>
    <w:rsid w:val="00B40A97"/>
    <w:rsid w:val="00B43631"/>
    <w:rsid w:val="00B43E55"/>
    <w:rsid w:val="00B45306"/>
    <w:rsid w:val="00B478F5"/>
    <w:rsid w:val="00B511B1"/>
    <w:rsid w:val="00B5452C"/>
    <w:rsid w:val="00B547DB"/>
    <w:rsid w:val="00B54DC6"/>
    <w:rsid w:val="00B54F4B"/>
    <w:rsid w:val="00B556D8"/>
    <w:rsid w:val="00B60837"/>
    <w:rsid w:val="00B60883"/>
    <w:rsid w:val="00B60FEF"/>
    <w:rsid w:val="00B63149"/>
    <w:rsid w:val="00B643BC"/>
    <w:rsid w:val="00B64EEA"/>
    <w:rsid w:val="00B673B6"/>
    <w:rsid w:val="00B67595"/>
    <w:rsid w:val="00B70279"/>
    <w:rsid w:val="00B725B0"/>
    <w:rsid w:val="00B736FA"/>
    <w:rsid w:val="00B73DDE"/>
    <w:rsid w:val="00B761AE"/>
    <w:rsid w:val="00B76659"/>
    <w:rsid w:val="00B77914"/>
    <w:rsid w:val="00B80BD4"/>
    <w:rsid w:val="00B834A9"/>
    <w:rsid w:val="00B847CF"/>
    <w:rsid w:val="00B8564B"/>
    <w:rsid w:val="00B857B3"/>
    <w:rsid w:val="00B8602B"/>
    <w:rsid w:val="00B86993"/>
    <w:rsid w:val="00B87F82"/>
    <w:rsid w:val="00B905D1"/>
    <w:rsid w:val="00B90F4A"/>
    <w:rsid w:val="00B91E2C"/>
    <w:rsid w:val="00B92824"/>
    <w:rsid w:val="00B92FC4"/>
    <w:rsid w:val="00B95BA9"/>
    <w:rsid w:val="00B9673F"/>
    <w:rsid w:val="00B96F47"/>
    <w:rsid w:val="00B97539"/>
    <w:rsid w:val="00BA0756"/>
    <w:rsid w:val="00BA168A"/>
    <w:rsid w:val="00BA4D8C"/>
    <w:rsid w:val="00BA50C3"/>
    <w:rsid w:val="00BA5F0E"/>
    <w:rsid w:val="00BA6EAB"/>
    <w:rsid w:val="00BA72A7"/>
    <w:rsid w:val="00BB502A"/>
    <w:rsid w:val="00BB6AE9"/>
    <w:rsid w:val="00BC2614"/>
    <w:rsid w:val="00BC26D7"/>
    <w:rsid w:val="00BC271D"/>
    <w:rsid w:val="00BC2BE7"/>
    <w:rsid w:val="00BC31EB"/>
    <w:rsid w:val="00BC3985"/>
    <w:rsid w:val="00BC59EF"/>
    <w:rsid w:val="00BC6C09"/>
    <w:rsid w:val="00BD0543"/>
    <w:rsid w:val="00BD1288"/>
    <w:rsid w:val="00BD1EC0"/>
    <w:rsid w:val="00BD2415"/>
    <w:rsid w:val="00BD2E71"/>
    <w:rsid w:val="00BD36FD"/>
    <w:rsid w:val="00BD3E99"/>
    <w:rsid w:val="00BD5645"/>
    <w:rsid w:val="00BD59A6"/>
    <w:rsid w:val="00BD6467"/>
    <w:rsid w:val="00BE0A8B"/>
    <w:rsid w:val="00BE0F85"/>
    <w:rsid w:val="00BE1DC2"/>
    <w:rsid w:val="00BE2A22"/>
    <w:rsid w:val="00BE4823"/>
    <w:rsid w:val="00BE674D"/>
    <w:rsid w:val="00BE6D05"/>
    <w:rsid w:val="00BF12DD"/>
    <w:rsid w:val="00BF2C72"/>
    <w:rsid w:val="00BF7B06"/>
    <w:rsid w:val="00C0155E"/>
    <w:rsid w:val="00C027F8"/>
    <w:rsid w:val="00C03691"/>
    <w:rsid w:val="00C0452B"/>
    <w:rsid w:val="00C04AC1"/>
    <w:rsid w:val="00C04BD9"/>
    <w:rsid w:val="00C1032E"/>
    <w:rsid w:val="00C1063D"/>
    <w:rsid w:val="00C10BF6"/>
    <w:rsid w:val="00C10D7C"/>
    <w:rsid w:val="00C11662"/>
    <w:rsid w:val="00C1197E"/>
    <w:rsid w:val="00C1234E"/>
    <w:rsid w:val="00C1324D"/>
    <w:rsid w:val="00C1340D"/>
    <w:rsid w:val="00C157F0"/>
    <w:rsid w:val="00C15C1B"/>
    <w:rsid w:val="00C1671F"/>
    <w:rsid w:val="00C1695B"/>
    <w:rsid w:val="00C20CF4"/>
    <w:rsid w:val="00C21A98"/>
    <w:rsid w:val="00C25A70"/>
    <w:rsid w:val="00C3112C"/>
    <w:rsid w:val="00C33EFF"/>
    <w:rsid w:val="00C3412F"/>
    <w:rsid w:val="00C3517E"/>
    <w:rsid w:val="00C36F6C"/>
    <w:rsid w:val="00C40297"/>
    <w:rsid w:val="00C4466B"/>
    <w:rsid w:val="00C50457"/>
    <w:rsid w:val="00C512D7"/>
    <w:rsid w:val="00C527FA"/>
    <w:rsid w:val="00C53A6D"/>
    <w:rsid w:val="00C53ACE"/>
    <w:rsid w:val="00C53C27"/>
    <w:rsid w:val="00C54125"/>
    <w:rsid w:val="00C5437D"/>
    <w:rsid w:val="00C57535"/>
    <w:rsid w:val="00C57563"/>
    <w:rsid w:val="00C57B54"/>
    <w:rsid w:val="00C62474"/>
    <w:rsid w:val="00C62DD2"/>
    <w:rsid w:val="00C637F9"/>
    <w:rsid w:val="00C64996"/>
    <w:rsid w:val="00C65395"/>
    <w:rsid w:val="00C65891"/>
    <w:rsid w:val="00C7096D"/>
    <w:rsid w:val="00C7259C"/>
    <w:rsid w:val="00C726EA"/>
    <w:rsid w:val="00C7496A"/>
    <w:rsid w:val="00C74D21"/>
    <w:rsid w:val="00C769AF"/>
    <w:rsid w:val="00C7725D"/>
    <w:rsid w:val="00C80F2B"/>
    <w:rsid w:val="00C834C5"/>
    <w:rsid w:val="00C85A1A"/>
    <w:rsid w:val="00C87D65"/>
    <w:rsid w:val="00C904CA"/>
    <w:rsid w:val="00C90978"/>
    <w:rsid w:val="00C93B17"/>
    <w:rsid w:val="00C94161"/>
    <w:rsid w:val="00C95C68"/>
    <w:rsid w:val="00C962DB"/>
    <w:rsid w:val="00C9696B"/>
    <w:rsid w:val="00CA0A2C"/>
    <w:rsid w:val="00CA16C8"/>
    <w:rsid w:val="00CA2DF4"/>
    <w:rsid w:val="00CA37CE"/>
    <w:rsid w:val="00CA4325"/>
    <w:rsid w:val="00CA4364"/>
    <w:rsid w:val="00CB0A0B"/>
    <w:rsid w:val="00CB1024"/>
    <w:rsid w:val="00CB1D13"/>
    <w:rsid w:val="00CB24EB"/>
    <w:rsid w:val="00CB2711"/>
    <w:rsid w:val="00CB3B7A"/>
    <w:rsid w:val="00CB7699"/>
    <w:rsid w:val="00CC7FC9"/>
    <w:rsid w:val="00CD11D5"/>
    <w:rsid w:val="00CD2ECD"/>
    <w:rsid w:val="00CD32C8"/>
    <w:rsid w:val="00CD37ED"/>
    <w:rsid w:val="00CD42AD"/>
    <w:rsid w:val="00CD4898"/>
    <w:rsid w:val="00CD609E"/>
    <w:rsid w:val="00CE1E9B"/>
    <w:rsid w:val="00CE2A9C"/>
    <w:rsid w:val="00CE2BCE"/>
    <w:rsid w:val="00CE422A"/>
    <w:rsid w:val="00CE630A"/>
    <w:rsid w:val="00CE651E"/>
    <w:rsid w:val="00CE6EE2"/>
    <w:rsid w:val="00CF058D"/>
    <w:rsid w:val="00CF2780"/>
    <w:rsid w:val="00CF28A4"/>
    <w:rsid w:val="00CF74A1"/>
    <w:rsid w:val="00D01F15"/>
    <w:rsid w:val="00D02C21"/>
    <w:rsid w:val="00D03A2B"/>
    <w:rsid w:val="00D0499F"/>
    <w:rsid w:val="00D0565C"/>
    <w:rsid w:val="00D07258"/>
    <w:rsid w:val="00D10ADA"/>
    <w:rsid w:val="00D116FF"/>
    <w:rsid w:val="00D125C7"/>
    <w:rsid w:val="00D12FBD"/>
    <w:rsid w:val="00D13177"/>
    <w:rsid w:val="00D14F8A"/>
    <w:rsid w:val="00D15DA5"/>
    <w:rsid w:val="00D2155A"/>
    <w:rsid w:val="00D237D5"/>
    <w:rsid w:val="00D24406"/>
    <w:rsid w:val="00D251C8"/>
    <w:rsid w:val="00D25399"/>
    <w:rsid w:val="00D2591D"/>
    <w:rsid w:val="00D26DD7"/>
    <w:rsid w:val="00D30C37"/>
    <w:rsid w:val="00D30EF8"/>
    <w:rsid w:val="00D30F00"/>
    <w:rsid w:val="00D31859"/>
    <w:rsid w:val="00D3369B"/>
    <w:rsid w:val="00D33AC7"/>
    <w:rsid w:val="00D35734"/>
    <w:rsid w:val="00D363B2"/>
    <w:rsid w:val="00D37A84"/>
    <w:rsid w:val="00D44013"/>
    <w:rsid w:val="00D44338"/>
    <w:rsid w:val="00D44C0B"/>
    <w:rsid w:val="00D479A4"/>
    <w:rsid w:val="00D47F6C"/>
    <w:rsid w:val="00D503FD"/>
    <w:rsid w:val="00D50F79"/>
    <w:rsid w:val="00D513D8"/>
    <w:rsid w:val="00D5184C"/>
    <w:rsid w:val="00D52C0E"/>
    <w:rsid w:val="00D52D38"/>
    <w:rsid w:val="00D53889"/>
    <w:rsid w:val="00D53894"/>
    <w:rsid w:val="00D553BC"/>
    <w:rsid w:val="00D57290"/>
    <w:rsid w:val="00D573F2"/>
    <w:rsid w:val="00D57C7E"/>
    <w:rsid w:val="00D601E3"/>
    <w:rsid w:val="00D60CB4"/>
    <w:rsid w:val="00D63557"/>
    <w:rsid w:val="00D63CF6"/>
    <w:rsid w:val="00D65857"/>
    <w:rsid w:val="00D661E7"/>
    <w:rsid w:val="00D67E4E"/>
    <w:rsid w:val="00D67FBC"/>
    <w:rsid w:val="00D70083"/>
    <w:rsid w:val="00D719DE"/>
    <w:rsid w:val="00D75891"/>
    <w:rsid w:val="00D77681"/>
    <w:rsid w:val="00D8719E"/>
    <w:rsid w:val="00D8786F"/>
    <w:rsid w:val="00D91157"/>
    <w:rsid w:val="00D912FB"/>
    <w:rsid w:val="00D96591"/>
    <w:rsid w:val="00D96C69"/>
    <w:rsid w:val="00D97321"/>
    <w:rsid w:val="00D9761B"/>
    <w:rsid w:val="00DA0CDF"/>
    <w:rsid w:val="00DA2894"/>
    <w:rsid w:val="00DA3A14"/>
    <w:rsid w:val="00DA4911"/>
    <w:rsid w:val="00DA5561"/>
    <w:rsid w:val="00DA57ED"/>
    <w:rsid w:val="00DA58A4"/>
    <w:rsid w:val="00DA60D4"/>
    <w:rsid w:val="00DA779B"/>
    <w:rsid w:val="00DA7926"/>
    <w:rsid w:val="00DB41E8"/>
    <w:rsid w:val="00DB4754"/>
    <w:rsid w:val="00DB5C89"/>
    <w:rsid w:val="00DB6161"/>
    <w:rsid w:val="00DB6322"/>
    <w:rsid w:val="00DB64D0"/>
    <w:rsid w:val="00DC1F3C"/>
    <w:rsid w:val="00DC1F61"/>
    <w:rsid w:val="00DC1FA7"/>
    <w:rsid w:val="00DC28AD"/>
    <w:rsid w:val="00DC33BF"/>
    <w:rsid w:val="00DC3FC6"/>
    <w:rsid w:val="00DC4325"/>
    <w:rsid w:val="00DC5C06"/>
    <w:rsid w:val="00DC5C4D"/>
    <w:rsid w:val="00DD0E3D"/>
    <w:rsid w:val="00DD1AE4"/>
    <w:rsid w:val="00DD2E85"/>
    <w:rsid w:val="00DD5B0C"/>
    <w:rsid w:val="00DD7F35"/>
    <w:rsid w:val="00DE0540"/>
    <w:rsid w:val="00DE0D2D"/>
    <w:rsid w:val="00DE462B"/>
    <w:rsid w:val="00DE6316"/>
    <w:rsid w:val="00DF04B6"/>
    <w:rsid w:val="00DF0E93"/>
    <w:rsid w:val="00DF177E"/>
    <w:rsid w:val="00DF18EE"/>
    <w:rsid w:val="00DF240C"/>
    <w:rsid w:val="00DF4F46"/>
    <w:rsid w:val="00DF5FB9"/>
    <w:rsid w:val="00DF76CD"/>
    <w:rsid w:val="00E0049B"/>
    <w:rsid w:val="00E05587"/>
    <w:rsid w:val="00E0609B"/>
    <w:rsid w:val="00E06397"/>
    <w:rsid w:val="00E103FE"/>
    <w:rsid w:val="00E122C3"/>
    <w:rsid w:val="00E13E04"/>
    <w:rsid w:val="00E14D55"/>
    <w:rsid w:val="00E16510"/>
    <w:rsid w:val="00E17DCA"/>
    <w:rsid w:val="00E20DF2"/>
    <w:rsid w:val="00E21CCC"/>
    <w:rsid w:val="00E22365"/>
    <w:rsid w:val="00E23B23"/>
    <w:rsid w:val="00E23F21"/>
    <w:rsid w:val="00E24D5F"/>
    <w:rsid w:val="00E27589"/>
    <w:rsid w:val="00E30C34"/>
    <w:rsid w:val="00E35E32"/>
    <w:rsid w:val="00E36BA2"/>
    <w:rsid w:val="00E370C2"/>
    <w:rsid w:val="00E379EF"/>
    <w:rsid w:val="00E37F1B"/>
    <w:rsid w:val="00E408E6"/>
    <w:rsid w:val="00E40ADD"/>
    <w:rsid w:val="00E40AEC"/>
    <w:rsid w:val="00E42966"/>
    <w:rsid w:val="00E42D42"/>
    <w:rsid w:val="00E43AEC"/>
    <w:rsid w:val="00E43E5D"/>
    <w:rsid w:val="00E45031"/>
    <w:rsid w:val="00E45A88"/>
    <w:rsid w:val="00E46636"/>
    <w:rsid w:val="00E50F0D"/>
    <w:rsid w:val="00E6258F"/>
    <w:rsid w:val="00E643AB"/>
    <w:rsid w:val="00E64B55"/>
    <w:rsid w:val="00E64B77"/>
    <w:rsid w:val="00E65BDC"/>
    <w:rsid w:val="00E70814"/>
    <w:rsid w:val="00E71602"/>
    <w:rsid w:val="00E717EF"/>
    <w:rsid w:val="00E71F11"/>
    <w:rsid w:val="00E721A1"/>
    <w:rsid w:val="00E725DF"/>
    <w:rsid w:val="00E74471"/>
    <w:rsid w:val="00E76459"/>
    <w:rsid w:val="00E7655F"/>
    <w:rsid w:val="00E776D6"/>
    <w:rsid w:val="00E779BE"/>
    <w:rsid w:val="00E8013E"/>
    <w:rsid w:val="00E801C3"/>
    <w:rsid w:val="00E84C9C"/>
    <w:rsid w:val="00E85714"/>
    <w:rsid w:val="00E86FED"/>
    <w:rsid w:val="00E906A4"/>
    <w:rsid w:val="00E90CB2"/>
    <w:rsid w:val="00E92369"/>
    <w:rsid w:val="00E9443C"/>
    <w:rsid w:val="00E962F4"/>
    <w:rsid w:val="00E96BDB"/>
    <w:rsid w:val="00E97727"/>
    <w:rsid w:val="00EA2435"/>
    <w:rsid w:val="00EA3F00"/>
    <w:rsid w:val="00EA4E04"/>
    <w:rsid w:val="00EA4FF7"/>
    <w:rsid w:val="00EA5FBB"/>
    <w:rsid w:val="00EA6619"/>
    <w:rsid w:val="00EB07C6"/>
    <w:rsid w:val="00EB1AE9"/>
    <w:rsid w:val="00EB3A5B"/>
    <w:rsid w:val="00EB65AE"/>
    <w:rsid w:val="00EC09E8"/>
    <w:rsid w:val="00EC1533"/>
    <w:rsid w:val="00EC1A26"/>
    <w:rsid w:val="00EC3B68"/>
    <w:rsid w:val="00EC4CFA"/>
    <w:rsid w:val="00EC4F30"/>
    <w:rsid w:val="00EC702D"/>
    <w:rsid w:val="00ED008A"/>
    <w:rsid w:val="00ED08FF"/>
    <w:rsid w:val="00ED0AB7"/>
    <w:rsid w:val="00ED331B"/>
    <w:rsid w:val="00ED3629"/>
    <w:rsid w:val="00ED46A9"/>
    <w:rsid w:val="00ED498E"/>
    <w:rsid w:val="00ED5DA1"/>
    <w:rsid w:val="00EE0111"/>
    <w:rsid w:val="00EE33C3"/>
    <w:rsid w:val="00EE412E"/>
    <w:rsid w:val="00EE4771"/>
    <w:rsid w:val="00EE527C"/>
    <w:rsid w:val="00EE65A3"/>
    <w:rsid w:val="00EE758D"/>
    <w:rsid w:val="00EE7B00"/>
    <w:rsid w:val="00EF071F"/>
    <w:rsid w:val="00EF0C4F"/>
    <w:rsid w:val="00EF2754"/>
    <w:rsid w:val="00EF3507"/>
    <w:rsid w:val="00EF5443"/>
    <w:rsid w:val="00EF6D6D"/>
    <w:rsid w:val="00EF7BB1"/>
    <w:rsid w:val="00F023F9"/>
    <w:rsid w:val="00F02BCF"/>
    <w:rsid w:val="00F02CD8"/>
    <w:rsid w:val="00F0739F"/>
    <w:rsid w:val="00F078C0"/>
    <w:rsid w:val="00F079EE"/>
    <w:rsid w:val="00F079F3"/>
    <w:rsid w:val="00F1147D"/>
    <w:rsid w:val="00F17309"/>
    <w:rsid w:val="00F21486"/>
    <w:rsid w:val="00F219B3"/>
    <w:rsid w:val="00F2522A"/>
    <w:rsid w:val="00F25ACD"/>
    <w:rsid w:val="00F27D8B"/>
    <w:rsid w:val="00F30B54"/>
    <w:rsid w:val="00F30BA4"/>
    <w:rsid w:val="00F30C04"/>
    <w:rsid w:val="00F3377E"/>
    <w:rsid w:val="00F342D1"/>
    <w:rsid w:val="00F34CD7"/>
    <w:rsid w:val="00F3505B"/>
    <w:rsid w:val="00F4170D"/>
    <w:rsid w:val="00F47071"/>
    <w:rsid w:val="00F5226B"/>
    <w:rsid w:val="00F53D16"/>
    <w:rsid w:val="00F55E36"/>
    <w:rsid w:val="00F560AB"/>
    <w:rsid w:val="00F60D6B"/>
    <w:rsid w:val="00F6102F"/>
    <w:rsid w:val="00F6179B"/>
    <w:rsid w:val="00F631A5"/>
    <w:rsid w:val="00F64016"/>
    <w:rsid w:val="00F64F36"/>
    <w:rsid w:val="00F6516B"/>
    <w:rsid w:val="00F6574F"/>
    <w:rsid w:val="00F67E26"/>
    <w:rsid w:val="00F70E72"/>
    <w:rsid w:val="00F70FF6"/>
    <w:rsid w:val="00F7586C"/>
    <w:rsid w:val="00F763DD"/>
    <w:rsid w:val="00F767BD"/>
    <w:rsid w:val="00F76C78"/>
    <w:rsid w:val="00F8022F"/>
    <w:rsid w:val="00F81327"/>
    <w:rsid w:val="00F84757"/>
    <w:rsid w:val="00F8498A"/>
    <w:rsid w:val="00F906A6"/>
    <w:rsid w:val="00F909E5"/>
    <w:rsid w:val="00F91339"/>
    <w:rsid w:val="00F91A2F"/>
    <w:rsid w:val="00F91B1F"/>
    <w:rsid w:val="00F91FB5"/>
    <w:rsid w:val="00F9236F"/>
    <w:rsid w:val="00F94308"/>
    <w:rsid w:val="00F94D08"/>
    <w:rsid w:val="00F958FA"/>
    <w:rsid w:val="00F95DAD"/>
    <w:rsid w:val="00F96EA7"/>
    <w:rsid w:val="00FA0F8A"/>
    <w:rsid w:val="00FA19B8"/>
    <w:rsid w:val="00FA1B66"/>
    <w:rsid w:val="00FA1B99"/>
    <w:rsid w:val="00FA1E9F"/>
    <w:rsid w:val="00FA349E"/>
    <w:rsid w:val="00FA34F2"/>
    <w:rsid w:val="00FA4179"/>
    <w:rsid w:val="00FA4B4B"/>
    <w:rsid w:val="00FA5E88"/>
    <w:rsid w:val="00FA6014"/>
    <w:rsid w:val="00FA77CA"/>
    <w:rsid w:val="00FA7BE2"/>
    <w:rsid w:val="00FB0107"/>
    <w:rsid w:val="00FB04A2"/>
    <w:rsid w:val="00FB062A"/>
    <w:rsid w:val="00FB0A40"/>
    <w:rsid w:val="00FB0AD3"/>
    <w:rsid w:val="00FB5AA6"/>
    <w:rsid w:val="00FB6120"/>
    <w:rsid w:val="00FB7349"/>
    <w:rsid w:val="00FC26B7"/>
    <w:rsid w:val="00FC4EF9"/>
    <w:rsid w:val="00FC4F31"/>
    <w:rsid w:val="00FC612A"/>
    <w:rsid w:val="00FC6474"/>
    <w:rsid w:val="00FC69B1"/>
    <w:rsid w:val="00FE1219"/>
    <w:rsid w:val="00FE302C"/>
    <w:rsid w:val="00FE464E"/>
    <w:rsid w:val="00FE4D36"/>
    <w:rsid w:val="00FE54A8"/>
    <w:rsid w:val="00FF0970"/>
    <w:rsid w:val="00FF1B2E"/>
    <w:rsid w:val="00FF5659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54ED44"/>
  <w15:docId w15:val="{725F1E92-FB54-4B49-89CD-A406A561F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5E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14D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14D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iPriority w:val="99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2A6EAD"/>
    <w:pPr>
      <w:ind w:left="720"/>
      <w:contextualSpacing/>
    </w:pPr>
  </w:style>
  <w:style w:type="paragraph" w:customStyle="1" w:styleId="msonormalmailrucssattributepostfix">
    <w:name w:val="msonormal_mailru_css_attribute_postfix"/>
    <w:basedOn w:val="Normal"/>
    <w:rsid w:val="001C784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8B543B"/>
  </w:style>
  <w:style w:type="character" w:customStyle="1" w:styleId="ListParagraphChar">
    <w:name w:val="List Paragraph Char"/>
    <w:aliases w:val="Bullets Char"/>
    <w:link w:val="ListParagraph"/>
    <w:uiPriority w:val="34"/>
    <w:locked/>
    <w:rsid w:val="002E12B0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customStyle="1" w:styleId="rmcedqov">
    <w:name w:val="rmcedqov"/>
    <w:basedOn w:val="Normal"/>
    <w:rsid w:val="00FA77CA"/>
    <w:pPr>
      <w:spacing w:before="100" w:beforeAutospacing="1" w:after="100" w:afterAutospacing="1"/>
    </w:pPr>
    <w:rPr>
      <w:rFonts w:ascii="Times New Roman" w:hAnsi="Times New Roman"/>
      <w:szCs w:val="24"/>
      <w:lang w:val="hy-AM" w:eastAsia="hy-AM"/>
    </w:rPr>
  </w:style>
  <w:style w:type="character" w:customStyle="1" w:styleId="layout">
    <w:name w:val="layout"/>
    <w:basedOn w:val="DefaultParagraphFont"/>
    <w:rsid w:val="00BA72A7"/>
  </w:style>
  <w:style w:type="paragraph" w:styleId="FootnoteText">
    <w:name w:val="footnote text"/>
    <w:basedOn w:val="Normal"/>
    <w:link w:val="FootnoteTextChar"/>
    <w:semiHidden/>
    <w:rsid w:val="00620B22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620B22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FootnoteReference">
    <w:name w:val="footnote reference"/>
    <w:semiHidden/>
    <w:rsid w:val="00D44C0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1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159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rynqvb">
    <w:name w:val="rynqvb"/>
    <w:basedOn w:val="DefaultParagraphFont"/>
    <w:rsid w:val="00061C44"/>
  </w:style>
  <w:style w:type="paragraph" w:styleId="HTMLPreformatted">
    <w:name w:val="HTML Preformatted"/>
    <w:basedOn w:val="Normal"/>
    <w:link w:val="HTMLPreformattedChar"/>
    <w:uiPriority w:val="99"/>
    <w:unhideWhenUsed/>
    <w:rsid w:val="000723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7230C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DefaultParagraphFont"/>
    <w:rsid w:val="0007230C"/>
  </w:style>
  <w:style w:type="paragraph" w:styleId="NormalWeb">
    <w:name w:val="Normal (Web)"/>
    <w:basedOn w:val="Normal"/>
    <w:uiPriority w:val="99"/>
    <w:unhideWhenUsed/>
    <w:qFormat/>
    <w:rsid w:val="003E577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285E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character" w:styleId="Hyperlink">
    <w:name w:val="Hyperlink"/>
    <w:basedOn w:val="DefaultParagraphFont"/>
    <w:uiPriority w:val="99"/>
    <w:unhideWhenUsed/>
    <w:rsid w:val="00B478F5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B478F5"/>
    <w:rPr>
      <w:b/>
      <w:bCs/>
    </w:rPr>
  </w:style>
  <w:style w:type="character" w:styleId="Emphasis">
    <w:name w:val="Emphasis"/>
    <w:basedOn w:val="DefaultParagraphFont"/>
    <w:uiPriority w:val="20"/>
    <w:qFormat/>
    <w:rsid w:val="00F079F3"/>
    <w:rPr>
      <w:i/>
      <w:iCs/>
    </w:rPr>
  </w:style>
  <w:style w:type="character" w:customStyle="1" w:styleId="c-detailpagetitle">
    <w:name w:val="c-detailpage__title"/>
    <w:basedOn w:val="DefaultParagraphFont"/>
    <w:rsid w:val="003A7FCD"/>
  </w:style>
  <w:style w:type="paragraph" w:styleId="NoSpacing">
    <w:name w:val="No Spacing"/>
    <w:uiPriority w:val="1"/>
    <w:qFormat/>
    <w:rsid w:val="001A74C1"/>
    <w:pPr>
      <w:spacing w:after="0" w:line="240" w:lineRule="auto"/>
    </w:pPr>
    <w:rPr>
      <w:rFonts w:eastAsiaTheme="minorEastAsia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14D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ru-R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14D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val="en-US" w:eastAsia="ru-RU"/>
    </w:rPr>
  </w:style>
  <w:style w:type="paragraph" w:customStyle="1" w:styleId="Default">
    <w:name w:val="Default"/>
    <w:rsid w:val="000614D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pdp-commerce-box--catalog-number">
    <w:name w:val="pdp-commerce-box--catalog-number"/>
    <w:basedOn w:val="DefaultParagraphFont"/>
    <w:rsid w:val="000614D8"/>
  </w:style>
  <w:style w:type="character" w:customStyle="1" w:styleId="ng-binding">
    <w:name w:val="ng-binding"/>
    <w:basedOn w:val="DefaultParagraphFont"/>
    <w:rsid w:val="000614D8"/>
  </w:style>
  <w:style w:type="character" w:customStyle="1" w:styleId="jss204">
    <w:name w:val="jss204"/>
    <w:basedOn w:val="DefaultParagraphFont"/>
    <w:rsid w:val="000614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8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0B8D7-7481-4DAE-AEE9-9F1177DDB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29</Pages>
  <Words>9053</Words>
  <Characters>51605</Characters>
  <Application>Microsoft Office Word</Application>
  <DocSecurity>0</DocSecurity>
  <Lines>430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keywords>https:/mul.ysu.am/tasks/191073/oneclick/002dd28bed44449c943278b2f46007dca2e2ebf2630275c033870a47262b1fd5.docx?token=868df1f61e4dbaf5aced298f8f9c3dad</cp:keywords>
  <cp:lastModifiedBy>Movses Tovmasyan</cp:lastModifiedBy>
  <cp:revision>60</cp:revision>
  <cp:lastPrinted>2026-04-02T06:28:00Z</cp:lastPrinted>
  <dcterms:created xsi:type="dcterms:W3CDTF">2025-01-11T18:21:00Z</dcterms:created>
  <dcterms:modified xsi:type="dcterms:W3CDTF">2026-04-22T06:53:00Z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9b6445ca2b2307f3971a903117158afb552ddbcce9577cdeef8b3b69756b07bd</vt:lpwstr>
  </property>
</Properties>
</file>