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A87DCB" w14:textId="77777777" w:rsidR="008611BC" w:rsidRDefault="008611BC" w:rsidP="00F078C0">
      <w:pPr>
        <w:widowControl w:val="0"/>
        <w:tabs>
          <w:tab w:val="left" w:pos="3810"/>
          <w:tab w:val="left" w:pos="6195"/>
          <w:tab w:val="left" w:pos="13305"/>
        </w:tabs>
        <w:jc w:val="center"/>
        <w:rPr>
          <w:rFonts w:ascii="Sylfaen" w:hAnsi="Sylfaen"/>
          <w:b/>
          <w:bCs/>
          <w:sz w:val="20"/>
          <w:lang w:val="hy-AM"/>
        </w:rPr>
      </w:pPr>
    </w:p>
    <w:p w14:paraId="0CFAC437" w14:textId="16AEA97A" w:rsidR="000B4FF6" w:rsidRPr="002A23BC" w:rsidRDefault="0011000E" w:rsidP="00F078C0">
      <w:pPr>
        <w:widowControl w:val="0"/>
        <w:tabs>
          <w:tab w:val="left" w:pos="3810"/>
          <w:tab w:val="left" w:pos="6195"/>
          <w:tab w:val="left" w:pos="13305"/>
        </w:tabs>
        <w:jc w:val="center"/>
        <w:rPr>
          <w:rFonts w:ascii="Sylfaen" w:hAnsi="Sylfaen"/>
          <w:sz w:val="20"/>
          <w:lang w:val="es-ES"/>
        </w:rPr>
      </w:pPr>
      <w:r w:rsidRPr="008A1564">
        <w:rPr>
          <w:rFonts w:ascii="Sylfaen" w:hAnsi="Sylfaen"/>
          <w:b/>
          <w:bCs/>
          <w:sz w:val="20"/>
          <w:lang w:val="hy-AM"/>
        </w:rPr>
        <w:t xml:space="preserve">ՏԵԽՆԻԿԱԿԱՆ ԲՆՈՒԹԱԳԻՐ </w:t>
      </w:r>
    </w:p>
    <w:p w14:paraId="5BFC2DFA" w14:textId="77777777" w:rsidR="000B4FF6" w:rsidRPr="008A1564" w:rsidRDefault="000B4FF6" w:rsidP="000B4FF6">
      <w:pPr>
        <w:widowControl w:val="0"/>
        <w:shd w:val="clear" w:color="auto" w:fill="FFFFFF" w:themeFill="background1"/>
        <w:tabs>
          <w:tab w:val="left" w:pos="652"/>
          <w:tab w:val="left" w:pos="5760"/>
          <w:tab w:val="right" w:pos="15398"/>
        </w:tabs>
        <w:jc w:val="both"/>
        <w:rPr>
          <w:rFonts w:ascii="Sylfaen" w:hAnsi="Sylfaen"/>
          <w:sz w:val="20"/>
          <w:lang w:val="hy-AM"/>
        </w:rPr>
      </w:pPr>
    </w:p>
    <w:tbl>
      <w:tblPr>
        <w:tblW w:w="1483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371"/>
        <w:gridCol w:w="338"/>
        <w:gridCol w:w="1560"/>
        <w:gridCol w:w="9057"/>
        <w:gridCol w:w="672"/>
        <w:gridCol w:w="567"/>
        <w:gridCol w:w="850"/>
        <w:gridCol w:w="1418"/>
      </w:tblGrid>
      <w:tr w:rsidR="008611BC" w:rsidRPr="008A1564" w14:paraId="0647CE88" w14:textId="77777777" w:rsidTr="008611BC">
        <w:trPr>
          <w:gridAfter w:val="7"/>
          <w:wAfter w:w="14462" w:type="dxa"/>
          <w:trHeight w:val="265"/>
        </w:trPr>
        <w:tc>
          <w:tcPr>
            <w:tcW w:w="371" w:type="dxa"/>
          </w:tcPr>
          <w:p w14:paraId="54FE216E" w14:textId="77777777" w:rsidR="008611BC" w:rsidRPr="008A1564" w:rsidRDefault="008611BC" w:rsidP="00FC612A">
            <w:pPr>
              <w:jc w:val="center"/>
              <w:rPr>
                <w:rFonts w:ascii="Sylfaen" w:hAnsi="Sylfaen" w:cs="Arial"/>
                <w:sz w:val="18"/>
                <w:szCs w:val="18"/>
                <w:lang w:val="es-ES"/>
              </w:rPr>
            </w:pPr>
          </w:p>
        </w:tc>
      </w:tr>
      <w:tr w:rsidR="008611BC" w:rsidRPr="008A1564" w14:paraId="225058C4" w14:textId="77777777" w:rsidTr="008611BC">
        <w:trPr>
          <w:trHeight w:val="224"/>
        </w:trPr>
        <w:tc>
          <w:tcPr>
            <w:tcW w:w="709" w:type="dxa"/>
            <w:gridSpan w:val="2"/>
            <w:vMerge w:val="restart"/>
          </w:tcPr>
          <w:p w14:paraId="0BCADAB3" w14:textId="77777777" w:rsidR="008611BC" w:rsidRPr="008A1564" w:rsidRDefault="008611BC" w:rsidP="00FC612A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 w:cs="Arial"/>
                <w:sz w:val="18"/>
                <w:szCs w:val="18"/>
                <w:lang w:val="hy-AM"/>
              </w:rPr>
              <w:t>հրավերով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1564">
              <w:rPr>
                <w:rFonts w:ascii="Sylfaen" w:hAnsi="Sylfaen" w:cs="Arial"/>
                <w:sz w:val="18"/>
                <w:szCs w:val="18"/>
              </w:rPr>
              <w:t>նախատեսված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1564">
              <w:rPr>
                <w:rFonts w:ascii="Sylfaen" w:hAnsi="Sylfaen" w:cs="Arial"/>
                <w:sz w:val="18"/>
                <w:szCs w:val="18"/>
              </w:rPr>
              <w:t>չափաբաժնի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1564">
              <w:rPr>
                <w:rFonts w:ascii="Sylfaen" w:hAnsi="Sylfaen" w:cs="Arial"/>
                <w:sz w:val="18"/>
                <w:szCs w:val="18"/>
              </w:rPr>
              <w:t>համարը</w:t>
            </w:r>
          </w:p>
        </w:tc>
        <w:tc>
          <w:tcPr>
            <w:tcW w:w="1560" w:type="dxa"/>
            <w:vMerge w:val="restart"/>
          </w:tcPr>
          <w:p w14:paraId="04C479F1" w14:textId="77777777" w:rsidR="008611BC" w:rsidRPr="008A1564" w:rsidRDefault="008611BC" w:rsidP="00FC612A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A1564">
              <w:rPr>
                <w:rFonts w:ascii="Sylfaen" w:hAnsi="Sylfaen" w:cs="Arial"/>
                <w:sz w:val="18"/>
                <w:szCs w:val="18"/>
                <w:lang w:val="ru-RU"/>
              </w:rPr>
              <w:t>անվանում</w:t>
            </w:r>
          </w:p>
        </w:tc>
        <w:tc>
          <w:tcPr>
            <w:tcW w:w="9057" w:type="dxa"/>
            <w:vMerge w:val="restart"/>
          </w:tcPr>
          <w:p w14:paraId="0086B639" w14:textId="6D9C8908" w:rsidR="008611BC" w:rsidRPr="008A1564" w:rsidRDefault="008611BC" w:rsidP="00FC61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 w:cs="Arial"/>
                <w:sz w:val="18"/>
                <w:szCs w:val="18"/>
              </w:rPr>
              <w:t>տեխնիկական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1564">
              <w:rPr>
                <w:rFonts w:ascii="Sylfaen" w:hAnsi="Sylfaen" w:cs="Arial"/>
                <w:sz w:val="18"/>
                <w:szCs w:val="18"/>
              </w:rPr>
              <w:t>բնութագիրը</w:t>
            </w:r>
          </w:p>
        </w:tc>
        <w:tc>
          <w:tcPr>
            <w:tcW w:w="672" w:type="dxa"/>
            <w:vMerge w:val="restart"/>
          </w:tcPr>
          <w:p w14:paraId="4B0955E0" w14:textId="77777777" w:rsidR="008611BC" w:rsidRPr="008A1564" w:rsidRDefault="008611BC" w:rsidP="00FC61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 w:cs="Arial"/>
                <w:sz w:val="18"/>
                <w:szCs w:val="18"/>
              </w:rPr>
              <w:t>չափման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1564">
              <w:rPr>
                <w:rFonts w:ascii="Sylfaen" w:hAnsi="Sylfaen" w:cs="Arial"/>
                <w:sz w:val="18"/>
                <w:szCs w:val="18"/>
              </w:rPr>
              <w:t>միավորը</w:t>
            </w:r>
          </w:p>
        </w:tc>
        <w:tc>
          <w:tcPr>
            <w:tcW w:w="567" w:type="dxa"/>
            <w:vMerge w:val="restart"/>
          </w:tcPr>
          <w:p w14:paraId="1785B9A0" w14:textId="43B9767C" w:rsidR="008611BC" w:rsidRPr="008A1564" w:rsidRDefault="008611BC" w:rsidP="00FC61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 w:cs="Arial"/>
                <w:sz w:val="18"/>
                <w:szCs w:val="18"/>
              </w:rPr>
              <w:t>ընդ</w:t>
            </w:r>
            <w:r w:rsidRPr="008A1564">
              <w:rPr>
                <w:rFonts w:ascii="Sylfaen" w:hAnsi="Sylfaen" w:cs="Arial"/>
                <w:sz w:val="18"/>
                <w:szCs w:val="18"/>
              </w:rPr>
              <w:softHyphen/>
              <w:t>հա</w:t>
            </w:r>
            <w:r w:rsidRPr="008A1564">
              <w:rPr>
                <w:rFonts w:ascii="Sylfaen" w:hAnsi="Sylfaen" w:cs="Arial"/>
                <w:sz w:val="18"/>
                <w:szCs w:val="18"/>
              </w:rPr>
              <w:softHyphen/>
              <w:t>նուր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1564">
              <w:rPr>
                <w:rFonts w:ascii="Sylfaen" w:hAnsi="Sylfaen" w:cs="Arial"/>
                <w:sz w:val="18"/>
                <w:szCs w:val="18"/>
              </w:rPr>
              <w:t>քա</w:t>
            </w:r>
            <w:r w:rsidRPr="008A1564">
              <w:rPr>
                <w:rFonts w:ascii="Sylfaen" w:hAnsi="Sylfaen" w:cs="Arial"/>
                <w:sz w:val="18"/>
                <w:szCs w:val="18"/>
              </w:rPr>
              <w:softHyphen/>
              <w:t>նա</w:t>
            </w:r>
            <w:r w:rsidRPr="008A1564">
              <w:rPr>
                <w:rFonts w:ascii="Sylfaen" w:hAnsi="Sylfaen" w:cs="Arial"/>
                <w:sz w:val="18"/>
                <w:szCs w:val="18"/>
              </w:rPr>
              <w:softHyphen/>
              <w:t>կը</w:t>
            </w:r>
          </w:p>
        </w:tc>
        <w:tc>
          <w:tcPr>
            <w:tcW w:w="2268" w:type="dxa"/>
            <w:gridSpan w:val="2"/>
          </w:tcPr>
          <w:p w14:paraId="002EE693" w14:textId="77777777" w:rsidR="008611BC" w:rsidRPr="008A1564" w:rsidRDefault="008611BC" w:rsidP="00FC612A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A1564">
              <w:rPr>
                <w:rFonts w:ascii="Sylfaen" w:hAnsi="Sylfaen" w:cs="Arial"/>
                <w:sz w:val="18"/>
                <w:szCs w:val="18"/>
                <w:lang w:val="ru-RU"/>
              </w:rPr>
              <w:t>մատակարարման</w:t>
            </w:r>
          </w:p>
        </w:tc>
      </w:tr>
      <w:tr w:rsidR="008611BC" w:rsidRPr="008A1564" w14:paraId="1D14975C" w14:textId="77777777" w:rsidTr="008611BC">
        <w:trPr>
          <w:trHeight w:val="422"/>
        </w:trPr>
        <w:tc>
          <w:tcPr>
            <w:tcW w:w="709" w:type="dxa"/>
            <w:gridSpan w:val="2"/>
            <w:vMerge/>
          </w:tcPr>
          <w:p w14:paraId="7F6A15FE" w14:textId="77777777" w:rsidR="008611BC" w:rsidRPr="008A1564" w:rsidRDefault="008611BC" w:rsidP="00FC61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157BC23A" w14:textId="77777777" w:rsidR="008611BC" w:rsidRPr="008A1564" w:rsidRDefault="008611BC" w:rsidP="00FC61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57" w:type="dxa"/>
            <w:vMerge/>
          </w:tcPr>
          <w:p w14:paraId="47D6FA7F" w14:textId="77777777" w:rsidR="008611BC" w:rsidRPr="008A1564" w:rsidRDefault="008611BC" w:rsidP="00FC61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72" w:type="dxa"/>
            <w:vMerge/>
          </w:tcPr>
          <w:p w14:paraId="1D54A24C" w14:textId="77777777" w:rsidR="008611BC" w:rsidRPr="008A1564" w:rsidRDefault="008611BC" w:rsidP="00FC61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14:paraId="66D1CFF7" w14:textId="77777777" w:rsidR="008611BC" w:rsidRPr="008A1564" w:rsidRDefault="008611BC" w:rsidP="00FC61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850" w:type="dxa"/>
          </w:tcPr>
          <w:p w14:paraId="1FB44B31" w14:textId="77777777" w:rsidR="008611BC" w:rsidRPr="008A1564" w:rsidRDefault="008611BC" w:rsidP="00FC61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A1564">
              <w:rPr>
                <w:rFonts w:ascii="Sylfaen" w:hAnsi="Sylfaen" w:cs="Arial"/>
                <w:sz w:val="18"/>
                <w:szCs w:val="18"/>
              </w:rPr>
              <w:t>Հասցեն</w:t>
            </w:r>
          </w:p>
          <w:p w14:paraId="76DE48B7" w14:textId="1E45C14A" w:rsidR="008611BC" w:rsidRPr="008A1564" w:rsidRDefault="008611BC" w:rsidP="00FC61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8987D88" w14:textId="55943F46" w:rsidR="008611BC" w:rsidRPr="008A1564" w:rsidRDefault="008611BC" w:rsidP="00FC61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 w:cs="Arial"/>
                <w:sz w:val="18"/>
                <w:szCs w:val="18"/>
              </w:rPr>
              <w:t>Ժամկետը</w:t>
            </w:r>
            <w:r w:rsidRPr="008A1564">
              <w:rPr>
                <w:rFonts w:ascii="Sylfaen" w:hAnsi="Sylfaen"/>
                <w:sz w:val="18"/>
                <w:szCs w:val="18"/>
              </w:rPr>
              <w:t>**</w:t>
            </w:r>
          </w:p>
        </w:tc>
      </w:tr>
      <w:tr w:rsidR="008611BC" w:rsidRPr="008A1564" w14:paraId="586B7739" w14:textId="77777777" w:rsidTr="008611BC">
        <w:trPr>
          <w:trHeight w:val="422"/>
        </w:trPr>
        <w:tc>
          <w:tcPr>
            <w:tcW w:w="709" w:type="dxa"/>
            <w:gridSpan w:val="2"/>
          </w:tcPr>
          <w:p w14:paraId="02A528BE" w14:textId="77777777" w:rsidR="008611BC" w:rsidRPr="008A1564" w:rsidRDefault="008611B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60" w:type="dxa"/>
          </w:tcPr>
          <w:p w14:paraId="71585295" w14:textId="72D20363" w:rsidR="008611BC" w:rsidRPr="008A1564" w:rsidRDefault="008611BC" w:rsidP="00FC61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A23BC">
              <w:rPr>
                <w:rFonts w:ascii="Sylfaen" w:hAnsi="Sylfaen"/>
                <w:sz w:val="18"/>
                <w:szCs w:val="14"/>
              </w:rPr>
              <w:t>Մոդուլային Տերարիումային Համակարգ</w:t>
            </w:r>
          </w:p>
        </w:tc>
        <w:tc>
          <w:tcPr>
            <w:tcW w:w="9057" w:type="dxa"/>
          </w:tcPr>
          <w:p w14:paraId="693DD6C3" w14:textId="77777777" w:rsidR="008611BC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Համակարգը բաղկացած է մի քանի փոխկապակցված մոդուլներից և ենթահամակարգերից, որոնք միասին ապահովում են կառուցվածքի կայունությունը, ֆունկցիոնալությունը և կենդանիների համար անվտանգ միջավայր։</w:t>
            </w:r>
          </w:p>
          <w:p w14:paraId="79328FE2" w14:textId="46B298A8" w:rsidR="008611BC" w:rsidRPr="00946336" w:rsidRDefault="008611BC" w:rsidP="000B6BC6">
            <w:pPr>
              <w:pStyle w:val="ListParagraph"/>
              <w:numPr>
                <w:ilvl w:val="0"/>
                <w:numId w:val="95"/>
              </w:num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46336">
              <w:rPr>
                <w:rFonts w:ascii="Sylfaen" w:hAnsi="Sylfaen"/>
                <w:b/>
                <w:bCs/>
                <w:sz w:val="18"/>
                <w:szCs w:val="18"/>
              </w:rPr>
              <w:t>ԴԱՐԱԿԱՇԱՐ</w:t>
            </w:r>
          </w:p>
          <w:p w14:paraId="18AD8468" w14:textId="07D36089" w:rsidR="008611BC" w:rsidRPr="008A1564" w:rsidRDefault="008611BC" w:rsidP="00FD1098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A1564">
              <w:rPr>
                <w:rFonts w:ascii="Sylfaen" w:hAnsi="Sylfaen"/>
                <w:b/>
                <w:bCs/>
                <w:sz w:val="18"/>
                <w:szCs w:val="18"/>
              </w:rPr>
              <w:t>Մետաղական դարակաշար</w:t>
            </w:r>
          </w:p>
          <w:p w14:paraId="53BD5B27" w14:textId="77777777" w:rsidR="008611BC" w:rsidRPr="008A1564" w:rsidRDefault="008611BC" w:rsidP="00FD1098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Դարակաշարը ծառայում է որպես կրող կառուցվածք՝ ապահովելով ամբողջ համակարգի կայունությունը։</w:t>
            </w:r>
          </w:p>
          <w:p w14:paraId="225ECB0D" w14:textId="77777777" w:rsidR="008611BC" w:rsidRDefault="008611BC" w:rsidP="00FD1098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Չափսեր՝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լայնություն՝ 2000 մմ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բարձրություն՝</w:t>
            </w:r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1564">
              <w:rPr>
                <w:rFonts w:ascii="Sylfaen" w:hAnsi="Sylfaen"/>
                <w:sz w:val="18"/>
                <w:szCs w:val="18"/>
              </w:rPr>
              <w:t>2500 մմ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խորություն՝ 700 մմ</w:t>
            </w:r>
          </w:p>
          <w:p w14:paraId="29A06A12" w14:textId="77777777" w:rsidR="008611BC" w:rsidRPr="00946336" w:rsidRDefault="008611BC" w:rsidP="00FD1098">
            <w:pPr>
              <w:rPr>
                <w:rFonts w:ascii="Sylfaen" w:hAnsi="Sylfaen"/>
                <w:i/>
                <w:iCs/>
                <w:sz w:val="18"/>
                <w:szCs w:val="18"/>
              </w:rPr>
            </w:pPr>
            <w:r w:rsidRPr="00946336">
              <w:rPr>
                <w:rFonts w:ascii="Sylfaen" w:hAnsi="Sylfaen"/>
                <w:i/>
                <w:iCs/>
                <w:sz w:val="18"/>
                <w:szCs w:val="18"/>
              </w:rPr>
              <w:t>ՀՈՐԻԶՈՆԱԿԱՆ ԲԱՇԽՈՒՄ</w:t>
            </w:r>
          </w:p>
          <w:p w14:paraId="0A11FECC" w14:textId="77777777" w:rsidR="008611BC" w:rsidRPr="000862A6" w:rsidRDefault="008611BC" w:rsidP="00FD1098">
            <w:pPr>
              <w:rPr>
                <w:rFonts w:ascii="Sylfaen" w:hAnsi="Sylfaen"/>
                <w:sz w:val="18"/>
                <w:szCs w:val="18"/>
              </w:rPr>
            </w:pPr>
            <w:r w:rsidRPr="000862A6">
              <w:rPr>
                <w:rFonts w:ascii="Sylfaen" w:hAnsi="Sylfaen"/>
                <w:sz w:val="18"/>
                <w:szCs w:val="18"/>
              </w:rPr>
              <w:t>Ձախ սյուն՝ 40 մմ</w:t>
            </w:r>
          </w:p>
          <w:p w14:paraId="6F688BCF" w14:textId="77777777" w:rsidR="008611BC" w:rsidRPr="000862A6" w:rsidRDefault="008611BC" w:rsidP="00FD1098">
            <w:pPr>
              <w:rPr>
                <w:rFonts w:ascii="Sylfaen" w:hAnsi="Sylfaen"/>
                <w:sz w:val="18"/>
                <w:szCs w:val="18"/>
              </w:rPr>
            </w:pPr>
            <w:r w:rsidRPr="000862A6">
              <w:rPr>
                <w:rFonts w:ascii="Sylfaen" w:hAnsi="Sylfaen"/>
                <w:sz w:val="18"/>
                <w:szCs w:val="18"/>
              </w:rPr>
              <w:t>Ձախ մոդուլ՝ 940 մմ</w:t>
            </w:r>
          </w:p>
          <w:p w14:paraId="18C86AC7" w14:textId="77777777" w:rsidR="008611BC" w:rsidRPr="000862A6" w:rsidRDefault="008611BC" w:rsidP="00FD1098">
            <w:pPr>
              <w:rPr>
                <w:rFonts w:ascii="Sylfaen" w:hAnsi="Sylfaen"/>
                <w:sz w:val="18"/>
                <w:szCs w:val="18"/>
              </w:rPr>
            </w:pPr>
            <w:r w:rsidRPr="000862A6">
              <w:rPr>
                <w:rFonts w:ascii="Sylfaen" w:hAnsi="Sylfaen"/>
                <w:sz w:val="18"/>
                <w:szCs w:val="18"/>
              </w:rPr>
              <w:t>Կենտրոնական սյուն՝ 40 մմ</w:t>
            </w:r>
          </w:p>
          <w:p w14:paraId="5BB52165" w14:textId="77777777" w:rsidR="008611BC" w:rsidRPr="000862A6" w:rsidRDefault="008611BC" w:rsidP="00FD1098">
            <w:pPr>
              <w:rPr>
                <w:rFonts w:ascii="Sylfaen" w:hAnsi="Sylfaen"/>
                <w:sz w:val="18"/>
                <w:szCs w:val="18"/>
              </w:rPr>
            </w:pPr>
            <w:r w:rsidRPr="000862A6">
              <w:rPr>
                <w:rFonts w:ascii="Sylfaen" w:hAnsi="Sylfaen"/>
                <w:sz w:val="18"/>
                <w:szCs w:val="18"/>
              </w:rPr>
              <w:t>Աջ մոդուլ՝ 940 մմ</w:t>
            </w:r>
          </w:p>
          <w:p w14:paraId="4ECEF602" w14:textId="77777777" w:rsidR="008611BC" w:rsidRDefault="008611BC" w:rsidP="00FD1098">
            <w:pPr>
              <w:rPr>
                <w:rFonts w:ascii="Sylfaen" w:hAnsi="Sylfaen"/>
                <w:sz w:val="18"/>
                <w:szCs w:val="18"/>
              </w:rPr>
            </w:pPr>
            <w:r w:rsidRPr="000862A6">
              <w:rPr>
                <w:rFonts w:ascii="Sylfaen" w:hAnsi="Sylfaen"/>
                <w:sz w:val="18"/>
                <w:szCs w:val="18"/>
              </w:rPr>
              <w:t>Աջ սյուն՝ 40 մմ</w:t>
            </w:r>
          </w:p>
          <w:p w14:paraId="74C08E27" w14:textId="77777777" w:rsidR="008611BC" w:rsidRPr="00946336" w:rsidRDefault="008611BC" w:rsidP="00FD1098">
            <w:pPr>
              <w:jc w:val="both"/>
              <w:rPr>
                <w:rFonts w:ascii="Sylfaen" w:hAnsi="Sylfaen"/>
                <w:i/>
                <w:iCs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946336">
              <w:rPr>
                <w:rFonts w:ascii="Sylfaen" w:hAnsi="Sylfaen"/>
                <w:i/>
                <w:iCs/>
                <w:sz w:val="18"/>
                <w:szCs w:val="18"/>
              </w:rPr>
              <w:t>ՈՒՂՂԱՀԱՅԱՑ ԲԱՇԽՈՒՄ</w:t>
            </w:r>
          </w:p>
          <w:p w14:paraId="1A1A6FCC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Տեխնիկական գոտի՝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580 մմ </w:t>
            </w:r>
          </w:p>
          <w:p w14:paraId="033FA1E1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Ստորին մոդուլ՝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720 մմ </w:t>
            </w:r>
          </w:p>
          <w:p w14:paraId="3B31F421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Միջանկյալ բաց՝ 120 մմ </w:t>
            </w:r>
          </w:p>
          <w:p w14:paraId="066F6318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Վերին մոդուլ՝ 720 մմ </w:t>
            </w:r>
          </w:p>
          <w:p w14:paraId="7A3956AC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Վերին գոտի՝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360 մմ </w:t>
            </w:r>
          </w:p>
          <w:p w14:paraId="04BF0537" w14:textId="70E2E80B" w:rsidR="008611BC" w:rsidRPr="00946336" w:rsidRDefault="008611BC" w:rsidP="00FD1098">
            <w:pPr>
              <w:jc w:val="both"/>
              <w:rPr>
                <w:rFonts w:ascii="Sylfaen" w:hAnsi="Sylfaen"/>
                <w:i/>
                <w:iCs/>
                <w:sz w:val="18"/>
                <w:szCs w:val="18"/>
              </w:rPr>
            </w:pPr>
            <w:r w:rsidRPr="00946336">
              <w:rPr>
                <w:rFonts w:ascii="Sylfaen" w:hAnsi="Sylfaen"/>
                <w:i/>
                <w:iCs/>
                <w:sz w:val="18"/>
                <w:szCs w:val="18"/>
              </w:rPr>
              <w:t>ԿՄԱԽՔ</w:t>
            </w:r>
          </w:p>
          <w:p w14:paraId="2F37C4DB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Պրոֆիլ՝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40×40×2.5 մմ </w:t>
            </w:r>
          </w:p>
          <w:p w14:paraId="0987D00A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Վերին շրջանակ՝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60×40×2.5 մմ </w:t>
            </w:r>
          </w:p>
          <w:p w14:paraId="3A44D83D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Սյուներ՝ 3 հատ (2 եզրային + 1 կենտրոնական) </w:t>
            </w:r>
          </w:p>
          <w:p w14:paraId="7E28765F" w14:textId="33DA102A" w:rsidR="008611BC" w:rsidRPr="00946336" w:rsidRDefault="008611BC" w:rsidP="00FD1098">
            <w:pPr>
              <w:jc w:val="both"/>
              <w:rPr>
                <w:rFonts w:ascii="Sylfaen" w:hAnsi="Sylfaen"/>
                <w:i/>
                <w:iCs/>
                <w:sz w:val="18"/>
                <w:szCs w:val="18"/>
              </w:rPr>
            </w:pPr>
            <w:r w:rsidRPr="00946336">
              <w:rPr>
                <w:rFonts w:ascii="Sylfaen" w:hAnsi="Sylfaen"/>
                <w:i/>
                <w:iCs/>
                <w:sz w:val="18"/>
                <w:szCs w:val="18"/>
              </w:rPr>
              <w:t xml:space="preserve"> ՀԱԿԱԽԵՂՈՒՄ</w:t>
            </w:r>
          </w:p>
          <w:p w14:paraId="71520F06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Հետևի թիթեղ՝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≥1.5 մմ </w:t>
            </w:r>
          </w:p>
          <w:p w14:paraId="74174466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Ամրացման քայլ՝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150–200 մմ </w:t>
            </w:r>
          </w:p>
          <w:p w14:paraId="3BA7FA8F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Ամրացում՝ պտուտակ կամ ռիվետ</w:t>
            </w:r>
          </w:p>
          <w:p w14:paraId="36442361" w14:textId="77777777" w:rsidR="008611BC" w:rsidRPr="00946336" w:rsidRDefault="008611BC" w:rsidP="00FD1098">
            <w:pPr>
              <w:jc w:val="both"/>
              <w:rPr>
                <w:rFonts w:ascii="Sylfaen" w:hAnsi="Sylfaen"/>
                <w:i/>
                <w:iCs/>
                <w:sz w:val="18"/>
                <w:szCs w:val="18"/>
              </w:rPr>
            </w:pPr>
            <w:r w:rsidRPr="00946336">
              <w:rPr>
                <w:rFonts w:ascii="Sylfaen" w:hAnsi="Sylfaen"/>
                <w:i/>
                <w:iCs/>
                <w:sz w:val="18"/>
                <w:szCs w:val="18"/>
              </w:rPr>
              <w:t>ԵՌԱԿՑՄԱՆ ՊԱՀԱՆՋՆԵՐ ԵՎ ՄԱԿԵՐԵՎՈՒՅԹԻ ՄՇԱԿՈՒՄ</w:t>
            </w:r>
          </w:p>
          <w:p w14:paraId="6F0E1B80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lastRenderedPageBreak/>
              <w:t>Եռակցման տիպը. Բոլոր միացումները պետք է կատարվեն անընդհատ կարով (continuous weld)՝ կառուցվածքի առավելագույն կոշտությունն ու հերմետիկությունն ապահովելու համար ։</w:t>
            </w:r>
          </w:p>
          <w:p w14:paraId="0B41E07C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Կարերի մշակում. Եռակցումից հետո բոլոր տեսանելի և ֆունկցիոնալ կարերը ենթակա են հղկման (grinding) մինչև հիմնական մետաղի մակերևույթի մակարդակը՝ հարթ և միասնական տեսք ստանալու համար ։</w:t>
            </w:r>
          </w:p>
          <w:p w14:paraId="794DA692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Անկյունային միացումները պետք է լինեն ուղիղ, առանց մետաղի կաթիլների (spatter), ծակոտիների կամ այլ արատների ։Հղկված մակերևույթները պետք է լինեն զերծ սուր եզրերից, որպեսզի ապահովվի փոշեներկման շերտի (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առնվազն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 80 μm) հավասարաչափ կպչունակությունը (adhesion) և կոռոզիոն պաշտպանությունը ։</w:t>
            </w:r>
          </w:p>
          <w:p w14:paraId="32FC31B7" w14:textId="77777777" w:rsidR="008611BC" w:rsidRPr="00946336" w:rsidRDefault="008611BC" w:rsidP="00FD1098">
            <w:pPr>
              <w:jc w:val="both"/>
              <w:rPr>
                <w:rFonts w:ascii="Sylfaen" w:hAnsi="Sylfaen"/>
                <w:i/>
                <w:iCs/>
                <w:sz w:val="18"/>
                <w:szCs w:val="18"/>
              </w:rPr>
            </w:pPr>
            <w:r w:rsidRPr="00946336">
              <w:rPr>
                <w:rFonts w:ascii="Sylfaen" w:hAnsi="Sylfaen"/>
                <w:i/>
                <w:iCs/>
                <w:sz w:val="18"/>
                <w:szCs w:val="18"/>
              </w:rPr>
              <w:t>ՀԵՆԱԿԵՏԵՐ (ՈՏՔԵՐ)</w:t>
            </w:r>
          </w:p>
          <w:p w14:paraId="100C0AEE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Քանակ՝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առնվազն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 8 հատ </w:t>
            </w:r>
          </w:p>
          <w:p w14:paraId="390C10F2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Տիպ՝ M20 </w:t>
            </w:r>
          </w:p>
          <w:p w14:paraId="1EF2EE81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Կարգավորման միջակայք՝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50–110 մմ </w:t>
            </w:r>
          </w:p>
          <w:p w14:paraId="68B4957D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Տեղադրում</w:t>
            </w:r>
          </w:p>
          <w:p w14:paraId="72D7D950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4 </w:t>
            </w:r>
            <w:r>
              <w:rPr>
                <w:rFonts w:ascii="Sylfaen" w:hAnsi="Sylfaen"/>
                <w:sz w:val="18"/>
                <w:szCs w:val="18"/>
              </w:rPr>
              <w:t xml:space="preserve">հատ </w:t>
            </w:r>
            <w:r w:rsidRPr="0080633C">
              <w:rPr>
                <w:rFonts w:ascii="Sylfaen" w:hAnsi="Sylfaen"/>
                <w:sz w:val="18"/>
                <w:szCs w:val="18"/>
              </w:rPr>
              <w:t>անկյուն</w:t>
            </w:r>
            <w:r>
              <w:rPr>
                <w:rFonts w:ascii="Sylfaen" w:hAnsi="Sylfaen"/>
                <w:sz w:val="18"/>
                <w:szCs w:val="18"/>
              </w:rPr>
              <w:t>ներում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 2 </w:t>
            </w:r>
            <w:r>
              <w:rPr>
                <w:rFonts w:ascii="Sylfaen" w:hAnsi="Sylfaen"/>
                <w:sz w:val="18"/>
                <w:szCs w:val="18"/>
              </w:rPr>
              <w:t xml:space="preserve">եզրային հորիզոնական պրոֆիլների միջնամասում 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2 կենտրոնական սյան տակ </w:t>
            </w:r>
          </w:p>
          <w:p w14:paraId="5DB8CA65" w14:textId="77777777" w:rsidR="008611BC" w:rsidRPr="00946336" w:rsidRDefault="008611BC" w:rsidP="00FD1098">
            <w:pPr>
              <w:jc w:val="both"/>
              <w:rPr>
                <w:rFonts w:ascii="Sylfaen" w:hAnsi="Sylfaen"/>
                <w:i/>
                <w:iCs/>
                <w:sz w:val="18"/>
                <w:szCs w:val="18"/>
              </w:rPr>
            </w:pPr>
            <w:r w:rsidRPr="00946336">
              <w:rPr>
                <w:rFonts w:ascii="Sylfaen" w:hAnsi="Sylfaen"/>
                <w:i/>
                <w:iCs/>
                <w:sz w:val="18"/>
                <w:szCs w:val="18"/>
              </w:rPr>
              <w:t>ԹԵՔՈՒԹՅՈՒՆ</w:t>
            </w:r>
          </w:p>
          <w:p w14:paraId="15397A1B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Մոդուլների հիմք՝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2% դեպի հետ </w:t>
            </w:r>
          </w:p>
          <w:p w14:paraId="590E297C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700 մմ խորության դեպքում՝ ≈14 մմ </w:t>
            </w:r>
          </w:p>
          <w:p w14:paraId="0F5A656C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Կարգավորվում է ոտքերով</w:t>
            </w:r>
          </w:p>
          <w:p w14:paraId="19F19EE1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ԲԵՌ</w:t>
            </w:r>
          </w:p>
          <w:p w14:paraId="6568CB84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Աշխատանքային՝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առնվազն 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1500 կգ </w:t>
            </w:r>
          </w:p>
          <w:p w14:paraId="0054867C" w14:textId="77777777" w:rsidR="008611B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</w:p>
          <w:p w14:paraId="45B7FC5E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Շախտայի հատվածը կողքերից թաքցնելու համար օգտագործել դեկորատիվ մետաղական ներդիրներ (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առնվազն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 1 մմ), որոնք պետք է տեղադրվեն եզրային սյուների ներքին հարթության վրա՝ չգերազանցելով կառուցվածքի ընդհանուր 2000 մմ լայնությունը ։ Ներդիրները պետք է ունենան նույն փոշեներկումը, ինչ հիմնական կմախքը ։</w:t>
            </w:r>
          </w:p>
          <w:p w14:paraId="3E597A44" w14:textId="77777777" w:rsidR="008611BC" w:rsidRPr="00946336" w:rsidRDefault="008611BC" w:rsidP="00FD1098">
            <w:pPr>
              <w:jc w:val="both"/>
              <w:rPr>
                <w:rFonts w:ascii="Sylfaen" w:hAnsi="Sylfaen"/>
                <w:i/>
                <w:iCs/>
                <w:sz w:val="18"/>
                <w:szCs w:val="18"/>
              </w:rPr>
            </w:pPr>
            <w:r w:rsidRPr="00946336">
              <w:rPr>
                <w:rFonts w:ascii="Sylfaen" w:hAnsi="Sylfaen"/>
                <w:i/>
                <w:iCs/>
                <w:sz w:val="18"/>
                <w:szCs w:val="18"/>
              </w:rPr>
              <w:t>ԴՐԵՆԱԺԱՅԻՆ ՀԱՄԱԿԱՐԳ</w:t>
            </w:r>
          </w:p>
          <w:p w14:paraId="09B45BF2" w14:textId="014C45FA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Ընդհանուր</w:t>
            </w:r>
          </w:p>
          <w:p w14:paraId="67381333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Ինքնահոս (gravity) համակարգ</w:t>
            </w:r>
          </w:p>
          <w:p w14:paraId="6D4585E2" w14:textId="576277CC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 Թեքություն</w:t>
            </w:r>
          </w:p>
          <w:p w14:paraId="1F2E20B2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≥2% ամբողջ համակարգում </w:t>
            </w:r>
          </w:p>
          <w:p w14:paraId="3B939E70" w14:textId="0BF4846D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Անցքեր (HPL-ում)</w:t>
            </w:r>
            <w:r w:rsidRPr="0094633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Ø25–32 մմ </w:t>
            </w:r>
          </w:p>
          <w:p w14:paraId="29320096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1 հատ / մոդուլ </w:t>
            </w:r>
          </w:p>
          <w:p w14:paraId="7E4D426B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Տեղադրում</w:t>
            </w:r>
          </w:p>
          <w:p w14:paraId="74FA1175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Հետևից՝ </w:t>
            </w:r>
            <w:r>
              <w:rPr>
                <w:rFonts w:ascii="Sylfaen" w:hAnsi="Sylfaen"/>
                <w:sz w:val="18"/>
                <w:szCs w:val="18"/>
              </w:rPr>
              <w:t xml:space="preserve">առնվազն 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50 մմ </w:t>
            </w:r>
            <w:r>
              <w:rPr>
                <w:rFonts w:ascii="Sylfaen" w:hAnsi="Sylfaen"/>
                <w:sz w:val="18"/>
                <w:szCs w:val="18"/>
              </w:rPr>
              <w:t>, որպեսզի ապահովի անցքի ճիշտ տեղադրությունը շախտայի սահմաններում</w:t>
            </w:r>
          </w:p>
          <w:p w14:paraId="387CA8D2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Կողքից՝ ≥80 մմ </w:t>
            </w:r>
          </w:p>
          <w:p w14:paraId="216548BF" w14:textId="3566AF15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 Պաշտպանություն</w:t>
            </w:r>
          </w:p>
          <w:p w14:paraId="45A493AA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գոմետներ (grommets) կամ սլիվներ (sleeves)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պարտադիր </w:t>
            </w:r>
          </w:p>
          <w:p w14:paraId="55C1B726" w14:textId="62EE49DB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Խողովակներ</w:t>
            </w:r>
          </w:p>
          <w:p w14:paraId="039C1735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PVC </w:t>
            </w:r>
          </w:p>
          <w:p w14:paraId="1632FD09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Ամրացում՝ յուրաքանչյուր 500–700 մմ </w:t>
            </w:r>
          </w:p>
          <w:p w14:paraId="3D21FF43" w14:textId="390B7F03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 Միացումներ</w:t>
            </w:r>
          </w:p>
          <w:p w14:paraId="5C4A81A2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45° նախընտրելի </w:t>
            </w:r>
          </w:p>
          <w:p w14:paraId="315C0AF4" w14:textId="28FCF05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Սպասարկում</w:t>
            </w:r>
          </w:p>
          <w:p w14:paraId="331D0A15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Հասանելի դռնակներով </w:t>
            </w:r>
          </w:p>
          <w:p w14:paraId="7C18A07E" w14:textId="77777777" w:rsidR="008611BC" w:rsidRPr="00946336" w:rsidRDefault="008611BC" w:rsidP="00FD1098">
            <w:pPr>
              <w:jc w:val="both"/>
              <w:rPr>
                <w:rFonts w:ascii="Sylfaen" w:hAnsi="Sylfaen"/>
                <w:i/>
                <w:iCs/>
                <w:sz w:val="18"/>
                <w:szCs w:val="18"/>
                <w:lang w:val="hy-AM"/>
              </w:rPr>
            </w:pPr>
            <w:r w:rsidRPr="00946336">
              <w:rPr>
                <w:rFonts w:ascii="Sylfaen" w:hAnsi="Sylfaen"/>
                <w:i/>
                <w:iCs/>
                <w:sz w:val="18"/>
                <w:szCs w:val="18"/>
                <w:lang w:val="hy-AM"/>
              </w:rPr>
              <w:t xml:space="preserve"> ՇԱԽՏԱՅԻ ԵՐԿՐՈՐԴ ՊԱՏ</w:t>
            </w:r>
          </w:p>
          <w:p w14:paraId="57D1EBF2" w14:textId="59CD7199" w:rsidR="008611BC" w:rsidRPr="00946336" w:rsidRDefault="008611BC" w:rsidP="00FD1098">
            <w:pPr>
              <w:jc w:val="both"/>
              <w:rPr>
                <w:rFonts w:ascii="Sylfaen" w:hAnsi="Sylfaen"/>
                <w:i/>
                <w:iCs/>
                <w:sz w:val="18"/>
                <w:szCs w:val="18"/>
                <w:lang w:val="hy-AM"/>
              </w:rPr>
            </w:pPr>
            <w:r w:rsidRPr="00946336">
              <w:rPr>
                <w:rFonts w:ascii="Sylfaen" w:hAnsi="Sylfaen"/>
                <w:i/>
                <w:iCs/>
                <w:sz w:val="18"/>
                <w:szCs w:val="18"/>
                <w:lang w:val="hy-AM"/>
              </w:rPr>
              <w:t xml:space="preserve">Ամրացման համակարգ («Ականջիկներ») </w:t>
            </w:r>
          </w:p>
          <w:p w14:paraId="2B558B97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Տեղադրություն. Յուրաքանչյուր հարկի (դարակի) վերին և ստորին հորիզոնական պրոֆիլների վրա, առջևի եզրից 600 մմ հեռավորության վրա, զոդել մետաղական «ականջիկներ» (ամրացման թիթեղներ): Չափսերը մոտավորապես 30*30 մմ կամ 40*40մմ, 3-4 մմ հաստությամբ մետաղից: Յուրաքանչյուր «ականջիկի» կենտրոնում նախատեսել անցք (Ø 5–6 մմ)՝ պանելը պտուտակներով ամրացնելու համար: Յուրաքանչյուր մոդուլի (բացվածքի) համար նախատեսել առնվազն 4 կետ (2-ը վերևում, 2-ը ներքևում)՝ պանելի կայունությունն ու ուղղահայաց դիրքն ապահովելու համար:</w:t>
            </w:r>
          </w:p>
          <w:p w14:paraId="0BD8F02F" w14:textId="681E1513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 Պանելի տեղադրման սկզբունքը</w:t>
            </w:r>
          </w:p>
          <w:p w14:paraId="1C82E3C3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Այս «ականջիկները» ստեղծում են մի հարթություն, որին հենվում է շախտան փակող սև PVC կամ կոմպոզիտ պանելը:</w:t>
            </w:r>
          </w:p>
          <w:p w14:paraId="64687B84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. ԷԼԵԿՏՐԱԿԱՆ ՀԱՄԱԿԱՐԳ</w:t>
            </w:r>
          </w:p>
          <w:p w14:paraId="17576254" w14:textId="0ACB7D52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Մալուխների անցքեր</w:t>
            </w:r>
          </w:p>
          <w:p w14:paraId="0E63EF29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Տրամագիծ՝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Ø20–25 մմ</w:t>
            </w:r>
          </w:p>
          <w:p w14:paraId="2ADAA5AD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Տեղադրում՝ կենտրոնական սյան հարակից հատվածում</w:t>
            </w:r>
          </w:p>
          <w:p w14:paraId="2112B704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Անցքերի եզրերը պետք է լինեն հարթ մշակված՝ մալուխների վնասումը բացառելու համար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և 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անցման կետերում պարտադիր է կիրառել՝</w:t>
            </w:r>
          </w:p>
          <w:p w14:paraId="6603CDC5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գոմետներ (grommets)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կամ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պաշտպանիչ սլիվներ (sleeves)</w:t>
            </w:r>
          </w:p>
          <w:p w14:paraId="3AF9FD0C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236D8037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 Պաշտպանության աստիճան (IP դաս)</w:t>
            </w:r>
          </w:p>
          <w:p w14:paraId="769B370A" w14:textId="1A264AB6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Բոլոր էլեկտրական բաղադրիչները պետք է ունենան՝</w:t>
            </w:r>
            <w:r w:rsidRPr="0094633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նվազագույնը IP44 պաշտպանություն</w:t>
            </w:r>
            <w:r w:rsidRPr="0094633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խոնավ միջավայրում կիրառման համար համապատասխանություն</w:t>
            </w:r>
          </w:p>
          <w:p w14:paraId="3B9B7A89" w14:textId="1B273888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 Կաթիլային օղակ (Drip Loop)</w:t>
            </w:r>
          </w:p>
          <w:p w14:paraId="56B8B601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Բոլոր մալուխների համար պարտադիր է ապահովել կաթիլային օղակ (drip loop)՝</w:t>
            </w:r>
          </w:p>
          <w:p w14:paraId="072B3536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Կ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անխել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ու համար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 ջրի հոսքը դեպի էլեկտրական միացումներ</w:t>
            </w:r>
          </w:p>
          <w:p w14:paraId="51732D3A" w14:textId="77777777" w:rsidR="008611BC" w:rsidRPr="00946336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նվազեցնել կարճ միացման և վնասման ռիսկը</w:t>
            </w:r>
          </w:p>
          <w:p w14:paraId="1738A423" w14:textId="040BBD8B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 Հողանցում (Grounding)</w:t>
            </w:r>
          </w:p>
          <w:p w14:paraId="72FDA0DD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Պետք է ապահովել մետաղական կառուցվածքի պարտադիր հողանցում</w:t>
            </w:r>
          </w:p>
          <w:p w14:paraId="07112970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Հողանցման լար՝</w:t>
            </w:r>
          </w:p>
          <w:p w14:paraId="386F5793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պղնձյա, նվազագույնը ≥4 մմ² խաչմերուկով</w:t>
            </w:r>
          </w:p>
          <w:p w14:paraId="227F6A7C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Հողանցման կետ՝</w:t>
            </w:r>
          </w:p>
          <w:p w14:paraId="0D24E6D9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առանձին ամրացման կետ մետաղական կմախքի վրա</w:t>
            </w:r>
          </w:p>
          <w:p w14:paraId="5BB8D777" w14:textId="50030E53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 Մալուխների ամրացում</w:t>
            </w:r>
          </w:p>
          <w:p w14:paraId="5D2ED8C1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Ամրացման քայլ՝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առնվազն 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300–500 մմ</w:t>
            </w:r>
          </w:p>
          <w:p w14:paraId="693E4CDC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Կիրառել համապատասխան ամրակներ (կլիպսեր / կապեր)</w:t>
            </w:r>
          </w:p>
          <w:p w14:paraId="16179194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Պետք է բացառվի կախված կամ լարված մալուխների առկայությունը</w:t>
            </w:r>
          </w:p>
          <w:p w14:paraId="2138A5B2" w14:textId="48F042AD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Էլեկտրական պաշտպանության համակարգ</w:t>
            </w:r>
          </w:p>
          <w:p w14:paraId="153969B8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Համակարգը պետք է ներառի հետևյալ պաշտպանիչ միջոցները՝</w:t>
            </w:r>
          </w:p>
          <w:p w14:paraId="56997954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• Մնացորդային հոսանքի պաշտպանիչ սարք (RCD)</w:t>
            </w:r>
          </w:p>
          <w:p w14:paraId="58D08247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5222B3CF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Զգայունություն՝ 30 mA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էլեկտրահարման կանխ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ման, 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հոսանքի արտահոսքի դեպքում ավտոմատ անջատ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ման համար</w:t>
            </w:r>
          </w:p>
          <w:p w14:paraId="1858FA1F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• Անխափան սնուցման աղբյուր (UPS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45098">
              <w:rPr>
                <w:rFonts w:ascii="Sylfaen" w:hAnsi="Sylfaen"/>
                <w:sz w:val="18"/>
                <w:szCs w:val="18"/>
                <w:lang w:val="hy-AM"/>
              </w:rPr>
              <w:t>1200-1500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45098">
              <w:rPr>
                <w:rFonts w:ascii="Sylfaen" w:hAnsi="Sylfaen"/>
                <w:sz w:val="18"/>
                <w:szCs w:val="18"/>
                <w:lang w:val="hy-AM"/>
              </w:rPr>
              <w:t>V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A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) և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լարման կայունացուցիչ</w:t>
            </w:r>
          </w:p>
          <w:p w14:paraId="28803CA6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Նախատեսվում է սարքավորումների կայուն և անխափան աշխատանքի համար</w:t>
            </w:r>
          </w:p>
          <w:p w14:paraId="5AA3676C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Պահանջներ՝</w:t>
            </w:r>
          </w:p>
          <w:p w14:paraId="49C38023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լարման տատանումների կարգավորում</w:t>
            </w:r>
          </w:p>
          <w:p w14:paraId="6C1799C0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կարճաժամկետ սնուցման ապահովում (backup)</w:t>
            </w:r>
          </w:p>
          <w:p w14:paraId="60724F30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գերլարման և լարման անկման պաշտպանություն</w:t>
            </w:r>
          </w:p>
          <w:p w14:paraId="1C54C8C5" w14:textId="273C11E6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Ընդհանուր պահանջներ</w:t>
            </w:r>
          </w:p>
          <w:p w14:paraId="7BA6E95B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Բոլոր էլեկտրական միացումները պետք է լինեն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օդահերմետիկ և անվտանգ</w:t>
            </w:r>
          </w:p>
          <w:p w14:paraId="4D534650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Պետք է ապահովել՝սպասարկման հասանելիություն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հուսալի և երկարաժամկետ աշխատանք</w:t>
            </w:r>
          </w:p>
          <w:p w14:paraId="0EBD4774" w14:textId="77777777" w:rsidR="008611BC" w:rsidRPr="00946336" w:rsidRDefault="008611BC" w:rsidP="00FD1098">
            <w:pPr>
              <w:jc w:val="both"/>
              <w:rPr>
                <w:rFonts w:ascii="Sylfaen" w:hAnsi="Sylfaen"/>
                <w:i/>
                <w:iCs/>
                <w:sz w:val="18"/>
                <w:szCs w:val="18"/>
                <w:lang w:val="hy-AM"/>
              </w:rPr>
            </w:pPr>
            <w:r w:rsidRPr="00946336">
              <w:rPr>
                <w:rFonts w:ascii="Sylfaen" w:hAnsi="Sylfaen"/>
                <w:i/>
                <w:iCs/>
                <w:sz w:val="18"/>
                <w:szCs w:val="18"/>
                <w:lang w:val="hy-AM"/>
              </w:rPr>
              <w:t>ՀԵՏԵՎԻ ՊԱՏ ԵՎ ԴՌՆԱԿՆԵՐ</w:t>
            </w:r>
          </w:p>
          <w:p w14:paraId="0E6ADF32" w14:textId="0163498E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Հետևի պատ</w:t>
            </w:r>
          </w:p>
          <w:p w14:paraId="35014187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≥1.5 մմ մետաղ կամ կոմպոզիտ </w:t>
            </w:r>
          </w:p>
          <w:p w14:paraId="0C3BB302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10.2 Դռնակներ</w:t>
            </w:r>
          </w:p>
          <w:p w14:paraId="694F1AD5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4 հատ </w:t>
            </w:r>
          </w:p>
          <w:p w14:paraId="1AC545AF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Չափ՝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առնվազն  </w:t>
            </w:r>
            <w:r w:rsidRPr="003777B1">
              <w:rPr>
                <w:rFonts w:ascii="Sylfaen" w:hAnsi="Sylfaen"/>
                <w:sz w:val="18"/>
                <w:szCs w:val="18"/>
                <w:lang w:val="hy-AM"/>
              </w:rPr>
              <w:t>400-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450×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500-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600 մմ </w:t>
            </w:r>
          </w:p>
          <w:p w14:paraId="1D0EF80F" w14:textId="370F9E0B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 Ամրացում</w:t>
            </w:r>
          </w:p>
          <w:p w14:paraId="624F14BD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առնվազն </w:t>
            </w:r>
            <w:r w:rsidRPr="00FD1098">
              <w:rPr>
                <w:rFonts w:ascii="Sylfaen" w:hAnsi="Sylfaen"/>
                <w:sz w:val="18"/>
                <w:szCs w:val="18"/>
                <w:lang w:val="hy-AM"/>
              </w:rPr>
              <w:t>4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 պտուտակ / դռնակ (M5) </w:t>
            </w:r>
          </w:p>
          <w:p w14:paraId="0EDB86D5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Rivnut կամ եռակցված գայկա </w:t>
            </w:r>
          </w:p>
          <w:p w14:paraId="16D049A3" w14:textId="1E715619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Մեկուսացում</w:t>
            </w:r>
          </w:p>
          <w:p w14:paraId="4FA5A4CA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Ռետինե շերտ՝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առնվազն 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2–3 մմ </w:t>
            </w:r>
          </w:p>
          <w:p w14:paraId="02F3F2A0" w14:textId="77777777" w:rsidR="008611BC" w:rsidRPr="006144A8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ամբողջ պարագծով </w:t>
            </w:r>
          </w:p>
          <w:p w14:paraId="12F95B29" w14:textId="41555D95" w:rsidR="008611BC" w:rsidRPr="00946336" w:rsidRDefault="008611BC" w:rsidP="00FD1098">
            <w:pPr>
              <w:jc w:val="both"/>
              <w:rPr>
                <w:rFonts w:ascii="Sylfaen" w:hAnsi="Sylfaen"/>
                <w:i/>
                <w:iCs/>
                <w:sz w:val="18"/>
                <w:szCs w:val="18"/>
                <w:lang w:val="hy-AM"/>
              </w:rPr>
            </w:pPr>
            <w:r w:rsidRPr="00946336">
              <w:rPr>
                <w:rFonts w:ascii="Sylfaen" w:hAnsi="Sylfaen"/>
                <w:i/>
                <w:iCs/>
                <w:sz w:val="18"/>
                <w:szCs w:val="18"/>
                <w:lang w:val="hy-AM"/>
              </w:rPr>
              <w:t>ԱԿՎԱՏԵՐԱՐԻՈՒՄՆԵՐԻ ՀԻՄՔ</w:t>
            </w:r>
          </w:p>
          <w:p w14:paraId="032AFDA1" w14:textId="067F10A5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Շերտեր</w:t>
            </w:r>
          </w:p>
          <w:p w14:paraId="2350B2C7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Նեոպրեն՝ 4 մմ </w:t>
            </w:r>
          </w:p>
          <w:p w14:paraId="69E732FE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HPL՝ 12 մմ </w:t>
            </w:r>
          </w:p>
          <w:p w14:paraId="659C1BAE" w14:textId="18BF804E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Պահանջներ</w:t>
            </w:r>
          </w:p>
          <w:p w14:paraId="30DEC125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Ամբողջ մակերեսով հենում </w:t>
            </w:r>
            <w:r w:rsidRPr="00F45098">
              <w:rPr>
                <w:rFonts w:ascii="Sylfaen" w:hAnsi="Sylfaen"/>
                <w:sz w:val="18"/>
                <w:szCs w:val="18"/>
                <w:lang w:val="hy-AM"/>
              </w:rPr>
              <w:t>,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ե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զրային բաց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≤2 մմ </w:t>
            </w:r>
          </w:p>
          <w:p w14:paraId="6CA48799" w14:textId="608139FB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ՀԱԿԱԿՈՌՈԶԻՈՆ ՄՇԱԿՈՒՄ</w:t>
            </w:r>
          </w:p>
          <w:p w14:paraId="7EF2ECA4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Փոշեներկում (Powder coating)` գույնը սև առանց փայլ </w:t>
            </w:r>
          </w:p>
          <w:p w14:paraId="479AB486" w14:textId="77777777" w:rsidR="008611BC" w:rsidRPr="00946336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≥80 </w:t>
            </w:r>
            <w:r w:rsidRPr="0080633C">
              <w:rPr>
                <w:rFonts w:ascii="Sylfaen" w:hAnsi="Sylfaen"/>
                <w:sz w:val="18"/>
                <w:szCs w:val="18"/>
              </w:rPr>
              <w:t>μ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m </w:t>
            </w:r>
          </w:p>
          <w:p w14:paraId="26B1255A" w14:textId="7DB298BE" w:rsidR="008611BC" w:rsidRPr="00946336" w:rsidRDefault="008611BC" w:rsidP="00FD1098">
            <w:pPr>
              <w:jc w:val="both"/>
              <w:rPr>
                <w:rFonts w:ascii="Sylfaen" w:hAnsi="Sylfaen"/>
                <w:i/>
                <w:iCs/>
                <w:sz w:val="18"/>
                <w:szCs w:val="18"/>
                <w:lang w:val="hy-AM"/>
              </w:rPr>
            </w:pPr>
            <w:r w:rsidRPr="00946336">
              <w:rPr>
                <w:rFonts w:ascii="Sylfaen" w:hAnsi="Sylfaen"/>
                <w:i/>
                <w:iCs/>
                <w:sz w:val="18"/>
                <w:szCs w:val="18"/>
                <w:lang w:val="hy-AM"/>
              </w:rPr>
              <w:t>ՏԵԽՆԻԿԱԿԱՆ ԳՈՏԻՆԵՐԻ ԵՐԵՍՊԱՏՈՒՄ ԵՎ ՄԵԽԱՆԻԶՄՆԵՐ</w:t>
            </w:r>
          </w:p>
          <w:p w14:paraId="74F2A870" w14:textId="6958F6F3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Գոտիների կառուցվածք և ֆունկցիոնալ բաժանում</w:t>
            </w:r>
          </w:p>
          <w:p w14:paraId="1C34BA1D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Համակարգը նախատեսված է որպես կիսաբաց, ինժեներական շախտայի հետ ինտեգրված կառուցվածք՝ ապահովելով բնական օդափոխություն և սպասարկման հասանելիություն։</w:t>
            </w:r>
          </w:p>
          <w:p w14:paraId="2DD4B3E4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Տեխնիկական գոտիների բաշխումը հետևյալն է՝</w:t>
            </w:r>
          </w:p>
          <w:p w14:paraId="540604FF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Ստորին տեխնիկական գոտի (580 մմ) – նախատեսված է սարքերի տեղադրման և սպասարկման համար</w:t>
            </w:r>
          </w:p>
          <w:p w14:paraId="05FA9C4F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Միջին դեկորատիվ շերտ (120 մմ) – նախատեսված է որպես հանովի սպասարկման պանել</w:t>
            </w:r>
          </w:p>
          <w:p w14:paraId="7A4B24DD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Վերին գոտի (360 մմ) – նախատեսված է լրացուցիչ հասանելիության և սպասարկման համար</w:t>
            </w:r>
          </w:p>
          <w:p w14:paraId="2FD22BE5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Համակարգը չի նախատեսում երկրորդ փակ պատ և ուղղակիորեն միացված է շախտային՝ ձևավորելով վերահսկվող կիսաբաց միջավայր։</w:t>
            </w:r>
          </w:p>
          <w:p w14:paraId="2CEAC28A" w14:textId="226F2260" w:rsidR="008611BC" w:rsidRPr="00946336" w:rsidRDefault="008611BC" w:rsidP="00FD1098">
            <w:pPr>
              <w:jc w:val="both"/>
              <w:rPr>
                <w:rFonts w:ascii="Sylfaen" w:hAnsi="Sylfaen"/>
                <w:i/>
                <w:iCs/>
                <w:sz w:val="18"/>
                <w:szCs w:val="18"/>
                <w:lang w:val="hy-AM"/>
              </w:rPr>
            </w:pPr>
            <w:r w:rsidRPr="00946336">
              <w:rPr>
                <w:rFonts w:ascii="Sylfaen" w:hAnsi="Sylfaen"/>
                <w:i/>
                <w:iCs/>
                <w:sz w:val="18"/>
                <w:szCs w:val="18"/>
                <w:lang w:val="hy-AM"/>
              </w:rPr>
              <w:t>Դռնակների բաշխում և բացման մեխանիզմներ</w:t>
            </w:r>
          </w:p>
          <w:p w14:paraId="4535F383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Ստորին գոտի – իրականացվում է դեպի կողքեր բացվող դռներով</w:t>
            </w:r>
          </w:p>
          <w:p w14:paraId="41CBB817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Միջին շերտ – իրականացվում է որպես հան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վող-դրվող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 պանել</w:t>
            </w:r>
          </w:p>
          <w:p w14:paraId="3F62197B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Վերին գոտի – իրականացվում է դեպի վեր բացվող դռներով</w:t>
            </w:r>
          </w:p>
          <w:p w14:paraId="31785655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Բացման համակարգերը նախատեսվում են հետևյալ կերպ՝</w:t>
            </w:r>
          </w:p>
          <w:p w14:paraId="7094BBC4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Push-to-open մեխանիզմներ՝ ստորին և վերին դռների համար՝ ապահովելով մինիմալիստական արտաքին տեսք առանց արտաքին բռնակների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Գազային ամորտիզատորներ (երկկողմանի)՝ վերին դռների համար՝ բաց դիրքում կայուն ֆիքսման նպատակով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Z-աձև կեռիկներ (Z-Clips) ՝ միջին պանելի համար՝ ապահովելով արագ և հարմար հանում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Բոլոր մեխանիզմները պետք է ապահովեն հուսալի, երկարաժամկետ և աղմուկից զերծ աշխատանք։</w:t>
            </w:r>
          </w:p>
          <w:p w14:paraId="14F43396" w14:textId="20DC42B0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Ամրացում, ֆիքսում և վիբրացիայի կառավարում</w:t>
            </w:r>
          </w:p>
          <w:p w14:paraId="776BABD3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Միջին պանելն ապահովվում է առնվազն չորս ֆիքսման կետով</w:t>
            </w:r>
          </w:p>
          <w:p w14:paraId="78ABAF8A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Կոնստրուկցիայի բոլոր կոնտակտային հատվածներում նախատեսվում է կիրառել ռետինե կամ էլաստոմեր միջադիրներ</w:t>
            </w:r>
          </w:p>
          <w:p w14:paraId="6D7A44EE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Պանելի հետևի մասում տեղադրվում են հարվածամեղմիչ տարրեր (bumpers)՝ մետաղական կառուցվածքի հետ ուղղակի հարվածը բացառելու համար</w:t>
            </w:r>
          </w:p>
          <w:p w14:paraId="06B34BC9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Այս լուծումները նպատակ ունեն նվազեցնել վիբրացիան, աղմուկը և ապահովել կառուցվածքի կայունությունը։</w:t>
            </w:r>
          </w:p>
          <w:p w14:paraId="276F1219" w14:textId="1DA45005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Մեկուսացում և հերմետիկության մոտեցում</w:t>
            </w:r>
          </w:p>
          <w:p w14:paraId="6B1605C6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Համակարգը չի հանդիսանում լիովին հերմետիկ և նախատեսված է որպես օդափոխվող կառուցվածք։</w:t>
            </w:r>
          </w:p>
          <w:p w14:paraId="46E85BB7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Մեկուսացումը կրում է մասնակի բնույթ և ուղղված է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փոշու ներթափանցման սահմանափակմանը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վիբրացիայի նվազեցմանը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աղմուկի մեղմացմանը</w:t>
            </w:r>
          </w:p>
          <w:p w14:paraId="5B134CC7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Դռնակների ներսի հատվածներում նախատեսվում է կիրառել 2–3 մմ հաստությամբ ռետինե միջադիրներ՝ կոնտակտային գծերում։</w:t>
            </w:r>
          </w:p>
          <w:p w14:paraId="0E754B35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13.5 Վերին հատվածի պաշտպանիչ ցանց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</w:p>
          <w:p w14:paraId="44D2ECB9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Վերին բաց հատվածը նախատեսվում է փակել մանրաչափ մետաղական ցանցով՝ առավելագույնը 3 մմ անցքերով, որը ապահովում է բնական օդափոխության պահպանում՝ միաժամանակ կանխելով փոշու, միջատների և օտար առարկաների ներթափանցումը շախտայից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և դեպի շախտա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։</w:t>
            </w:r>
          </w:p>
          <w:p w14:paraId="6AD03F16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Ցանցը պետք է պատրաստված լինի՝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փոշեներկված պողպատից, կամ</w:t>
            </w:r>
          </w:p>
          <w:p w14:paraId="52110C94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չժանգոտող պողպատից (stainless steel)։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Ամրացումը նախատեսվում է իրականացնել մագնիսական համակարգով, ապահովելով հուսալի ֆիքսում և հեշտ հանվող կառուցվածք՝ սպասարկման և մաքրման նպատակով։</w:t>
            </w:r>
          </w:p>
          <w:p w14:paraId="731C5EA8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Ցանցի և կրող շրջանակի միջև պետք է կիրառվեն միջադիրներ՝ վիբրացիայի և աղմուկի նվազեցման համար։</w:t>
            </w:r>
          </w:p>
          <w:p w14:paraId="22684B85" w14:textId="547677A7" w:rsidR="008611BC" w:rsidRPr="00946336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946336">
              <w:rPr>
                <w:rFonts w:ascii="Sylfaen" w:hAnsi="Sylfaen"/>
                <w:sz w:val="18"/>
                <w:szCs w:val="18"/>
                <w:lang w:val="hy-AM"/>
              </w:rPr>
              <w:t>Նյութերի պահանջներ</w:t>
            </w:r>
          </w:p>
          <w:p w14:paraId="1625E3CB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Հիմնական երեսպատման նյութ՝ ջրակայուն HPL (High Pressure Laminate)</w:t>
            </w:r>
          </w:p>
          <w:p w14:paraId="46A0983F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Մակերես՝ սև մատովի (matte)</w:t>
            </w:r>
          </w:p>
          <w:p w14:paraId="19FD76E4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Բոլոր կտրված եզրերը պետք է լինեն հարթ մշակված՝ միջադիրների վնասումը բացառելու նպատակով</w:t>
            </w:r>
          </w:p>
          <w:p w14:paraId="2BC6BFAD" w14:textId="781F137F" w:rsidR="008611BC" w:rsidRPr="00946336" w:rsidRDefault="008611BC" w:rsidP="00FD1098">
            <w:pPr>
              <w:jc w:val="both"/>
              <w:rPr>
                <w:rFonts w:ascii="Sylfaen" w:hAnsi="Sylfaen"/>
                <w:i/>
                <w:iCs/>
                <w:sz w:val="18"/>
                <w:szCs w:val="18"/>
                <w:lang w:val="hy-AM"/>
              </w:rPr>
            </w:pPr>
            <w:r w:rsidRPr="00946336">
              <w:rPr>
                <w:rFonts w:ascii="Sylfaen" w:hAnsi="Sylfaen"/>
                <w:i/>
                <w:iCs/>
                <w:sz w:val="18"/>
                <w:szCs w:val="18"/>
                <w:lang w:val="hy-AM"/>
              </w:rPr>
              <w:t>ՕԴԱՓՈԽՈՒԹՅԱՆ ԵՎ ՖԻԼՏՐԱՑՄԱՆ ՀԱՄԱԿԱՐԳ</w:t>
            </w:r>
          </w:p>
          <w:p w14:paraId="02B42831" w14:textId="7557D06A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Ընդհանուր նկարագրություն</w:t>
            </w:r>
          </w:p>
          <w:p w14:paraId="54769932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Բոլոր մոդուլների օդահեռացումը միացվում է ընդհանուր օդատար մայրուղուն՝ ապահովելով կենտրոնացված օդափոխություն և օդի ֆիլտրացիա։</w:t>
            </w:r>
          </w:p>
          <w:p w14:paraId="64DFF240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Համակարգը նախատեսված է՝</w:t>
            </w:r>
          </w:p>
          <w:p w14:paraId="7E5D5EFB" w14:textId="77777777" w:rsidR="008611BC" w:rsidRPr="0080633C" w:rsidRDefault="008611BC" w:rsidP="00FD1098">
            <w:pPr>
              <w:numPr>
                <w:ilvl w:val="0"/>
                <w:numId w:val="18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խոնավ օդի հեռացման </w:t>
            </w:r>
          </w:p>
          <w:p w14:paraId="5F11CC4D" w14:textId="77777777" w:rsidR="008611BC" w:rsidRPr="0080633C" w:rsidRDefault="008611BC" w:rsidP="00FD1098">
            <w:pPr>
              <w:numPr>
                <w:ilvl w:val="0"/>
                <w:numId w:val="18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հոտերի չեզոքացման </w:t>
            </w:r>
          </w:p>
          <w:p w14:paraId="48D78F66" w14:textId="77777777" w:rsidR="008611BC" w:rsidRPr="0080633C" w:rsidRDefault="008611BC" w:rsidP="00FD1098">
            <w:pPr>
              <w:numPr>
                <w:ilvl w:val="0"/>
                <w:numId w:val="18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կենսաբանական մասնիկների ֆիլտրացիայի համար </w:t>
            </w:r>
          </w:p>
          <w:p w14:paraId="10A50556" w14:textId="3445AF0A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Օդատար մայրուղի</w:t>
            </w:r>
          </w:p>
          <w:p w14:paraId="25CA8072" w14:textId="77777777" w:rsidR="008611BC" w:rsidRPr="0080633C" w:rsidRDefault="008611BC" w:rsidP="00FD1098">
            <w:pPr>
              <w:numPr>
                <w:ilvl w:val="0"/>
                <w:numId w:val="19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Գլխավոր օդատար խողովակ՝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 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Ø100–125 մմ </w:t>
            </w:r>
          </w:p>
          <w:p w14:paraId="64AE64D6" w14:textId="77777777" w:rsidR="008611BC" w:rsidRPr="0080633C" w:rsidRDefault="008611BC" w:rsidP="00FD1098">
            <w:pPr>
              <w:numPr>
                <w:ilvl w:val="0"/>
                <w:numId w:val="19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Տեղադրում՝ միջին սյան հետնամասում </w:t>
            </w:r>
          </w:p>
          <w:p w14:paraId="115F5444" w14:textId="77777777" w:rsidR="008611BC" w:rsidRPr="0080633C" w:rsidRDefault="008611BC" w:rsidP="00FD1098">
            <w:pPr>
              <w:numPr>
                <w:ilvl w:val="0"/>
                <w:numId w:val="19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Բոլոր մոդուլները միացվում են ճկուն կամ կոշտ խողովակներով </w:t>
            </w:r>
          </w:p>
          <w:p w14:paraId="1130651C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Պահանջներ՝</w:t>
            </w:r>
          </w:p>
          <w:p w14:paraId="08A3A3B0" w14:textId="77777777" w:rsidR="008611BC" w:rsidRPr="0080633C" w:rsidRDefault="008611BC" w:rsidP="00FD1098">
            <w:pPr>
              <w:numPr>
                <w:ilvl w:val="0"/>
                <w:numId w:val="20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օդահոսք չթողնող միացումներ </w:t>
            </w:r>
          </w:p>
          <w:p w14:paraId="08CB597A" w14:textId="77777777" w:rsidR="008611BC" w:rsidRPr="0080633C" w:rsidRDefault="008611BC" w:rsidP="00FD1098">
            <w:pPr>
              <w:numPr>
                <w:ilvl w:val="0"/>
                <w:numId w:val="20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հարթ ներքին մակերես </w:t>
            </w:r>
          </w:p>
          <w:p w14:paraId="7C345C2F" w14:textId="77777777" w:rsidR="008611BC" w:rsidRPr="0080633C" w:rsidRDefault="008611BC" w:rsidP="00FD1098">
            <w:pPr>
              <w:numPr>
                <w:ilvl w:val="0"/>
                <w:numId w:val="20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նվազագույն հոսքային դիմադրություն </w:t>
            </w:r>
          </w:p>
          <w:p w14:paraId="7FC1601F" w14:textId="381D7955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Համակարգի արտադրողականություն</w:t>
            </w:r>
          </w:p>
          <w:p w14:paraId="38917894" w14:textId="77777777" w:rsidR="008611BC" w:rsidRPr="0080633C" w:rsidRDefault="008611BC" w:rsidP="00FD1098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Ընդհանուր հաշվարկային հոսք՝ 40–60 մ³/ժ (մոդուլների մակարդակով) </w:t>
            </w:r>
          </w:p>
          <w:p w14:paraId="3FCB8E39" w14:textId="77777777" w:rsidR="008611BC" w:rsidRPr="0080633C" w:rsidRDefault="008611BC" w:rsidP="00FD1098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lastRenderedPageBreak/>
              <w:t xml:space="preserve">Ֆիլտրացիոն հանգույցի վենտիլյատոր՝ 80–300 մ³/ժ միջակայքում </w:t>
            </w:r>
          </w:p>
          <w:p w14:paraId="7F1BECFB" w14:textId="77777777" w:rsidR="008611BC" w:rsidRPr="0080633C" w:rsidRDefault="008611BC" w:rsidP="00FD1098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Ստատիկ ճնշում՝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150–400 Pa </w:t>
            </w:r>
          </w:p>
          <w:p w14:paraId="6D5F55F0" w14:textId="33E34A61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 Օդի ֆիլտրացիոն համակարգ</w:t>
            </w:r>
          </w:p>
          <w:p w14:paraId="7D70C2A8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Օդատար մայրուղու վերջում նախատեսվում է բազմաստիճան ֆիլտրացիոն բլոկ՝</w:t>
            </w:r>
          </w:p>
          <w:p w14:paraId="69E8AB94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Կազմը՝</w:t>
            </w:r>
          </w:p>
          <w:p w14:paraId="1E0B330C" w14:textId="77777777" w:rsidR="008611BC" w:rsidRPr="0080633C" w:rsidRDefault="008611BC" w:rsidP="00FD1098">
            <w:pPr>
              <w:numPr>
                <w:ilvl w:val="0"/>
                <w:numId w:val="22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Նախնական ֆիլտր (Pre-filter) </w:t>
            </w:r>
          </w:p>
          <w:p w14:paraId="2EB20484" w14:textId="77777777" w:rsidR="008611BC" w:rsidRPr="0080633C" w:rsidRDefault="008611BC" w:rsidP="00FD1098">
            <w:pPr>
              <w:numPr>
                <w:ilvl w:val="2"/>
                <w:numId w:val="23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փոշու և խոշոր մասնիկների հեռացման համար </w:t>
            </w:r>
          </w:p>
          <w:p w14:paraId="7E63F56B" w14:textId="77777777" w:rsidR="008611BC" w:rsidRPr="0080633C" w:rsidRDefault="008611BC" w:rsidP="00FD1098">
            <w:pPr>
              <w:numPr>
                <w:ilvl w:val="0"/>
                <w:numId w:val="22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HEPA ֆիլտր </w:t>
            </w:r>
          </w:p>
          <w:p w14:paraId="5BCB1649" w14:textId="77777777" w:rsidR="008611BC" w:rsidRPr="0080633C" w:rsidRDefault="008611BC" w:rsidP="00FD1098">
            <w:pPr>
              <w:numPr>
                <w:ilvl w:val="2"/>
                <w:numId w:val="24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դաս՝ H13 կամ բարձր </w:t>
            </w:r>
          </w:p>
          <w:p w14:paraId="1922D7A6" w14:textId="77777777" w:rsidR="008611BC" w:rsidRPr="0080633C" w:rsidRDefault="008611BC" w:rsidP="00FD1098">
            <w:pPr>
              <w:numPr>
                <w:ilvl w:val="2"/>
                <w:numId w:val="24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արդյունավետություն՝ ≥99.95% (0.3 μm) </w:t>
            </w:r>
          </w:p>
          <w:p w14:paraId="68B7A8B6" w14:textId="77777777" w:rsidR="008611BC" w:rsidRPr="0080633C" w:rsidRDefault="008611BC" w:rsidP="00FD1098">
            <w:pPr>
              <w:numPr>
                <w:ilvl w:val="0"/>
                <w:numId w:val="22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Ակտիվացված ածխային ֆիլտր (Carbon filter) </w:t>
            </w:r>
          </w:p>
          <w:p w14:paraId="68D02ACD" w14:textId="77777777" w:rsidR="008611BC" w:rsidRPr="0080633C" w:rsidRDefault="008611BC" w:rsidP="00FD1098">
            <w:pPr>
              <w:numPr>
                <w:ilvl w:val="2"/>
                <w:numId w:val="25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շերտի հաստություն՝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25–50 մմ </w:t>
            </w:r>
          </w:p>
          <w:p w14:paraId="1506EEC4" w14:textId="77777777" w:rsidR="008611BC" w:rsidRPr="0080633C" w:rsidRDefault="008611BC" w:rsidP="00FD1098">
            <w:pPr>
              <w:numPr>
                <w:ilvl w:val="2"/>
                <w:numId w:val="25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հոտերի և գոլորշիների կլանման համար </w:t>
            </w:r>
          </w:p>
          <w:p w14:paraId="46028515" w14:textId="4D23B85A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Հիմնական օդատար վենտիլյատոր</w:t>
            </w:r>
          </w:p>
          <w:p w14:paraId="69B85317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Տեղադրվում է ֆիլտրացիոն բլոկի հատվածում։</w:t>
            </w:r>
          </w:p>
          <w:p w14:paraId="5F5878BD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Պահանջներ՝</w:t>
            </w:r>
          </w:p>
          <w:p w14:paraId="601CCD44" w14:textId="77777777" w:rsidR="008611BC" w:rsidRPr="0080633C" w:rsidRDefault="008611BC" w:rsidP="00FD1098">
            <w:pPr>
              <w:numPr>
                <w:ilvl w:val="0"/>
                <w:numId w:val="26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Արտադրողականություն՝ 80–300 մ³/ժ </w:t>
            </w:r>
          </w:p>
          <w:p w14:paraId="4BFB850A" w14:textId="77777777" w:rsidR="008611BC" w:rsidRPr="0080633C" w:rsidRDefault="008611BC" w:rsidP="00FD1098">
            <w:pPr>
              <w:numPr>
                <w:ilvl w:val="0"/>
                <w:numId w:val="26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Ստատիկ ճնշում՝ 150–400 Pa </w:t>
            </w:r>
          </w:p>
          <w:p w14:paraId="0B2BBA96" w14:textId="77777777" w:rsidR="008611BC" w:rsidRPr="0080633C" w:rsidRDefault="008611BC" w:rsidP="00FD1098">
            <w:pPr>
              <w:numPr>
                <w:ilvl w:val="0"/>
                <w:numId w:val="26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Աղմուկ՝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≤35 dB </w:t>
            </w:r>
          </w:p>
          <w:p w14:paraId="27A1B9D3" w14:textId="77777777" w:rsidR="008611BC" w:rsidRPr="0080633C" w:rsidRDefault="008611BC" w:rsidP="00FD1098">
            <w:pPr>
              <w:numPr>
                <w:ilvl w:val="0"/>
                <w:numId w:val="26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Խոնավակայուն կատարում՝ ≥IP44 </w:t>
            </w:r>
          </w:p>
          <w:p w14:paraId="0262A960" w14:textId="77777777" w:rsidR="008611BC" w:rsidRPr="0080633C" w:rsidRDefault="008611BC" w:rsidP="00FD1098">
            <w:pPr>
              <w:numPr>
                <w:ilvl w:val="0"/>
                <w:numId w:val="26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Արագության կարգավորում </w:t>
            </w:r>
          </w:p>
          <w:p w14:paraId="1E087390" w14:textId="7D4DF956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Հետադարձ կափույր (Backdraft damper)</w:t>
            </w:r>
          </w:p>
          <w:p w14:paraId="45460AD2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Պարտադիր է տեղադրել օդատար համակարգում։</w:t>
            </w:r>
          </w:p>
          <w:p w14:paraId="2B19EAEA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Պահանջներ՝</w:t>
            </w:r>
          </w:p>
          <w:p w14:paraId="1C55D792" w14:textId="77777777" w:rsidR="008611BC" w:rsidRPr="0080633C" w:rsidRDefault="008611BC" w:rsidP="00FD1098">
            <w:pPr>
              <w:numPr>
                <w:ilvl w:val="0"/>
                <w:numId w:val="27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Տիպ՝ ինքնաշխատ (gravity կամ spring-loaded) </w:t>
            </w:r>
          </w:p>
          <w:p w14:paraId="243BB73C" w14:textId="77777777" w:rsidR="008611BC" w:rsidRPr="0080633C" w:rsidRDefault="008611BC" w:rsidP="00FD1098">
            <w:pPr>
              <w:numPr>
                <w:ilvl w:val="0"/>
                <w:numId w:val="27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Համատեղելի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առնվազն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 Ø100–125 մմ խողովակի հետ </w:t>
            </w:r>
          </w:p>
          <w:p w14:paraId="21F13F4E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Նպատակ՝</w:t>
            </w:r>
          </w:p>
          <w:p w14:paraId="3F166A41" w14:textId="77777777" w:rsidR="008611BC" w:rsidRPr="0080633C" w:rsidRDefault="008611BC" w:rsidP="00FD1098">
            <w:pPr>
              <w:numPr>
                <w:ilvl w:val="0"/>
                <w:numId w:val="28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հետադարձ հոսքի կանխում </w:t>
            </w:r>
          </w:p>
          <w:p w14:paraId="59F70E10" w14:textId="77777777" w:rsidR="008611BC" w:rsidRPr="0080633C" w:rsidRDefault="008611BC" w:rsidP="00FD1098">
            <w:pPr>
              <w:numPr>
                <w:ilvl w:val="0"/>
                <w:numId w:val="28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հոտերի վերադարձի արգելում </w:t>
            </w:r>
          </w:p>
          <w:p w14:paraId="75E35C78" w14:textId="77777777" w:rsidR="008611BC" w:rsidRPr="0080633C" w:rsidRDefault="008611BC" w:rsidP="00FD1098">
            <w:pPr>
              <w:numPr>
                <w:ilvl w:val="0"/>
                <w:numId w:val="28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շախտայից օդի ներթափանցման կանխում </w:t>
            </w:r>
          </w:p>
          <w:p w14:paraId="2E5F4D93" w14:textId="4F8B9433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Չափերի համատեղելիություն և ադապտացիա</w:t>
            </w:r>
          </w:p>
          <w:p w14:paraId="192FBC1F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Բոլոր տարրերը պետք է լինեն համատեղելի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</w:rPr>
              <w:t>Ø100–125 մմ օդատարի հետ։</w:t>
            </w:r>
          </w:p>
          <w:p w14:paraId="5750C22F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Թույլատրվում է կիրառել ադապտացիա՝</w:t>
            </w:r>
          </w:p>
          <w:p w14:paraId="50366582" w14:textId="77777777" w:rsidR="008611BC" w:rsidRPr="0080633C" w:rsidRDefault="008611BC" w:rsidP="00FD1098">
            <w:pPr>
              <w:numPr>
                <w:ilvl w:val="0"/>
                <w:numId w:val="29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տրամագծային փոխարկիչներ (ռեդուկտորներ / ադապտերներ)</w:t>
            </w:r>
          </w:p>
          <w:p w14:paraId="51E0FD4C" w14:textId="77777777" w:rsidR="008611BC" w:rsidRPr="0080633C" w:rsidRDefault="008611BC" w:rsidP="00FD1098">
            <w:pPr>
              <w:numPr>
                <w:ilvl w:val="0"/>
                <w:numId w:val="29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հերմետիկ միացումներ </w:t>
            </w:r>
          </w:p>
          <w:p w14:paraId="3F623AFB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Պահանջներ՝</w:t>
            </w:r>
          </w:p>
          <w:p w14:paraId="367D7804" w14:textId="77777777" w:rsidR="008611BC" w:rsidRPr="0080633C" w:rsidRDefault="008611BC" w:rsidP="00FD1098">
            <w:pPr>
              <w:numPr>
                <w:ilvl w:val="0"/>
                <w:numId w:val="30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նվազագույն հոսքային կորուստներ </w:t>
            </w:r>
          </w:p>
          <w:p w14:paraId="0671FA36" w14:textId="77777777" w:rsidR="008611BC" w:rsidRPr="0080633C" w:rsidRDefault="008611BC" w:rsidP="00FD1098">
            <w:pPr>
              <w:numPr>
                <w:ilvl w:val="0"/>
                <w:numId w:val="30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ադապտացիոն տարրերի նվազագույն քանակ </w:t>
            </w:r>
          </w:p>
          <w:p w14:paraId="5D98AB67" w14:textId="51CC917C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Ավտոմատ կառավարման տրամաբանություն</w:t>
            </w:r>
          </w:p>
          <w:p w14:paraId="44F47AB0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Համակարգը պետք է աշխատի համակցված ռեժիմով։</w:t>
            </w:r>
          </w:p>
          <w:p w14:paraId="72139DD5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Կառավարման սկզբունք՝ OR logic (any-on)</w:t>
            </w:r>
          </w:p>
          <w:p w14:paraId="759AE3CB" w14:textId="77777777" w:rsidR="008611BC" w:rsidRPr="0080633C" w:rsidRDefault="008611BC" w:rsidP="00FD1098">
            <w:pPr>
              <w:numPr>
                <w:ilvl w:val="0"/>
                <w:numId w:val="31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Եթե որևէ մոդուլի վենտիլյատոր միացված է հիմնական վենտիլյատորը միանում է </w:t>
            </w:r>
          </w:p>
          <w:p w14:paraId="5221E6D8" w14:textId="77777777" w:rsidR="008611BC" w:rsidRPr="0080633C" w:rsidRDefault="008611BC" w:rsidP="00FD1098">
            <w:pPr>
              <w:numPr>
                <w:ilvl w:val="0"/>
                <w:numId w:val="31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Եթե բոլոր մոդուլային վենտիլյատորները անջատված են հիմնական վենտիլյատորը անջատվում է</w:t>
            </w:r>
          </w:p>
          <w:p w14:paraId="79A1CF4C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lastRenderedPageBreak/>
              <w:t>Լրացուցիչ պահանջներ՝</w:t>
            </w:r>
          </w:p>
          <w:p w14:paraId="4F9A86DA" w14:textId="77777777" w:rsidR="008611BC" w:rsidRPr="0080633C" w:rsidRDefault="008611BC" w:rsidP="00FD1098">
            <w:pPr>
              <w:numPr>
                <w:ilvl w:val="0"/>
                <w:numId w:val="32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Միացման ուշացում՝ ≤2 վրկ </w:t>
            </w:r>
          </w:p>
          <w:p w14:paraId="763436ED" w14:textId="77777777" w:rsidR="008611BC" w:rsidRPr="0080633C" w:rsidRDefault="008611BC" w:rsidP="00FD1098">
            <w:pPr>
              <w:numPr>
                <w:ilvl w:val="0"/>
                <w:numId w:val="32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Անջատման ուշացում (delay-off)՝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30–120 վրկ </w:t>
            </w:r>
          </w:p>
          <w:p w14:paraId="4C2C2B37" w14:textId="167E4C59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Տեղադրում և սպասարկում</w:t>
            </w:r>
          </w:p>
          <w:p w14:paraId="5582C667" w14:textId="77777777" w:rsidR="008611BC" w:rsidRPr="0080633C" w:rsidRDefault="008611BC" w:rsidP="00FD1098">
            <w:pPr>
              <w:numPr>
                <w:ilvl w:val="0"/>
                <w:numId w:val="33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Տեղադրում՝ տեխնիկական գոտում </w:t>
            </w:r>
          </w:p>
          <w:p w14:paraId="15024D10" w14:textId="77777777" w:rsidR="008611BC" w:rsidRPr="0080633C" w:rsidRDefault="008611BC" w:rsidP="00FD1098">
            <w:pPr>
              <w:numPr>
                <w:ilvl w:val="0"/>
                <w:numId w:val="33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Պետք է ապահովել՝ </w:t>
            </w:r>
          </w:p>
          <w:p w14:paraId="14532B04" w14:textId="77777777" w:rsidR="008611BC" w:rsidRPr="0080633C" w:rsidRDefault="008611BC" w:rsidP="00FD1098">
            <w:pPr>
              <w:numPr>
                <w:ilvl w:val="2"/>
                <w:numId w:val="33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ֆիլտրերի հեշտ փոխարինում </w:t>
            </w:r>
          </w:p>
          <w:p w14:paraId="55A607E0" w14:textId="77777777" w:rsidR="008611BC" w:rsidRPr="0080633C" w:rsidRDefault="008611BC" w:rsidP="00FD1098">
            <w:pPr>
              <w:numPr>
                <w:ilvl w:val="2"/>
                <w:numId w:val="33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սպասարկման հասանելիություն </w:t>
            </w:r>
          </w:p>
          <w:p w14:paraId="5D890AE5" w14:textId="7C256783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Լրացուցիչ պահանջներ</w:t>
            </w:r>
          </w:p>
          <w:p w14:paraId="6D73C9F5" w14:textId="77777777" w:rsidR="008611BC" w:rsidRPr="0080633C" w:rsidRDefault="008611BC" w:rsidP="00FD1098">
            <w:pPr>
              <w:numPr>
                <w:ilvl w:val="0"/>
                <w:numId w:val="34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հակաթրթռումային ամրացումներ </w:t>
            </w:r>
          </w:p>
          <w:p w14:paraId="0E17A2E2" w14:textId="77777777" w:rsidR="008611BC" w:rsidRPr="0080633C" w:rsidRDefault="008611BC" w:rsidP="00FD1098">
            <w:pPr>
              <w:numPr>
                <w:ilvl w:val="0"/>
                <w:numId w:val="34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աղմուկի նվազեցման միջոցներ </w:t>
            </w:r>
          </w:p>
          <w:p w14:paraId="3BD07AB7" w14:textId="7C6BEB68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Թույլատրելի շեղումներ</w:t>
            </w:r>
          </w:p>
          <w:p w14:paraId="48008450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Կտրում՝ ±1 մմ </w:t>
            </w:r>
          </w:p>
          <w:p w14:paraId="56E0D5FD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Հավաքում՝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±2 մմ </w:t>
            </w:r>
          </w:p>
          <w:p w14:paraId="0A7E3E74" w14:textId="77777777" w:rsidR="008611BC" w:rsidRPr="0080633C" w:rsidRDefault="008611BC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Անկյուններ՝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90° ±0.5° </w:t>
            </w:r>
          </w:p>
          <w:p w14:paraId="4DCBA609" w14:textId="77777777" w:rsidR="008611BC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</w:p>
          <w:p w14:paraId="1188ACC2" w14:textId="1F148AEA" w:rsidR="008611BC" w:rsidRPr="00496840" w:rsidRDefault="008611BC" w:rsidP="002A23BC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2</w:t>
            </w:r>
            <w:r>
              <w:rPr>
                <w:rFonts w:ascii="Sylfaen" w:hAnsi="Sylfaen"/>
                <w:b/>
                <w:bCs/>
                <w:sz w:val="18"/>
                <w:szCs w:val="18"/>
              </w:rPr>
              <w:t xml:space="preserve">. </w:t>
            </w:r>
            <w:r w:rsidRPr="00496840">
              <w:rPr>
                <w:rFonts w:ascii="Sylfaen" w:hAnsi="Sylfaen"/>
                <w:b/>
                <w:bCs/>
                <w:sz w:val="18"/>
                <w:szCs w:val="18"/>
              </w:rPr>
              <w:t xml:space="preserve">ՏԵՐԱՐԻՈՒՄՆԵՐ </w:t>
            </w:r>
            <w:r w:rsidRPr="00496840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 xml:space="preserve">3 </w:t>
            </w:r>
            <w:r w:rsidRPr="00496840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հատ</w:t>
            </w:r>
          </w:p>
          <w:p w14:paraId="0464E177" w14:textId="1CF4653C" w:rsidR="008611BC" w:rsidRPr="008A1564" w:rsidRDefault="008611BC" w:rsidP="002A23BC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A1564">
              <w:rPr>
                <w:rFonts w:ascii="Sylfaen" w:hAnsi="Sylfaen"/>
                <w:b/>
                <w:bCs/>
                <w:sz w:val="18"/>
                <w:szCs w:val="18"/>
              </w:rPr>
              <w:t>Մոդուլի կառուցվածք և որակ</w:t>
            </w:r>
          </w:p>
          <w:p w14:paraId="2D2A57EA" w14:textId="0028A36A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Մոդուլը նախատեսված է որպես բարձր թափանցիկությամբ ապակուց պատրաստված ամուր և հերմետիկ համակարգ՝ հստակ չափային և նյութական պահանջներով։ Արտաքին չափսերը պետք է լինեն </w:t>
            </w:r>
            <w:r>
              <w:rPr>
                <w:rFonts w:ascii="Sylfaen" w:hAnsi="Sylfaen"/>
                <w:sz w:val="18"/>
                <w:szCs w:val="18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127CF2">
              <w:rPr>
                <w:rFonts w:ascii="Sylfaen" w:hAnsi="Sylfaen"/>
                <w:sz w:val="18"/>
                <w:szCs w:val="18"/>
              </w:rPr>
              <w:t xml:space="preserve">935 × 715 × </w:t>
            </w:r>
            <w:r>
              <w:rPr>
                <w:rFonts w:ascii="Sylfaen" w:hAnsi="Sylfaen"/>
                <w:sz w:val="18"/>
                <w:szCs w:val="18"/>
              </w:rPr>
              <w:t>5</w:t>
            </w:r>
            <w:r w:rsidRPr="00127CF2">
              <w:rPr>
                <w:rFonts w:ascii="Sylfaen" w:hAnsi="Sylfaen"/>
                <w:sz w:val="18"/>
                <w:szCs w:val="18"/>
              </w:rPr>
              <w:t>95 մմ։</w:t>
            </w:r>
          </w:p>
          <w:p w14:paraId="4C7B8300" w14:textId="15FC93F4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Հիմքը կազմված է՝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 xml:space="preserve">• </w:t>
            </w:r>
            <w:r>
              <w:rPr>
                <w:rFonts w:ascii="Sylfaen" w:hAnsi="Sylfaen"/>
                <w:sz w:val="18"/>
                <w:szCs w:val="18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12 մմ HPL պանելից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 xml:space="preserve">• </w:t>
            </w:r>
            <w:r>
              <w:rPr>
                <w:rFonts w:ascii="Sylfaen" w:hAnsi="Sylfaen"/>
                <w:sz w:val="18"/>
                <w:szCs w:val="18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4 մմ նեոպրենից (ամբողջական տակդիր)</w:t>
            </w:r>
          </w:p>
          <w:p w14:paraId="395D6C6B" w14:textId="7753408C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Ապակիների հաստությունները տարբեր են՝ ըստ ֆունկցիայի</w:t>
            </w:r>
            <w:r w:rsidRPr="008A1564">
              <w:rPr>
                <w:rFonts w:ascii="MS Mincho" w:eastAsia="MS Mincho" w:hAnsi="MS Mincho" w:cs="MS Mincho" w:hint="eastAsia"/>
                <w:sz w:val="18"/>
                <w:szCs w:val="18"/>
              </w:rPr>
              <w:t>․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</w:r>
            <w:r w:rsidRPr="008A1564">
              <w:rPr>
                <w:rFonts w:ascii="Sylfaen" w:hAnsi="Sylfaen" w:cs="Sylfaen"/>
                <w:sz w:val="18"/>
                <w:szCs w:val="18"/>
              </w:rPr>
              <w:t>•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1564">
              <w:rPr>
                <w:rFonts w:ascii="Sylfaen" w:hAnsi="Sylfaen" w:cs="Sylfaen"/>
                <w:sz w:val="18"/>
                <w:szCs w:val="18"/>
              </w:rPr>
              <w:t>հատակ՝</w:t>
            </w:r>
            <w:r>
              <w:rPr>
                <w:rFonts w:ascii="Sylfaen" w:hAnsi="Sylfaen"/>
                <w:sz w:val="18"/>
                <w:szCs w:val="18"/>
              </w:rPr>
              <w:t xml:space="preserve"> առնվազն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10 </w:t>
            </w:r>
            <w:r w:rsidRPr="008A1564">
              <w:rPr>
                <w:rFonts w:ascii="Sylfaen" w:hAnsi="Sylfaen" w:cs="Sylfaen"/>
                <w:sz w:val="18"/>
                <w:szCs w:val="18"/>
              </w:rPr>
              <w:t>մմ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</w:r>
            <w:r w:rsidRPr="008A1564">
              <w:rPr>
                <w:rFonts w:ascii="Sylfaen" w:hAnsi="Sylfaen" w:cs="Sylfaen"/>
                <w:sz w:val="18"/>
                <w:szCs w:val="18"/>
              </w:rPr>
              <w:t>•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1564">
              <w:rPr>
                <w:rFonts w:ascii="Sylfaen" w:hAnsi="Sylfaen" w:cs="Sylfaen"/>
                <w:sz w:val="18"/>
                <w:szCs w:val="18"/>
              </w:rPr>
              <w:t>պատեր՝</w:t>
            </w:r>
            <w:r>
              <w:rPr>
                <w:rFonts w:ascii="Sylfaen" w:hAnsi="Sylfaen"/>
                <w:sz w:val="18"/>
                <w:szCs w:val="18"/>
              </w:rPr>
              <w:t xml:space="preserve"> 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8 </w:t>
            </w:r>
            <w:r w:rsidRPr="008A1564">
              <w:rPr>
                <w:rFonts w:ascii="Sylfaen" w:hAnsi="Sylfaen" w:cs="Sylfaen"/>
                <w:sz w:val="18"/>
                <w:szCs w:val="18"/>
              </w:rPr>
              <w:t>մմ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A1564">
              <w:rPr>
                <w:rFonts w:ascii="Sylfaen" w:hAnsi="Sylfaen"/>
                <w:sz w:val="18"/>
                <w:szCs w:val="18"/>
              </w:rPr>
              <w:t>(Extra-clear, low-iron)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</w:r>
            <w:r w:rsidRPr="008A1564">
              <w:rPr>
                <w:rFonts w:ascii="Sylfaen" w:hAnsi="Sylfaen" w:cs="Sylfaen"/>
                <w:sz w:val="18"/>
                <w:szCs w:val="18"/>
              </w:rPr>
              <w:t>•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1564">
              <w:rPr>
                <w:rFonts w:ascii="Sylfaen" w:hAnsi="Sylfaen" w:cs="Sylfaen"/>
                <w:sz w:val="18"/>
                <w:szCs w:val="18"/>
              </w:rPr>
              <w:t>դռներ՝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6 </w:t>
            </w:r>
            <w:r w:rsidRPr="008A1564">
              <w:rPr>
                <w:rFonts w:ascii="Sylfaen" w:hAnsi="Sylfaen" w:cs="Sylfaen"/>
                <w:sz w:val="18"/>
                <w:szCs w:val="18"/>
              </w:rPr>
              <w:t>մմ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1564">
              <w:rPr>
                <w:rFonts w:ascii="Sylfaen" w:hAnsi="Sylfaen" w:cs="Sylfaen"/>
                <w:sz w:val="18"/>
                <w:szCs w:val="18"/>
              </w:rPr>
              <w:t>թրծված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1564">
              <w:rPr>
                <w:rFonts w:ascii="Sylfaen" w:hAnsi="Sylfaen" w:cs="Sylfaen"/>
                <w:sz w:val="18"/>
                <w:szCs w:val="18"/>
              </w:rPr>
              <w:t>ապակի</w:t>
            </w:r>
            <w:r w:rsidRPr="008A1564">
              <w:rPr>
                <w:rFonts w:ascii="Sylfaen" w:hAnsi="Sylfaen"/>
                <w:sz w:val="18"/>
                <w:szCs w:val="18"/>
              </w:rPr>
              <w:t>(Extra-clear, low-iron)</w:t>
            </w:r>
            <w:r>
              <w:rPr>
                <w:rFonts w:ascii="Sylfaen" w:hAnsi="Sylfaen"/>
                <w:sz w:val="18"/>
                <w:szCs w:val="18"/>
              </w:rPr>
              <w:t xml:space="preserve"> </w:t>
            </w:r>
          </w:p>
          <w:p w14:paraId="50152168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Ապակին պետք է լինի լիովին թափանցիկ, առանց կանաչավուն երանգի, ունենա կատարյալ հարթ մակերևույթ և եվրո-ողորկված եզրեր։</w:t>
            </w:r>
          </w:p>
          <w:p w14:paraId="55AF7922" w14:textId="19B6AFB6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Սոսնձումը կատարվում է ակվարիումային բարձրորակ սիլիկոնով՝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գույն՝ թափանցիկ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 xml:space="preserve">• կար՝ </w:t>
            </w:r>
            <w:r>
              <w:rPr>
                <w:rFonts w:ascii="Sylfaen" w:hAnsi="Sylfaen"/>
                <w:sz w:val="18"/>
                <w:szCs w:val="18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1.5–2 մմ</w:t>
            </w:r>
          </w:p>
          <w:p w14:paraId="47C6EBD6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Պահանջ՝ ապահովել լիարժեք ջրամեկուսացում։</w:t>
            </w:r>
          </w:p>
          <w:p w14:paraId="35524C75" w14:textId="107F8734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</w:p>
          <w:p w14:paraId="314BE492" w14:textId="0CBD673E" w:rsidR="008611BC" w:rsidRPr="008A1564" w:rsidRDefault="008611BC" w:rsidP="002A23BC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A1564">
              <w:rPr>
                <w:rFonts w:ascii="Sylfaen" w:hAnsi="Sylfaen"/>
                <w:b/>
                <w:bCs/>
                <w:sz w:val="18"/>
                <w:szCs w:val="18"/>
              </w:rPr>
              <w:t>Օդափոխություն</w:t>
            </w:r>
          </w:p>
          <w:p w14:paraId="478C7421" w14:textId="77777777" w:rsidR="008611BC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Համակարգը ներառում է ինչպես պասիվ, այնպես էլ ակտիվ օդափոխություն։</w:t>
            </w:r>
          </w:p>
          <w:p w14:paraId="706DF68E" w14:textId="77777777" w:rsidR="008611BC" w:rsidRPr="008A1564" w:rsidRDefault="008611BC" w:rsidP="002A23BC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Անշարժ շեմ</w:t>
            </w:r>
          </w:p>
          <w:p w14:paraId="45988711" w14:textId="228E4860" w:rsidR="008611BC" w:rsidRPr="008A1564" w:rsidRDefault="008611BC">
            <w:pPr>
              <w:numPr>
                <w:ilvl w:val="0"/>
                <w:numId w:val="2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Նյութ՝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 8 մմ բարձր թափանցիկության ապակի </w:t>
            </w:r>
          </w:p>
          <w:p w14:paraId="07827D28" w14:textId="305FC420" w:rsidR="008611BC" w:rsidRPr="008A1564" w:rsidRDefault="008611BC">
            <w:pPr>
              <w:numPr>
                <w:ilvl w:val="0"/>
                <w:numId w:val="2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Բարձրություն՝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 10</w:t>
            </w:r>
            <w:r>
              <w:rPr>
                <w:rFonts w:ascii="Sylfaen" w:hAnsi="Sylfaen"/>
                <w:sz w:val="18"/>
                <w:szCs w:val="18"/>
              </w:rPr>
              <w:t>0-110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մմ </w:t>
            </w:r>
          </w:p>
          <w:p w14:paraId="3408232D" w14:textId="77777777" w:rsidR="008611BC" w:rsidRPr="008A1564" w:rsidRDefault="008611BC">
            <w:pPr>
              <w:numPr>
                <w:ilvl w:val="0"/>
                <w:numId w:val="2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Տեղադրում՝ հատակին սոսնձվող </w:t>
            </w:r>
          </w:p>
          <w:p w14:paraId="73FC5976" w14:textId="77777777" w:rsidR="008611BC" w:rsidRPr="008A1564" w:rsidRDefault="008611BC" w:rsidP="002A23BC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Պասիվ օդանցքներ</w:t>
            </w:r>
          </w:p>
          <w:p w14:paraId="330106B1" w14:textId="1EC95B8A" w:rsidR="008611BC" w:rsidRPr="008A1564" w:rsidRDefault="008611BC">
            <w:pPr>
              <w:numPr>
                <w:ilvl w:val="0"/>
                <w:numId w:val="3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Քանակ՝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 6</w:t>
            </w:r>
            <w:r>
              <w:rPr>
                <w:rFonts w:ascii="Sylfaen" w:hAnsi="Sylfaen"/>
                <w:sz w:val="18"/>
                <w:szCs w:val="18"/>
              </w:rPr>
              <w:t>-8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հատ </w:t>
            </w:r>
            <w:r w:rsidRPr="008A1564">
              <w:rPr>
                <w:rFonts w:ascii="Sylfaen" w:hAnsi="Sylfaen"/>
                <w:i/>
                <w:iCs/>
                <w:sz w:val="18"/>
                <w:szCs w:val="18"/>
              </w:rPr>
              <w:t>(կարող է ճշգրտվել օդի հոսքի հավասարակշռման համար)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</w:p>
          <w:p w14:paraId="496A93D6" w14:textId="0CDDB3E7" w:rsidR="008611BC" w:rsidRPr="008A1564" w:rsidRDefault="008611BC">
            <w:pPr>
              <w:numPr>
                <w:ilvl w:val="0"/>
                <w:numId w:val="3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Տրամագիծ՝  Ø 25 մմ </w:t>
            </w:r>
          </w:p>
          <w:p w14:paraId="18B642ED" w14:textId="77777777" w:rsidR="008611BC" w:rsidRPr="008A1564" w:rsidRDefault="008611BC">
            <w:pPr>
              <w:numPr>
                <w:ilvl w:val="0"/>
                <w:numId w:val="3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lastRenderedPageBreak/>
              <w:t xml:space="preserve">Տեղադրություն՝ հավասար բաշխված </w:t>
            </w:r>
          </w:p>
          <w:p w14:paraId="23322AD5" w14:textId="77777777" w:rsidR="008611BC" w:rsidRPr="008A1564" w:rsidRDefault="008611BC" w:rsidP="002A23BC">
            <w:pPr>
              <w:ind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Դիրքավորում՝</w:t>
            </w:r>
          </w:p>
          <w:p w14:paraId="56A1F1B6" w14:textId="304B6B80" w:rsidR="008611BC" w:rsidRPr="008A1564" w:rsidRDefault="008611BC">
            <w:pPr>
              <w:numPr>
                <w:ilvl w:val="0"/>
                <w:numId w:val="4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Կենտրոն՝ 75 մմ հատակից </w:t>
            </w:r>
          </w:p>
          <w:p w14:paraId="1DC2C622" w14:textId="5867EB62" w:rsidR="008611BC" w:rsidRPr="008A1564" w:rsidRDefault="008611BC">
            <w:pPr>
              <w:numPr>
                <w:ilvl w:val="0"/>
                <w:numId w:val="4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Ստորին եզր՝ 62.5 մմ </w:t>
            </w:r>
          </w:p>
          <w:p w14:paraId="7D95357F" w14:textId="25BDFF4C" w:rsidR="008611BC" w:rsidRPr="003777B1" w:rsidRDefault="008611BC">
            <w:pPr>
              <w:numPr>
                <w:ilvl w:val="0"/>
                <w:numId w:val="4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Վերին ազատ գոտի՝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25 մմ (E-պրոֆիլի համար) </w:t>
            </w:r>
          </w:p>
          <w:p w14:paraId="60324883" w14:textId="77777777" w:rsidR="008611BC" w:rsidRPr="008A1564" w:rsidRDefault="008611BC" w:rsidP="002A23BC">
            <w:pPr>
              <w:ind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2.3 Պաշտպանիչ ցանց</w:t>
            </w:r>
          </w:p>
          <w:p w14:paraId="0414C1B4" w14:textId="77777777" w:rsidR="008611BC" w:rsidRPr="008A1564" w:rsidRDefault="008611BC">
            <w:pPr>
              <w:numPr>
                <w:ilvl w:val="0"/>
                <w:numId w:val="5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Նյութ՝ չժանգոտող պողպատ </w:t>
            </w:r>
          </w:p>
          <w:p w14:paraId="2B57D063" w14:textId="04F7C148" w:rsidR="008611BC" w:rsidRPr="008A1564" w:rsidRDefault="008611BC">
            <w:pPr>
              <w:numPr>
                <w:ilvl w:val="0"/>
                <w:numId w:val="5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Բջջի չափ՝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≤3 մմ </w:t>
            </w:r>
          </w:p>
          <w:p w14:paraId="1A5AEEAB" w14:textId="0AC8E478" w:rsidR="008611BC" w:rsidRPr="003777B1" w:rsidRDefault="008611BC">
            <w:pPr>
              <w:numPr>
                <w:ilvl w:val="0"/>
                <w:numId w:val="5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Տեղադրում՝ ներսի կողմից </w:t>
            </w:r>
          </w:p>
          <w:p w14:paraId="2D82DE94" w14:textId="6D2F0FB2" w:rsidR="008611BC" w:rsidRPr="00946336" w:rsidRDefault="008611BC" w:rsidP="002A23BC">
            <w:pPr>
              <w:jc w:val="both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46336">
              <w:rPr>
                <w:rFonts w:ascii="Sylfaen" w:hAnsi="Sylfaen"/>
                <w:b/>
                <w:bCs/>
                <w:sz w:val="18"/>
                <w:szCs w:val="18"/>
              </w:rPr>
              <w:t>Ակտիվ օդահեռացում (exhaust system)</w:t>
            </w:r>
          </w:p>
          <w:p w14:paraId="10A1A00C" w14:textId="77777777" w:rsidR="008611BC" w:rsidRPr="008A1564" w:rsidRDefault="008611BC" w:rsidP="002A23BC">
            <w:pPr>
              <w:ind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3.1 Ելքի անցք</w:t>
            </w:r>
          </w:p>
          <w:p w14:paraId="23859C64" w14:textId="3482D815" w:rsidR="008611BC" w:rsidRPr="008A1564" w:rsidRDefault="008611BC">
            <w:pPr>
              <w:numPr>
                <w:ilvl w:val="0"/>
                <w:numId w:val="15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Տրամագիծ՝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Ø75 մմ </w:t>
            </w:r>
          </w:p>
          <w:p w14:paraId="57CD6C5D" w14:textId="77777777" w:rsidR="008611BC" w:rsidRPr="008A1564" w:rsidRDefault="008611BC">
            <w:pPr>
              <w:numPr>
                <w:ilvl w:val="0"/>
                <w:numId w:val="15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Տեղադրություն՝ հետևի պատի վերին հատվածում </w:t>
            </w:r>
          </w:p>
          <w:p w14:paraId="7EC302EC" w14:textId="77777777" w:rsidR="008611BC" w:rsidRPr="008A1564" w:rsidRDefault="008611BC" w:rsidP="002A23BC">
            <w:pPr>
              <w:ind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Դիրքավորում՝</w:t>
            </w:r>
          </w:p>
          <w:p w14:paraId="1A542175" w14:textId="77777777" w:rsidR="008611BC" w:rsidRPr="008A1564" w:rsidRDefault="008611BC">
            <w:pPr>
              <w:numPr>
                <w:ilvl w:val="0"/>
                <w:numId w:val="16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Ելքի անցքը և վենտիլյատորը պետք է տեղադրվեն մոդուլի լայնությամբ միջին սյան կողմին մոտ (կենտրոնական ուղղահայաց առանցքի հարևանությամբ)՝ հաշվի առնելով դարակաշարի կառուցվածքը և օդատար մայրուղու դիրքը։ </w:t>
            </w:r>
          </w:p>
          <w:p w14:paraId="28943396" w14:textId="77777777" w:rsidR="008611BC" w:rsidRPr="008A1564" w:rsidRDefault="008611BC" w:rsidP="002A23BC">
            <w:pPr>
              <w:ind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Պահանջ՝</w:t>
            </w:r>
          </w:p>
          <w:p w14:paraId="588BD02A" w14:textId="77777777" w:rsidR="008611BC" w:rsidRPr="008A1564" w:rsidRDefault="008611BC">
            <w:pPr>
              <w:numPr>
                <w:ilvl w:val="0"/>
                <w:numId w:val="17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Տեղադրումը պետք է ապահովի </w:t>
            </w:r>
          </w:p>
          <w:p w14:paraId="06BDD0D3" w14:textId="77777777" w:rsidR="008611BC" w:rsidRPr="008A1564" w:rsidRDefault="008611BC">
            <w:pPr>
              <w:numPr>
                <w:ilvl w:val="1"/>
                <w:numId w:val="17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խողովակների նվազագույն երկարություն </w:t>
            </w:r>
          </w:p>
          <w:p w14:paraId="3B00E1E7" w14:textId="77777777" w:rsidR="008611BC" w:rsidRPr="008A1564" w:rsidRDefault="008611BC">
            <w:pPr>
              <w:numPr>
                <w:ilvl w:val="1"/>
                <w:numId w:val="17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օդի հոսքի նվազագույն դիմադրություն </w:t>
            </w:r>
          </w:p>
          <w:p w14:paraId="2BE73E0D" w14:textId="77777777" w:rsidR="008611BC" w:rsidRPr="008A1564" w:rsidRDefault="008611BC">
            <w:pPr>
              <w:numPr>
                <w:ilvl w:val="1"/>
                <w:numId w:val="17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սպասարկման հասանելիություն</w:t>
            </w:r>
          </w:p>
          <w:p w14:paraId="6144381C" w14:textId="552C779B" w:rsidR="008611BC" w:rsidRPr="008A1564" w:rsidRDefault="008611BC" w:rsidP="002A23BC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Օդափոխիչ</w:t>
            </w:r>
          </w:p>
          <w:p w14:paraId="11297DA4" w14:textId="77777777" w:rsidR="008611BC" w:rsidRPr="008A1564" w:rsidRDefault="008611BC">
            <w:pPr>
              <w:numPr>
                <w:ilvl w:val="0"/>
                <w:numId w:val="6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Լարում՝ առնվազն 12V հաստատուն հոսանք (DC) </w:t>
            </w:r>
          </w:p>
          <w:p w14:paraId="7FC5AC87" w14:textId="77777777" w:rsidR="008611BC" w:rsidRPr="008A1564" w:rsidRDefault="008611BC">
            <w:pPr>
              <w:numPr>
                <w:ilvl w:val="0"/>
                <w:numId w:val="6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Արտադրողականություն՝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8–12 մ³/ժ </w:t>
            </w:r>
          </w:p>
          <w:p w14:paraId="5D78C0D6" w14:textId="77777777" w:rsidR="008611BC" w:rsidRPr="008A1564" w:rsidRDefault="008611BC">
            <w:pPr>
              <w:numPr>
                <w:ilvl w:val="0"/>
                <w:numId w:val="6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Աղմուկ՝ 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≤25 դԲ (dB) </w:t>
            </w:r>
          </w:p>
          <w:p w14:paraId="7C8AAD14" w14:textId="77777777" w:rsidR="008611BC" w:rsidRPr="008A1564" w:rsidRDefault="008611BC">
            <w:pPr>
              <w:numPr>
                <w:ilvl w:val="0"/>
                <w:numId w:val="6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Հետադարձ փական (check valve)՝ ներկառուցված </w:t>
            </w:r>
          </w:p>
          <w:p w14:paraId="6F1EC236" w14:textId="77777777" w:rsidR="008611BC" w:rsidRPr="008A1564" w:rsidRDefault="008611BC" w:rsidP="002A23BC">
            <w:pPr>
              <w:ind w:firstLine="567"/>
              <w:jc w:val="both"/>
              <w:rPr>
                <w:rFonts w:ascii="Sylfaen" w:hAnsi="Sylfaen"/>
                <w:sz w:val="18"/>
                <w:szCs w:val="18"/>
              </w:rPr>
            </w:pPr>
          </w:p>
          <w:p w14:paraId="0A0D8BD4" w14:textId="2FADC6B8" w:rsidR="008611BC" w:rsidRPr="008A1564" w:rsidRDefault="008611BC" w:rsidP="002A23BC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Պաշտպանություն</w:t>
            </w:r>
          </w:p>
          <w:p w14:paraId="44BA0162" w14:textId="77777777" w:rsidR="008611BC" w:rsidRPr="008A1564" w:rsidRDefault="008611BC">
            <w:pPr>
              <w:numPr>
                <w:ilvl w:val="0"/>
                <w:numId w:val="7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Ներսից՝ մետաղական ցանց (≤3 մմ) </w:t>
            </w:r>
          </w:p>
          <w:p w14:paraId="2ED3DD60" w14:textId="77777777" w:rsidR="008611BC" w:rsidRPr="008A1564" w:rsidRDefault="008611BC" w:rsidP="002A23BC">
            <w:pPr>
              <w:ind w:firstLine="567"/>
              <w:jc w:val="both"/>
              <w:rPr>
                <w:rFonts w:ascii="Sylfaen" w:hAnsi="Sylfaen"/>
                <w:sz w:val="18"/>
                <w:szCs w:val="18"/>
              </w:rPr>
            </w:pPr>
          </w:p>
          <w:p w14:paraId="10E07E60" w14:textId="487701D4" w:rsidR="008611BC" w:rsidRPr="008A1564" w:rsidRDefault="008611BC" w:rsidP="002A23BC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Ամրացում</w:t>
            </w:r>
          </w:p>
          <w:p w14:paraId="0F5CDBD4" w14:textId="77777777" w:rsidR="008611BC" w:rsidRPr="008A1564" w:rsidRDefault="008611BC">
            <w:pPr>
              <w:numPr>
                <w:ilvl w:val="0"/>
                <w:numId w:val="8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Տիպ՝ միջանցիկ ֆլանցային ամրացում (bulkhead flange) </w:t>
            </w:r>
          </w:p>
          <w:p w14:paraId="786A1B45" w14:textId="77777777" w:rsidR="008611BC" w:rsidRPr="008A1564" w:rsidRDefault="008611BC">
            <w:pPr>
              <w:numPr>
                <w:ilvl w:val="0"/>
                <w:numId w:val="8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Միջադիրներ՝ ռետինե </w:t>
            </w:r>
          </w:p>
          <w:p w14:paraId="19A51C4E" w14:textId="77777777" w:rsidR="008611BC" w:rsidRPr="008A1564" w:rsidRDefault="008611BC" w:rsidP="002A23BC">
            <w:pPr>
              <w:ind w:firstLine="567"/>
              <w:jc w:val="both"/>
              <w:rPr>
                <w:rFonts w:ascii="Sylfaen" w:hAnsi="Sylfaen"/>
                <w:sz w:val="18"/>
                <w:szCs w:val="18"/>
              </w:rPr>
            </w:pPr>
          </w:p>
          <w:p w14:paraId="6E3BA816" w14:textId="627F50EB" w:rsidR="008611BC" w:rsidRPr="008A1564" w:rsidRDefault="008611BC" w:rsidP="00B61ACD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 Միացում</w:t>
            </w:r>
          </w:p>
          <w:p w14:paraId="01AC4656" w14:textId="77777777" w:rsidR="008611BC" w:rsidRPr="008A1564" w:rsidRDefault="008611BC">
            <w:pPr>
              <w:numPr>
                <w:ilvl w:val="0"/>
                <w:numId w:val="9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Ճկուն խողովակով միացում ընդհանուր օդատար համակարգին </w:t>
            </w:r>
          </w:p>
          <w:p w14:paraId="49130BE9" w14:textId="77777777" w:rsidR="008611BC" w:rsidRPr="008A1564" w:rsidRDefault="008611BC">
            <w:pPr>
              <w:numPr>
                <w:ilvl w:val="0"/>
                <w:numId w:val="9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Հետադարձ հոսքը կանխվում է փականով (check valve) </w:t>
            </w:r>
          </w:p>
          <w:p w14:paraId="1ABF0994" w14:textId="29C9D654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</w:p>
          <w:p w14:paraId="2DDF3EF8" w14:textId="33974981" w:rsidR="008611BC" w:rsidRPr="008A1564" w:rsidRDefault="008611BC" w:rsidP="002A23BC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A1564">
              <w:rPr>
                <w:rFonts w:ascii="Sylfaen" w:hAnsi="Sylfaen"/>
                <w:b/>
                <w:bCs/>
                <w:sz w:val="18"/>
                <w:szCs w:val="18"/>
              </w:rPr>
              <w:t>Դրենաժային համակարգ</w:t>
            </w:r>
          </w:p>
          <w:p w14:paraId="687F7F84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Դրենաժը նախագծված է ինքնահոս սկզբունքով՝ ապահովելով ջրի անվտանգ հեռացում։</w:t>
            </w:r>
          </w:p>
          <w:p w14:paraId="7E4BD978" w14:textId="244DE040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• անցք՝ Ø25 մմ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թեքություն՝ ~2% դեպի դրենաժ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</w:r>
            <w:r w:rsidRPr="008A1564">
              <w:rPr>
                <w:rFonts w:ascii="Sylfaen" w:hAnsi="Sylfaen"/>
                <w:sz w:val="18"/>
                <w:szCs w:val="18"/>
              </w:rPr>
              <w:lastRenderedPageBreak/>
              <w:t>• PVC խողովակներ՝ Ø32 մմ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միացումներ՝ 45° անկյունով</w:t>
            </w:r>
          </w:p>
          <w:p w14:paraId="17AC983B" w14:textId="77777777" w:rsidR="008611BC" w:rsidRPr="008A1564" w:rsidRDefault="008611BC">
            <w:pPr>
              <w:numPr>
                <w:ilvl w:val="0"/>
                <w:numId w:val="11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Նախատեսված է նստվածքային խցիկ (sediment trap), T-աձև միացում </w:t>
            </w:r>
          </w:p>
          <w:p w14:paraId="5358CF6C" w14:textId="77777777" w:rsidR="008611BC" w:rsidRPr="008A1564" w:rsidRDefault="008611BC">
            <w:pPr>
              <w:numPr>
                <w:ilvl w:val="0"/>
                <w:numId w:val="11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Խորություն՝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50–100 մմ </w:t>
            </w:r>
          </w:p>
          <w:p w14:paraId="111A40B9" w14:textId="77777777" w:rsidR="008611BC" w:rsidRPr="008A1564" w:rsidRDefault="008611BC">
            <w:pPr>
              <w:numPr>
                <w:ilvl w:val="0"/>
                <w:numId w:val="11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Ստորին հատված՝ բացվող կամ հանվող </w:t>
            </w:r>
          </w:p>
          <w:p w14:paraId="3731AE8F" w14:textId="77777777" w:rsidR="008611BC" w:rsidRPr="008A1564" w:rsidRDefault="008611BC" w:rsidP="002A23BC">
            <w:pPr>
              <w:ind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Նպատակ՝</w:t>
            </w:r>
          </w:p>
          <w:p w14:paraId="08026404" w14:textId="77777777" w:rsidR="008611BC" w:rsidRPr="008A1564" w:rsidRDefault="008611BC">
            <w:pPr>
              <w:numPr>
                <w:ilvl w:val="0"/>
                <w:numId w:val="12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կուտակել պինդ մնացորդները </w:t>
            </w:r>
          </w:p>
          <w:p w14:paraId="5EC3AC8B" w14:textId="77777777" w:rsidR="008611BC" w:rsidRPr="008A1564" w:rsidRDefault="008611BC">
            <w:pPr>
              <w:numPr>
                <w:ilvl w:val="0"/>
                <w:numId w:val="12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կանխել խցանումը </w:t>
            </w:r>
          </w:p>
          <w:p w14:paraId="1DFB193C" w14:textId="13BF281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</w:p>
          <w:p w14:paraId="4503E345" w14:textId="63954A1B" w:rsidR="008611BC" w:rsidRPr="008A1564" w:rsidRDefault="008611BC" w:rsidP="002A23BC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A1564">
              <w:rPr>
                <w:rFonts w:ascii="Sylfaen" w:hAnsi="Sylfaen"/>
                <w:b/>
                <w:bCs/>
                <w:sz w:val="18"/>
                <w:szCs w:val="18"/>
              </w:rPr>
              <w:t>Դռների համակարգ</w:t>
            </w:r>
          </w:p>
          <w:p w14:paraId="4132AB0D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Մոդուլը ունի սահող դռներ՝ ապահովելով հեշտ հասանելիություն և կոմպակտություն։</w:t>
            </w:r>
          </w:p>
          <w:p w14:paraId="4FD8FB85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• տիպ՝ sliding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ալյումինե E-պրոֆիլ ուղղորդիչներ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ապակե բռնակներ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փական՝ sliding lock</w:t>
            </w:r>
          </w:p>
          <w:p w14:paraId="52360970" w14:textId="5AA0BD9B" w:rsidR="008611BC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Լրացուցիչ կիրառվում են ռետինե միջադիրներ՝ օդի անկառավարելի հոսքը սահմանափակելու համար։</w:t>
            </w:r>
          </w:p>
          <w:p w14:paraId="6C000693" w14:textId="77777777" w:rsidR="008611BC" w:rsidRPr="008A1564" w:rsidRDefault="008611BC" w:rsidP="002A23BC">
            <w:pPr>
              <w:ind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Վերին ծածկ և տեխնիկական տարրեր</w:t>
            </w:r>
          </w:p>
          <w:p w14:paraId="58091A68" w14:textId="77777777" w:rsidR="008611BC" w:rsidRPr="008A1564" w:rsidRDefault="008611BC" w:rsidP="002A23BC">
            <w:pPr>
              <w:ind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6.1 Վերին ցանց</w:t>
            </w:r>
          </w:p>
          <w:p w14:paraId="7046DBEC" w14:textId="77777777" w:rsidR="008611BC" w:rsidRPr="008A1564" w:rsidRDefault="008611BC">
            <w:pPr>
              <w:numPr>
                <w:ilvl w:val="0"/>
                <w:numId w:val="13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Նյութ՝ չժանգոտող պողպատ </w:t>
            </w:r>
          </w:p>
          <w:p w14:paraId="696FEC43" w14:textId="35CC1C3C" w:rsidR="008611BC" w:rsidRPr="008A1564" w:rsidRDefault="008611BC">
            <w:pPr>
              <w:numPr>
                <w:ilvl w:val="0"/>
                <w:numId w:val="13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Բջջի չափ՝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≤3 մմ </w:t>
            </w:r>
          </w:p>
          <w:p w14:paraId="1BD8ECC5" w14:textId="3AE10376" w:rsidR="008611BC" w:rsidRPr="008A1564" w:rsidRDefault="008611BC">
            <w:pPr>
              <w:numPr>
                <w:ilvl w:val="0"/>
                <w:numId w:val="13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Տիպ՝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ամբողջական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ծածկ </w:t>
            </w:r>
          </w:p>
          <w:p w14:paraId="7E14EBA5" w14:textId="72E36093" w:rsidR="008611BC" w:rsidRPr="008A1564" w:rsidRDefault="008611BC" w:rsidP="002A23BC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</w:p>
          <w:p w14:paraId="03A1109B" w14:textId="26973691" w:rsidR="008611BC" w:rsidRPr="008A1564" w:rsidRDefault="008611BC" w:rsidP="002A23BC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A1564">
              <w:rPr>
                <w:rFonts w:ascii="Sylfaen" w:hAnsi="Sylfaen"/>
                <w:b/>
                <w:bCs/>
                <w:sz w:val="18"/>
                <w:szCs w:val="18"/>
              </w:rPr>
              <w:t>Լուսավորություն և խոնավեցում</w:t>
            </w:r>
          </w:p>
          <w:p w14:paraId="5506C0EE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Համակարգը ապահովում է լիարժեք կենսաբանական պայմաններ։</w:t>
            </w:r>
          </w:p>
          <w:p w14:paraId="7F245442" w14:textId="28EDBCD7" w:rsidR="008611BC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Լուսավորություն՝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RGB LED (</w:t>
            </w:r>
            <w:r>
              <w:rPr>
                <w:rFonts w:ascii="Sylfaen" w:hAnsi="Sylfaen"/>
                <w:sz w:val="18"/>
                <w:szCs w:val="18"/>
              </w:rPr>
              <w:t>կարմիր լույսը առանձին միացնելու հնարավորությամբ</w:t>
            </w:r>
            <w:r w:rsidRPr="008A1564">
              <w:rPr>
                <w:rFonts w:ascii="Sylfaen" w:hAnsi="Sylfaen"/>
                <w:sz w:val="18"/>
                <w:szCs w:val="18"/>
              </w:rPr>
              <w:t>)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UVB լամպ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տաքացման լամպ (basking)</w:t>
            </w:r>
          </w:p>
          <w:p w14:paraId="5F59DAAC" w14:textId="058A71A0" w:rsidR="008611BC" w:rsidRPr="00496840" w:rsidRDefault="008611BC" w:rsidP="00496840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•</w:t>
            </w:r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496840">
              <w:rPr>
                <w:rFonts w:ascii="Sylfaen" w:hAnsi="Sylfaen"/>
                <w:sz w:val="18"/>
                <w:szCs w:val="18"/>
              </w:rPr>
              <w:t>Ֆիտոլամպ բույսերի նորմալ կենսագործունեությունը ապահովելու համար</w:t>
            </w:r>
          </w:p>
          <w:p w14:paraId="26C4211E" w14:textId="3F3E446B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Խոնավեցում՝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մառախուղացնող գլխիկներ (misting system)</w:t>
            </w:r>
          </w:p>
          <w:p w14:paraId="4D37542A" w14:textId="48702841" w:rsidR="008611BC" w:rsidRPr="008A1564" w:rsidRDefault="008611BC" w:rsidP="002A23BC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A1564">
              <w:rPr>
                <w:rFonts w:ascii="Sylfaen" w:hAnsi="Sylfaen"/>
                <w:b/>
                <w:bCs/>
                <w:sz w:val="18"/>
                <w:szCs w:val="18"/>
              </w:rPr>
              <w:t>Ավտոմատացում և անվտանգություն</w:t>
            </w:r>
          </w:p>
          <w:p w14:paraId="5EA4A80C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Համակարգը վերահսկվում է տվիչների միջոցով՝ ապահովելով կայուն միջավայր։</w:t>
            </w:r>
          </w:p>
          <w:p w14:paraId="6DCFB790" w14:textId="77777777" w:rsidR="008611BC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• ջերմաստիճանի տվիչ (թերմոստատ)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խոնավության տվիչ (հիգրոստատ)</w:t>
            </w:r>
          </w:p>
          <w:p w14:paraId="75C53AD7" w14:textId="19B5B681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•</w:t>
            </w:r>
            <w:r>
              <w:rPr>
                <w:rFonts w:ascii="Sylfaen" w:hAnsi="Sylfaen"/>
                <w:sz w:val="18"/>
                <w:szCs w:val="18"/>
              </w:rPr>
              <w:t xml:space="preserve"> արտահոսքի տվիչ</w:t>
            </w:r>
          </w:p>
          <w:p w14:paraId="54C1FC08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Կառավարում՝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գերտաքացման դեպքում՝ ավտոմատ անջատում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խոնավության վերահսկում</w:t>
            </w:r>
          </w:p>
          <w:p w14:paraId="30EEAE53" w14:textId="2B35AEEA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Անվտանգություն՝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հողանցում (≥4 մմ²)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 xml:space="preserve">• RCD 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IP54 պաշտպանություն</w:t>
            </w:r>
          </w:p>
          <w:p w14:paraId="28A79E5A" w14:textId="52D38EEB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lastRenderedPageBreak/>
              <w:t>Արտահոսքի դեպքում՝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ազդանշան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կամ ավտոմատ անջատում</w:t>
            </w:r>
          </w:p>
          <w:p w14:paraId="4172A9BA" w14:textId="1C2FFC9E" w:rsidR="008611BC" w:rsidRPr="008A1564" w:rsidRDefault="008611BC" w:rsidP="002A23BC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A1564">
              <w:rPr>
                <w:rFonts w:ascii="Sylfaen" w:hAnsi="Sylfaen"/>
                <w:b/>
                <w:bCs/>
                <w:sz w:val="18"/>
                <w:szCs w:val="18"/>
              </w:rPr>
              <w:t>Նյութերի պահանջներ</w:t>
            </w:r>
          </w:p>
          <w:p w14:paraId="66E625E6" w14:textId="77777777" w:rsidR="008611BC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Բոլոր օգտագործվող նյութերը պետք է լինեն՝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խոնավակայուն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UV-դիմացկուն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ոչ թունավոր կենդանիների համար</w:t>
            </w:r>
          </w:p>
          <w:p w14:paraId="0971A5E0" w14:textId="77777777" w:rsidR="008611BC" w:rsidRPr="008A1564" w:rsidRDefault="008611BC" w:rsidP="002A23BC">
            <w:pPr>
              <w:ind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Թույլատրելի շեղումներ</w:t>
            </w:r>
          </w:p>
          <w:p w14:paraId="67F53493" w14:textId="6B2724C3" w:rsidR="008611BC" w:rsidRPr="008A1564" w:rsidRDefault="008611BC">
            <w:pPr>
              <w:numPr>
                <w:ilvl w:val="0"/>
                <w:numId w:val="14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Ապակի՝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±1 մմ </w:t>
            </w:r>
          </w:p>
          <w:p w14:paraId="44EEE011" w14:textId="57BA4BFE" w:rsidR="008611BC" w:rsidRPr="008A1564" w:rsidRDefault="008611BC">
            <w:pPr>
              <w:numPr>
                <w:ilvl w:val="0"/>
                <w:numId w:val="14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Հավաքում՝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±2 մմ </w:t>
            </w:r>
          </w:p>
          <w:p w14:paraId="2648E6E3" w14:textId="2102328E" w:rsidR="008611BC" w:rsidRDefault="008611BC">
            <w:pPr>
              <w:numPr>
                <w:ilvl w:val="0"/>
                <w:numId w:val="14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Անկյուններ՝ 90° ±0.5°</w:t>
            </w:r>
          </w:p>
          <w:p w14:paraId="5D2C5BDE" w14:textId="77777777" w:rsidR="008611BC" w:rsidRPr="008A1564" w:rsidRDefault="008611BC" w:rsidP="00496840">
            <w:pPr>
              <w:jc w:val="both"/>
              <w:rPr>
                <w:rFonts w:ascii="Sylfaen" w:hAnsi="Sylfaen"/>
                <w:sz w:val="18"/>
                <w:szCs w:val="18"/>
              </w:rPr>
            </w:pPr>
          </w:p>
          <w:p w14:paraId="75F9FFCA" w14:textId="710BDD0E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</w:p>
          <w:p w14:paraId="5A29D9D4" w14:textId="73C030AE" w:rsidR="008611BC" w:rsidRPr="00946336" w:rsidRDefault="008611BC" w:rsidP="002A23BC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 xml:space="preserve">3- </w:t>
            </w:r>
            <w:r w:rsidRPr="00946336">
              <w:rPr>
                <w:rFonts w:ascii="Sylfaen" w:hAnsi="Sylfaen"/>
                <w:b/>
                <w:bCs/>
                <w:sz w:val="18"/>
                <w:szCs w:val="18"/>
              </w:rPr>
              <w:t xml:space="preserve">ՄՈԴՈՒԼԱՅԻՆ ՊԱԼՈՒԴԱՐԻՈՒՄ (ՋՐԱՅԻՆ ԳՈՏԻՆ ԱՌՋևՈՒՄ) 1 </w:t>
            </w:r>
            <w:r w:rsidRPr="00946336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ՀԱՏ</w:t>
            </w:r>
          </w:p>
          <w:p w14:paraId="12967B93" w14:textId="65895794" w:rsidR="008611BC" w:rsidRPr="006144A8" w:rsidRDefault="008611BC" w:rsidP="002A23BC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6144A8">
              <w:rPr>
                <w:rFonts w:ascii="Sylfaen" w:hAnsi="Sylfaen"/>
                <w:sz w:val="18"/>
                <w:szCs w:val="18"/>
                <w:lang w:val="hy-AM"/>
              </w:rPr>
              <w:t>Մոդուլի չափսեր և նյութեր</w:t>
            </w:r>
          </w:p>
          <w:p w14:paraId="320F7CE9" w14:textId="35369B08" w:rsidR="008611BC" w:rsidRPr="006144A8" w:rsidRDefault="008611BC" w:rsidP="002A23BC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6144A8">
              <w:rPr>
                <w:rFonts w:ascii="Sylfaen" w:hAnsi="Sylfaen"/>
                <w:sz w:val="18"/>
                <w:szCs w:val="18"/>
                <w:lang w:val="hy-AM"/>
              </w:rPr>
              <w:t>Արտաքին չափսեր՝</w:t>
            </w:r>
            <w:r w:rsidRPr="006144A8">
              <w:rPr>
                <w:rFonts w:ascii="Sylfaen" w:hAnsi="Sylfaen"/>
                <w:sz w:val="18"/>
                <w:szCs w:val="18"/>
                <w:lang w:val="hy-AM"/>
              </w:rPr>
              <w:br/>
              <w:t>առնվազն 935 × 715 ×695 մմ (լայնություն × բարձրություն × խորություն)</w:t>
            </w:r>
          </w:p>
          <w:p w14:paraId="1737CD90" w14:textId="1CEC892D" w:rsidR="008611BC" w:rsidRPr="000B6BC6" w:rsidRDefault="008611BC" w:rsidP="002A23BC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0B6BC6">
              <w:rPr>
                <w:rFonts w:ascii="Sylfaen" w:hAnsi="Sylfaen"/>
                <w:sz w:val="18"/>
                <w:szCs w:val="18"/>
                <w:lang w:val="hy-AM"/>
              </w:rPr>
              <w:t>Ապակու տեսակ՝</w:t>
            </w:r>
            <w:r w:rsidRPr="000B6BC6">
              <w:rPr>
                <w:rFonts w:ascii="Sylfaen" w:hAnsi="Sylfaen"/>
                <w:sz w:val="18"/>
                <w:szCs w:val="18"/>
                <w:lang w:val="hy-AM"/>
              </w:rPr>
              <w:br/>
              <w:t>Բոլոր տարրերը պատրաստվում են առնվազն 10 մմ բարձր թափանցիկության ապակուց (Extra-Clear, Low-Iron)՝</w:t>
            </w:r>
          </w:p>
          <w:p w14:paraId="52D5DBC3" w14:textId="77777777" w:rsidR="008611BC" w:rsidRPr="008A1564" w:rsidRDefault="008611BC">
            <w:pPr>
              <w:numPr>
                <w:ilvl w:val="0"/>
                <w:numId w:val="39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պատեր </w:t>
            </w:r>
          </w:p>
          <w:p w14:paraId="715CA87F" w14:textId="77777777" w:rsidR="008611BC" w:rsidRPr="008A1564" w:rsidRDefault="008611BC">
            <w:pPr>
              <w:numPr>
                <w:ilvl w:val="0"/>
                <w:numId w:val="39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հատակ </w:t>
            </w:r>
          </w:p>
          <w:p w14:paraId="0AB8F61E" w14:textId="77777777" w:rsidR="008611BC" w:rsidRPr="008A1564" w:rsidRDefault="008611BC">
            <w:pPr>
              <w:numPr>
                <w:ilvl w:val="0"/>
                <w:numId w:val="39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շեմ </w:t>
            </w:r>
          </w:p>
          <w:p w14:paraId="74C6989D" w14:textId="77777777" w:rsidR="008611BC" w:rsidRPr="008A1564" w:rsidRDefault="008611BC">
            <w:pPr>
              <w:numPr>
                <w:ilvl w:val="0"/>
                <w:numId w:val="39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միջնապատ </w:t>
            </w:r>
          </w:p>
          <w:p w14:paraId="01D9B653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Մշակում՝</w:t>
            </w:r>
          </w:p>
          <w:p w14:paraId="18344839" w14:textId="77777777" w:rsidR="008611BC" w:rsidRPr="008A1564" w:rsidRDefault="008611BC">
            <w:pPr>
              <w:numPr>
                <w:ilvl w:val="0"/>
                <w:numId w:val="40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Կատարյալ հարթ մակերևույթ </w:t>
            </w:r>
          </w:p>
          <w:p w14:paraId="6FA36EAA" w14:textId="7B3AE7B9" w:rsidR="008611BC" w:rsidRPr="003777B1" w:rsidRDefault="008611BC">
            <w:pPr>
              <w:numPr>
                <w:ilvl w:val="0"/>
                <w:numId w:val="40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Բոլոր եզրերը՝ եվրո-ողորկված (Euro-polished) </w:t>
            </w:r>
          </w:p>
          <w:p w14:paraId="6BD955E2" w14:textId="0435D353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Սոսնձում</w:t>
            </w:r>
          </w:p>
          <w:p w14:paraId="0BC0AF1F" w14:textId="77777777" w:rsidR="008611BC" w:rsidRPr="008A1564" w:rsidRDefault="008611BC">
            <w:pPr>
              <w:numPr>
                <w:ilvl w:val="0"/>
                <w:numId w:val="41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Տիպ՝ ակվարիումային բարձրորակ սիլիկոն </w:t>
            </w:r>
          </w:p>
          <w:p w14:paraId="7A0B0104" w14:textId="77777777" w:rsidR="008611BC" w:rsidRPr="008A1564" w:rsidRDefault="008611BC">
            <w:pPr>
              <w:numPr>
                <w:ilvl w:val="0"/>
                <w:numId w:val="41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Գույն՝ թափանցիկ </w:t>
            </w:r>
          </w:p>
          <w:p w14:paraId="1332DE9B" w14:textId="77777777" w:rsidR="008611BC" w:rsidRPr="008A1564" w:rsidRDefault="008611BC">
            <w:pPr>
              <w:numPr>
                <w:ilvl w:val="0"/>
                <w:numId w:val="41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Կարի հաստություն՝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առնվազն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1.5–2 մմ </w:t>
            </w:r>
          </w:p>
          <w:p w14:paraId="2192A65E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Պահանջ՝ ապահովել լիարժեք ջրամեկուսացում և կառուցվածքային ամրություն։</w:t>
            </w:r>
          </w:p>
          <w:p w14:paraId="1205379F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</w:p>
          <w:p w14:paraId="6D338F92" w14:textId="28548000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Ֆասադ և առջևի շեմ</w:t>
            </w:r>
          </w:p>
          <w:p w14:paraId="6E17D8CF" w14:textId="1E4508F3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Առջևի շեմ (Lower Plinth)</w:t>
            </w:r>
          </w:p>
          <w:p w14:paraId="23E5784F" w14:textId="0AE64618" w:rsidR="008611BC" w:rsidRPr="008A1564" w:rsidRDefault="008611BC">
            <w:pPr>
              <w:numPr>
                <w:ilvl w:val="0"/>
                <w:numId w:val="42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Բարձրություն՝ 280 մմ </w:t>
            </w:r>
          </w:p>
          <w:p w14:paraId="354532F6" w14:textId="3F1BC56F" w:rsidR="008611BC" w:rsidRPr="008A1564" w:rsidRDefault="008611BC">
            <w:pPr>
              <w:numPr>
                <w:ilvl w:val="0"/>
                <w:numId w:val="42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lastRenderedPageBreak/>
              <w:t xml:space="preserve">Նյութ՝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առնվազն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10 մմ ապակի </w:t>
            </w:r>
          </w:p>
          <w:p w14:paraId="118742B8" w14:textId="4DED46D9" w:rsidR="008611BC" w:rsidRPr="003777B1" w:rsidRDefault="008611BC">
            <w:pPr>
              <w:numPr>
                <w:ilvl w:val="0"/>
                <w:numId w:val="42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Տեղադրում՝ անշարժ, հատակին սոսնձված </w:t>
            </w:r>
          </w:p>
          <w:p w14:paraId="0D173BE7" w14:textId="3D6B3728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Պասիվ օդանցքներ (օդի մուտք)</w:t>
            </w:r>
          </w:p>
          <w:p w14:paraId="4F61C317" w14:textId="6BC2A78E" w:rsidR="008611BC" w:rsidRPr="008A1564" w:rsidRDefault="008611BC" w:rsidP="00946336">
            <w:pPr>
              <w:numPr>
                <w:ilvl w:val="0"/>
                <w:numId w:val="43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Քանակ՝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6 հատ </w:t>
            </w:r>
          </w:p>
          <w:p w14:paraId="74862FB4" w14:textId="0091858E" w:rsidR="008611BC" w:rsidRPr="008A1564" w:rsidRDefault="008611BC" w:rsidP="00946336">
            <w:pPr>
              <w:numPr>
                <w:ilvl w:val="0"/>
                <w:numId w:val="43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Տրամագիծ՝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Ø25 մմ </w:t>
            </w:r>
          </w:p>
          <w:p w14:paraId="5AE1113D" w14:textId="77777777" w:rsidR="008611BC" w:rsidRPr="008A1564" w:rsidRDefault="008611BC" w:rsidP="00946336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Դիրքավորում՝</w:t>
            </w:r>
          </w:p>
          <w:p w14:paraId="075F2CF3" w14:textId="5ED9ABF3" w:rsidR="008611BC" w:rsidRPr="008A1564" w:rsidRDefault="008611BC" w:rsidP="00946336">
            <w:pPr>
              <w:numPr>
                <w:ilvl w:val="0"/>
                <w:numId w:val="44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Կենտրոնը՝  250 մմ հատակից </w:t>
            </w:r>
          </w:p>
          <w:p w14:paraId="694C2D4F" w14:textId="77777777" w:rsidR="008611BC" w:rsidRPr="008A1564" w:rsidRDefault="008611BC" w:rsidP="00946336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Անվտանգության պահանջ՝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Օդանցքները պետք է գտնվեն ջրի առավելագույն մակարդակից վերև՝ ապահովելով նվազագույնը 30–50 մմ բուֆերային գոտի։</w:t>
            </w:r>
          </w:p>
          <w:p w14:paraId="1B6137E0" w14:textId="5FFD73B4" w:rsidR="008611BC" w:rsidRPr="00AC1E56" w:rsidRDefault="008611BC" w:rsidP="00AC1E56">
            <w:pPr>
              <w:rPr>
                <w:rFonts w:ascii="Sylfaen" w:hAnsi="Sylfaen"/>
                <w:sz w:val="18"/>
                <w:szCs w:val="18"/>
              </w:rPr>
            </w:pPr>
            <w:r w:rsidRPr="00AC1E56">
              <w:rPr>
                <w:rFonts w:ascii="Sylfaen" w:hAnsi="Sylfaen"/>
                <w:sz w:val="18"/>
                <w:szCs w:val="18"/>
              </w:rPr>
              <w:t>Պաշտպանիչ ցանց</w:t>
            </w:r>
          </w:p>
          <w:p w14:paraId="7F54A430" w14:textId="77777777" w:rsidR="008611BC" w:rsidRPr="00946336" w:rsidRDefault="008611BC" w:rsidP="00946336">
            <w:pPr>
              <w:numPr>
                <w:ilvl w:val="0"/>
                <w:numId w:val="45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Նյութ՝ չժանգոտող պողպատ </w:t>
            </w:r>
          </w:p>
          <w:p w14:paraId="286D8F93" w14:textId="3CED86AE" w:rsidR="008611BC" w:rsidRPr="00946336" w:rsidRDefault="008611BC" w:rsidP="00946336">
            <w:pPr>
              <w:numPr>
                <w:ilvl w:val="0"/>
                <w:numId w:val="45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946336">
              <w:rPr>
                <w:rFonts w:ascii="Sylfaen" w:hAnsi="Sylfaen"/>
                <w:sz w:val="18"/>
                <w:szCs w:val="18"/>
              </w:rPr>
              <w:t xml:space="preserve">Բջջի չափ՝ </w:t>
            </w:r>
            <w:r w:rsidRPr="00946336">
              <w:rPr>
                <w:rFonts w:ascii="Sylfaen" w:hAnsi="Sylfaen"/>
                <w:sz w:val="18"/>
                <w:szCs w:val="18"/>
                <w:lang w:val="hy-AM"/>
              </w:rPr>
              <w:t xml:space="preserve">առնվազն </w:t>
            </w:r>
            <w:r w:rsidRPr="00946336">
              <w:rPr>
                <w:rFonts w:ascii="Sylfaen" w:hAnsi="Sylfaen"/>
                <w:sz w:val="18"/>
                <w:szCs w:val="18"/>
              </w:rPr>
              <w:t xml:space="preserve">≤3 մմ </w:t>
            </w:r>
          </w:p>
          <w:p w14:paraId="729B4467" w14:textId="73F0D44E" w:rsidR="008611BC" w:rsidRPr="003777B1" w:rsidRDefault="008611BC" w:rsidP="00946336">
            <w:pPr>
              <w:numPr>
                <w:ilvl w:val="0"/>
                <w:numId w:val="45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Տեղադրում՝ ներսի կողմից </w:t>
            </w:r>
          </w:p>
          <w:p w14:paraId="499C262B" w14:textId="295F8226" w:rsidR="008611BC" w:rsidRPr="008A1564" w:rsidRDefault="008611BC" w:rsidP="00946336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 Դռների համակարգ</w:t>
            </w:r>
          </w:p>
          <w:p w14:paraId="0671181E" w14:textId="77777777" w:rsidR="008611BC" w:rsidRPr="008A1564" w:rsidRDefault="008611BC" w:rsidP="00946336">
            <w:pPr>
              <w:numPr>
                <w:ilvl w:val="0"/>
                <w:numId w:val="46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Տիպ՝ սահող դռներ (sliding doors) </w:t>
            </w:r>
          </w:p>
          <w:p w14:paraId="3BB6D7DE" w14:textId="3043043B" w:rsidR="008611BC" w:rsidRPr="008A1564" w:rsidRDefault="008611BC" w:rsidP="00946336">
            <w:pPr>
              <w:numPr>
                <w:ilvl w:val="0"/>
                <w:numId w:val="46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Ապակի՝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6 մմ թրծված (tempered) </w:t>
            </w:r>
          </w:p>
          <w:p w14:paraId="7084367D" w14:textId="77777777" w:rsidR="008611BC" w:rsidRPr="008A1564" w:rsidRDefault="008611BC" w:rsidP="00946336">
            <w:pPr>
              <w:numPr>
                <w:ilvl w:val="0"/>
                <w:numId w:val="46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Ուղղորդիչ՝ ալյումինե E-պրոֆիլ </w:t>
            </w:r>
          </w:p>
          <w:p w14:paraId="1B2B4742" w14:textId="77777777" w:rsidR="008611BC" w:rsidRPr="008A1564" w:rsidRDefault="008611BC" w:rsidP="00946336">
            <w:pPr>
              <w:numPr>
                <w:ilvl w:val="0"/>
                <w:numId w:val="46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Կողպեք՝ սահող դռների փական </w:t>
            </w:r>
          </w:p>
          <w:p w14:paraId="66596D8A" w14:textId="77777777" w:rsidR="008611BC" w:rsidRPr="008A1564" w:rsidRDefault="008611BC" w:rsidP="00946336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Լրացուցիչ՝</w:t>
            </w:r>
          </w:p>
          <w:p w14:paraId="0FCC3AAD" w14:textId="7CAE3894" w:rsidR="008611BC" w:rsidRPr="008A1564" w:rsidRDefault="008611BC" w:rsidP="00946336">
            <w:pPr>
              <w:numPr>
                <w:ilvl w:val="0"/>
                <w:numId w:val="47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ռետինե միջադիրներ՝ օդի անկառավարելի հոսքը սահմանափակելու համար </w:t>
            </w:r>
          </w:p>
          <w:p w14:paraId="28F3B5C6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</w:p>
          <w:p w14:paraId="52336148" w14:textId="77777777" w:rsidR="008611BC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Ներքին գոտիավորում և թեքահարթակ</w:t>
            </w:r>
          </w:p>
          <w:p w14:paraId="6366DE03" w14:textId="1D5B4A05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 Ջրային գոտի (առջևում)</w:t>
            </w:r>
          </w:p>
          <w:p w14:paraId="7C5FF88C" w14:textId="42BD92DB" w:rsidR="008611BC" w:rsidRPr="008A1564" w:rsidRDefault="008611BC">
            <w:pPr>
              <w:numPr>
                <w:ilvl w:val="0"/>
                <w:numId w:val="48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Խորություն՝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0–350 մմ </w:t>
            </w:r>
          </w:p>
          <w:p w14:paraId="07B7059F" w14:textId="79870613" w:rsidR="008611BC" w:rsidRPr="003777B1" w:rsidRDefault="008611BC">
            <w:pPr>
              <w:numPr>
                <w:ilvl w:val="0"/>
                <w:numId w:val="48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Նպատակ՝ ջրային</w:t>
            </w:r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կենդանիներին և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բույսերի պահպանում </w:t>
            </w:r>
          </w:p>
          <w:p w14:paraId="135F4954" w14:textId="5EF4B8F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Միջնապատ (Divider)</w:t>
            </w:r>
          </w:p>
          <w:p w14:paraId="498CE791" w14:textId="77777777" w:rsidR="008611BC" w:rsidRPr="008A1564" w:rsidRDefault="008611BC">
            <w:pPr>
              <w:numPr>
                <w:ilvl w:val="0"/>
                <w:numId w:val="49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Նյութ՝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առնվազն  5-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10 մմ ապակի </w:t>
            </w:r>
          </w:p>
          <w:p w14:paraId="3D9C8D87" w14:textId="63A5BAA8" w:rsidR="008611BC" w:rsidRPr="008A1564" w:rsidRDefault="008611BC">
            <w:pPr>
              <w:numPr>
                <w:ilvl w:val="0"/>
                <w:numId w:val="49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Բարձրություն՝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200-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250 մմ </w:t>
            </w:r>
          </w:p>
          <w:p w14:paraId="39EE4471" w14:textId="77777777" w:rsidR="008611BC" w:rsidRPr="008A1564" w:rsidRDefault="008611BC">
            <w:pPr>
              <w:numPr>
                <w:ilvl w:val="0"/>
                <w:numId w:val="49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Տեղադրում՝ հերմետիկ սոսնձված հատակին և կողապատերին </w:t>
            </w:r>
          </w:p>
          <w:p w14:paraId="04C47913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Պահանջ՝</w:t>
            </w:r>
          </w:p>
          <w:p w14:paraId="00656F1A" w14:textId="77777777" w:rsidR="008611BC" w:rsidRPr="008A1564" w:rsidRDefault="008611BC">
            <w:pPr>
              <w:numPr>
                <w:ilvl w:val="0"/>
                <w:numId w:val="50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lastRenderedPageBreak/>
              <w:t xml:space="preserve">Երկկողմանի սիլիկոնային կար </w:t>
            </w:r>
          </w:p>
          <w:p w14:paraId="4E63D777" w14:textId="77777777" w:rsidR="008611BC" w:rsidRPr="008A1564" w:rsidRDefault="008611BC">
            <w:pPr>
              <w:numPr>
                <w:ilvl w:val="0"/>
                <w:numId w:val="50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Լիարժեք ջրամեկուսացում </w:t>
            </w:r>
          </w:p>
          <w:p w14:paraId="674DD1B6" w14:textId="77777777" w:rsidR="008611BC" w:rsidRPr="008A1564" w:rsidRDefault="008611BC">
            <w:pPr>
              <w:numPr>
                <w:ilvl w:val="0"/>
                <w:numId w:val="50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Ճնշման դիմադրություն </w:t>
            </w:r>
          </w:p>
          <w:p w14:paraId="2F732768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</w:p>
          <w:p w14:paraId="6FBB9705" w14:textId="69BF6030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Ցամաքային գոտի (հետևում)</w:t>
            </w:r>
          </w:p>
          <w:p w14:paraId="0A9D9DA5" w14:textId="476E49A1" w:rsidR="008611BC" w:rsidRPr="008A1564" w:rsidRDefault="008611BC">
            <w:pPr>
              <w:numPr>
                <w:ilvl w:val="0"/>
                <w:numId w:val="51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Խորություն՝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առնվազն </w:t>
            </w:r>
            <w:r w:rsidRPr="008A1564">
              <w:rPr>
                <w:rFonts w:ascii="Sylfaen" w:hAnsi="Sylfaen"/>
                <w:sz w:val="18"/>
                <w:szCs w:val="18"/>
              </w:rPr>
              <w:t>350–</w:t>
            </w:r>
            <w:r>
              <w:rPr>
                <w:rFonts w:ascii="Sylfaen" w:hAnsi="Sylfaen"/>
                <w:sz w:val="18"/>
                <w:szCs w:val="18"/>
              </w:rPr>
              <w:t>595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մմ </w:t>
            </w:r>
          </w:p>
          <w:p w14:paraId="5C672EB6" w14:textId="4EF6ECC7" w:rsidR="008611BC" w:rsidRPr="003777B1" w:rsidRDefault="008611BC">
            <w:pPr>
              <w:numPr>
                <w:ilvl w:val="0"/>
                <w:numId w:val="51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Նպատակ՝ սուբստրատ և դրենաժ </w:t>
            </w:r>
          </w:p>
          <w:p w14:paraId="7D77F593" w14:textId="740532A8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Թեքահարթակ (Ramp)</w:t>
            </w:r>
          </w:p>
          <w:p w14:paraId="7E14F319" w14:textId="77777777" w:rsidR="008611BC" w:rsidRPr="008A1564" w:rsidRDefault="008611BC">
            <w:pPr>
              <w:numPr>
                <w:ilvl w:val="0"/>
                <w:numId w:val="52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Նյութ՝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10 մմ ապակի </w:t>
            </w:r>
          </w:p>
          <w:p w14:paraId="04BEF91A" w14:textId="77777777" w:rsidR="008611BC" w:rsidRPr="008A1564" w:rsidRDefault="008611BC">
            <w:pPr>
              <w:numPr>
                <w:ilvl w:val="0"/>
                <w:numId w:val="52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Ֆունկցիա՝ միացնում է ջրային և ցամաքային գոտիները </w:t>
            </w:r>
          </w:p>
          <w:p w14:paraId="2D670707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</w:p>
          <w:p w14:paraId="6485744D" w14:textId="21FC5E72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 Գոգավորություն (ջրի հոսքի կառավարում)</w:t>
            </w:r>
          </w:p>
          <w:p w14:paraId="6ECBA93A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Թեքահարթակը պետք է ունենա երկայնական գոգավորություն (concave profile), որը՝</w:t>
            </w:r>
          </w:p>
          <w:p w14:paraId="16280E8F" w14:textId="77777777" w:rsidR="008611BC" w:rsidRPr="008A1564" w:rsidRDefault="008611BC">
            <w:pPr>
              <w:numPr>
                <w:ilvl w:val="0"/>
                <w:numId w:val="53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ուղղորդում է ջուրը դեպի ջրային գոտի </w:t>
            </w:r>
          </w:p>
          <w:p w14:paraId="19C33A6D" w14:textId="77777777" w:rsidR="008611BC" w:rsidRPr="008A1564" w:rsidRDefault="008611BC">
            <w:pPr>
              <w:numPr>
                <w:ilvl w:val="0"/>
                <w:numId w:val="53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կանխում է ջրի արտահոսքը դեպի ցամաքային հատված </w:t>
            </w:r>
          </w:p>
          <w:p w14:paraId="665A1615" w14:textId="32C64E33" w:rsidR="008611BC" w:rsidRPr="003777B1" w:rsidRDefault="008611BC">
            <w:pPr>
              <w:numPr>
                <w:ilvl w:val="0"/>
                <w:numId w:val="53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նվազեցնում է ցայտքը (splash) </w:t>
            </w:r>
          </w:p>
          <w:p w14:paraId="290E00EB" w14:textId="1823FFA4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Կառուցվածքային պահանջներ</w:t>
            </w:r>
          </w:p>
          <w:p w14:paraId="1945F052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Թեքահարթակը պետք է դիմանա՝</w:t>
            </w:r>
          </w:p>
          <w:p w14:paraId="2B212F11" w14:textId="77777777" w:rsidR="008611BC" w:rsidRPr="008A1564" w:rsidRDefault="008611BC">
            <w:pPr>
              <w:numPr>
                <w:ilvl w:val="0"/>
                <w:numId w:val="54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քարերի բեռին </w:t>
            </w:r>
          </w:p>
          <w:p w14:paraId="33175846" w14:textId="77777777" w:rsidR="008611BC" w:rsidRPr="008A1564" w:rsidRDefault="008611BC">
            <w:pPr>
              <w:numPr>
                <w:ilvl w:val="0"/>
                <w:numId w:val="54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ջրի հոսքին </w:t>
            </w:r>
          </w:p>
          <w:p w14:paraId="6763C2CB" w14:textId="52EF54EE" w:rsidR="008611BC" w:rsidRPr="003777B1" w:rsidRDefault="008611BC">
            <w:pPr>
              <w:numPr>
                <w:ilvl w:val="0"/>
                <w:numId w:val="54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սուբստրատի ծանրությանը </w:t>
            </w:r>
          </w:p>
          <w:p w14:paraId="7934D011" w14:textId="7CCAF844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Դեկորատիվ ծածկ</w:t>
            </w:r>
          </w:p>
          <w:p w14:paraId="7A1F12B6" w14:textId="77777777" w:rsidR="008611BC" w:rsidRPr="008A1564" w:rsidRDefault="008611BC">
            <w:pPr>
              <w:numPr>
                <w:ilvl w:val="0"/>
                <w:numId w:val="55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Բնական քարեր (լավա, սալիկներ) </w:t>
            </w:r>
          </w:p>
          <w:p w14:paraId="151DB7BF" w14:textId="77777777" w:rsidR="008611BC" w:rsidRPr="008A1564" w:rsidRDefault="008611BC">
            <w:pPr>
              <w:numPr>
                <w:ilvl w:val="0"/>
                <w:numId w:val="55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Սոսնձված թեքահարթակին </w:t>
            </w:r>
          </w:p>
          <w:p w14:paraId="301ED5F5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Պահանջ՝ չխաթարել ջրի հոսքի ուղղորդումը</w:t>
            </w:r>
          </w:p>
          <w:p w14:paraId="2A02DAFE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</w:p>
          <w:p w14:paraId="4A980496" w14:textId="3C784FF8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Ջրային և անվտանգության մակարդակներ</w:t>
            </w:r>
          </w:p>
          <w:p w14:paraId="7C4926F9" w14:textId="69EED7BE" w:rsidR="008611BC" w:rsidRPr="003777B1" w:rsidRDefault="008611BC">
            <w:pPr>
              <w:numPr>
                <w:ilvl w:val="0"/>
                <w:numId w:val="56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Աշխատանքային ջրի մակարդակ՝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առավելագույնը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. 200 մմ </w:t>
            </w:r>
          </w:p>
          <w:p w14:paraId="1D691080" w14:textId="2D0AF941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Վթարային հորդացում (Overflow)</w:t>
            </w:r>
          </w:p>
          <w:p w14:paraId="62AAC3A8" w14:textId="4B55023B" w:rsidR="008611BC" w:rsidRPr="008A1564" w:rsidRDefault="008611BC">
            <w:pPr>
              <w:numPr>
                <w:ilvl w:val="0"/>
                <w:numId w:val="57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Տրամագիծ՝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Ø32 մմ </w:t>
            </w:r>
          </w:p>
          <w:p w14:paraId="4C20F6F9" w14:textId="77777777" w:rsidR="008611BC" w:rsidRPr="008A1564" w:rsidRDefault="008611BC">
            <w:pPr>
              <w:numPr>
                <w:ilvl w:val="0"/>
                <w:numId w:val="57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Տեղադրություն՝ հետևի պատին կամ միջնապատին </w:t>
            </w:r>
          </w:p>
          <w:p w14:paraId="11F5F557" w14:textId="1743734B" w:rsidR="008611BC" w:rsidRPr="003777B1" w:rsidRDefault="008611BC">
            <w:pPr>
              <w:numPr>
                <w:ilvl w:val="0"/>
                <w:numId w:val="57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lastRenderedPageBreak/>
              <w:t>Բարձրություն՝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220 մմ հատակից ապահովելով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20–30 մմ անվտանգության գոտի</w:t>
            </w:r>
          </w:p>
          <w:p w14:paraId="23D1BCE2" w14:textId="2C7AFB15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Ֆիլտրացիա</w:t>
            </w:r>
          </w:p>
          <w:p w14:paraId="4047FF5F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Ներծծում (Intake)</w:t>
            </w:r>
          </w:p>
          <w:p w14:paraId="251CAE1D" w14:textId="77777777" w:rsidR="008611BC" w:rsidRPr="008A1564" w:rsidRDefault="008611BC">
            <w:pPr>
              <w:numPr>
                <w:ilvl w:val="0"/>
                <w:numId w:val="58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առնվազն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Ø20-25 մմ անցք </w:t>
            </w:r>
          </w:p>
          <w:p w14:paraId="585056C4" w14:textId="77777777" w:rsidR="008611BC" w:rsidRPr="008A1564" w:rsidRDefault="008611BC">
            <w:pPr>
              <w:numPr>
                <w:ilvl w:val="0"/>
                <w:numId w:val="58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Պաշտպանիչ ցանց կամ սպունգային ֆիլտր </w:t>
            </w:r>
          </w:p>
          <w:p w14:paraId="1D1D7AF1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Վերադարձ (Return / ջրվեժ)</w:t>
            </w:r>
          </w:p>
          <w:p w14:paraId="0F022BF2" w14:textId="77777777" w:rsidR="008611BC" w:rsidRPr="008A1564" w:rsidRDefault="008611BC">
            <w:pPr>
              <w:numPr>
                <w:ilvl w:val="0"/>
                <w:numId w:val="59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առնվազն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Ø15-20 մմ անցք </w:t>
            </w:r>
          </w:p>
          <w:p w14:paraId="615CA5D3" w14:textId="77777777" w:rsidR="008611BC" w:rsidRPr="008A1564" w:rsidRDefault="008611BC">
            <w:pPr>
              <w:numPr>
                <w:ilvl w:val="0"/>
                <w:numId w:val="59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Տեղադրում՝ թեքահարթակի վերին հատված </w:t>
            </w:r>
          </w:p>
          <w:p w14:paraId="3A52715C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Պահանջ՝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ջրի վերադարձը պետք է նվազագույնի հասցնի աղմուկը և ցայտքը</w:t>
            </w:r>
          </w:p>
          <w:p w14:paraId="42E40C76" w14:textId="77777777" w:rsidR="008611BC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</w:p>
          <w:p w14:paraId="158C90FB" w14:textId="77777777" w:rsidR="008611BC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 Դրենաժային համակարգ</w:t>
            </w:r>
          </w:p>
          <w:p w14:paraId="115AA05B" w14:textId="10B1F18E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 Ցամաքային դրենաժ</w:t>
            </w:r>
          </w:p>
          <w:p w14:paraId="5CC6764F" w14:textId="49F21432" w:rsidR="008611BC" w:rsidRPr="008A1564" w:rsidRDefault="008611BC">
            <w:pPr>
              <w:numPr>
                <w:ilvl w:val="0"/>
                <w:numId w:val="60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Ø25 մմ անցք </w:t>
            </w:r>
          </w:p>
          <w:p w14:paraId="44B597D4" w14:textId="77777777" w:rsidR="008611BC" w:rsidRPr="008A1564" w:rsidRDefault="008611BC">
            <w:pPr>
              <w:numPr>
                <w:ilvl w:val="0"/>
                <w:numId w:val="60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Տեղադրություն՝ հետևի ստորին անկյուն </w:t>
            </w:r>
          </w:p>
          <w:p w14:paraId="058E85C6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</w:p>
          <w:p w14:paraId="47AEA3AB" w14:textId="6191F0AB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Թեքություն</w:t>
            </w:r>
          </w:p>
          <w:p w14:paraId="010F851F" w14:textId="27DE407D" w:rsidR="008611BC" w:rsidRPr="003777B1" w:rsidRDefault="008611BC">
            <w:pPr>
              <w:numPr>
                <w:ilvl w:val="0"/>
                <w:numId w:val="61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≈2% դեպի դրենաժային կետ </w:t>
            </w:r>
          </w:p>
          <w:p w14:paraId="4B72AB29" w14:textId="259148D6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Մայրուղի</w:t>
            </w:r>
          </w:p>
          <w:p w14:paraId="091D26E1" w14:textId="7E390EE4" w:rsidR="008611BC" w:rsidRPr="008A1564" w:rsidRDefault="008611BC">
            <w:pPr>
              <w:numPr>
                <w:ilvl w:val="0"/>
                <w:numId w:val="62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PVC խողովակ՝ Ø32 մմ </w:t>
            </w:r>
          </w:p>
          <w:p w14:paraId="672EF45B" w14:textId="348AFEA8" w:rsidR="008611BC" w:rsidRPr="003777B1" w:rsidRDefault="008611BC">
            <w:pPr>
              <w:numPr>
                <w:ilvl w:val="0"/>
                <w:numId w:val="62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45° միացումներ </w:t>
            </w:r>
          </w:p>
          <w:p w14:paraId="0F613249" w14:textId="56CA4FFB" w:rsidR="008611BC" w:rsidRPr="008A1564" w:rsidRDefault="008611BC" w:rsidP="002A23BC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Պաշտպանություն</w:t>
            </w:r>
          </w:p>
          <w:p w14:paraId="1ED2CB3A" w14:textId="77777777" w:rsidR="008611BC" w:rsidRPr="008A1564" w:rsidRDefault="008611BC">
            <w:pPr>
              <w:numPr>
                <w:ilvl w:val="0"/>
                <w:numId w:val="10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Տիպ՝ գմբեթաձև պաշտպանիչ ցանց (dome-type mesh) </w:t>
            </w:r>
          </w:p>
          <w:p w14:paraId="17CB2619" w14:textId="77777777" w:rsidR="008611BC" w:rsidRPr="008A1564" w:rsidRDefault="008611BC" w:rsidP="002A23BC">
            <w:pPr>
              <w:ind w:firstLine="567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Նյութ՝ պլաստիկ</w:t>
            </w:r>
          </w:p>
          <w:p w14:paraId="67813F22" w14:textId="6FC4D904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 Նստվածքային խցիկ (Sediment Trap)</w:t>
            </w:r>
          </w:p>
          <w:p w14:paraId="645FE214" w14:textId="77777777" w:rsidR="008611BC" w:rsidRPr="008A1564" w:rsidRDefault="008611BC">
            <w:pPr>
              <w:numPr>
                <w:ilvl w:val="0"/>
                <w:numId w:val="63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T-աձև միացում </w:t>
            </w:r>
          </w:p>
          <w:p w14:paraId="4D70F43A" w14:textId="77777777" w:rsidR="008611BC" w:rsidRPr="008A1564" w:rsidRDefault="008611BC">
            <w:pPr>
              <w:numPr>
                <w:ilvl w:val="0"/>
                <w:numId w:val="63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Խորություն՝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50–100 մմ </w:t>
            </w:r>
          </w:p>
          <w:p w14:paraId="0156428B" w14:textId="77777777" w:rsidR="008611BC" w:rsidRPr="008A1564" w:rsidRDefault="008611BC">
            <w:pPr>
              <w:numPr>
                <w:ilvl w:val="0"/>
                <w:numId w:val="63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Ստորին հատված՝ բացվող </w:t>
            </w:r>
          </w:p>
          <w:p w14:paraId="6543906E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</w:p>
          <w:p w14:paraId="6C08C62B" w14:textId="1EA1C8C3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Օդափոխություն և տեխնիկական հագեցվածություն</w:t>
            </w:r>
          </w:p>
          <w:p w14:paraId="27A74EBE" w14:textId="752D43E8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Ակտիվ օդահեռացում</w:t>
            </w:r>
          </w:p>
          <w:p w14:paraId="588490E2" w14:textId="6A8C8D69" w:rsidR="008611BC" w:rsidRPr="008A1564" w:rsidRDefault="008611BC">
            <w:pPr>
              <w:numPr>
                <w:ilvl w:val="0"/>
                <w:numId w:val="64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Ելքի անցք՝ Ø75 մմ </w:t>
            </w:r>
          </w:p>
          <w:p w14:paraId="70B72157" w14:textId="77777777" w:rsidR="008611BC" w:rsidRPr="008A1564" w:rsidRDefault="008611BC">
            <w:pPr>
              <w:numPr>
                <w:ilvl w:val="0"/>
                <w:numId w:val="64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Տեղադրություն՝ հետևի վերին հատված </w:t>
            </w:r>
          </w:p>
          <w:p w14:paraId="3C86EE62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lastRenderedPageBreak/>
              <w:t>Դիրքավորում՝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վենտիլյատորը տեղադրվում է միջին սյան կողմին մոտ</w:t>
            </w:r>
          </w:p>
          <w:p w14:paraId="1F73EF1C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</w:p>
          <w:p w14:paraId="3DA8BFEB" w14:textId="40FB30F1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Վենտիլյատոր</w:t>
            </w:r>
          </w:p>
          <w:p w14:paraId="0DD75D6F" w14:textId="77777777" w:rsidR="008611BC" w:rsidRPr="008A1564" w:rsidRDefault="008611BC">
            <w:pPr>
              <w:numPr>
                <w:ilvl w:val="0"/>
                <w:numId w:val="65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12V DC </w:t>
            </w:r>
          </w:p>
          <w:p w14:paraId="1A28349B" w14:textId="77777777" w:rsidR="008611BC" w:rsidRPr="008A1564" w:rsidRDefault="008611BC">
            <w:pPr>
              <w:numPr>
                <w:ilvl w:val="0"/>
                <w:numId w:val="65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Արտադրողականություն՝ 10–12 մ³/ժ </w:t>
            </w:r>
          </w:p>
          <w:p w14:paraId="540F7303" w14:textId="32C4B0EE" w:rsidR="008611BC" w:rsidRPr="003777B1" w:rsidRDefault="008611BC">
            <w:pPr>
              <w:numPr>
                <w:ilvl w:val="0"/>
                <w:numId w:val="65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Բարձր խոնավության համար նախատեսված </w:t>
            </w:r>
          </w:p>
          <w:p w14:paraId="6FBC289B" w14:textId="33273BE2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 Վերին ցանց</w:t>
            </w:r>
          </w:p>
          <w:p w14:paraId="206EBF71" w14:textId="77777777" w:rsidR="008611BC" w:rsidRPr="008A1564" w:rsidRDefault="008611BC">
            <w:pPr>
              <w:numPr>
                <w:ilvl w:val="0"/>
                <w:numId w:val="66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Նյութ՝ չժանգոտող պողպատ </w:t>
            </w:r>
          </w:p>
          <w:p w14:paraId="17E1C6F5" w14:textId="37B7E890" w:rsidR="008611BC" w:rsidRPr="003777B1" w:rsidRDefault="008611BC">
            <w:pPr>
              <w:numPr>
                <w:ilvl w:val="0"/>
                <w:numId w:val="66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Բջջի չափ՝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≤3 մմ </w:t>
            </w:r>
          </w:p>
          <w:p w14:paraId="4B9A5BA0" w14:textId="0BD792FC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 Լուսավորություն</w:t>
            </w:r>
          </w:p>
          <w:p w14:paraId="7BB9F2EC" w14:textId="77777777" w:rsidR="008611BC" w:rsidRPr="008A1564" w:rsidRDefault="008611BC">
            <w:pPr>
              <w:numPr>
                <w:ilvl w:val="0"/>
                <w:numId w:val="67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RGB LED </w:t>
            </w:r>
          </w:p>
          <w:p w14:paraId="27A933DC" w14:textId="77777777" w:rsidR="008611BC" w:rsidRPr="008A1564" w:rsidRDefault="008611BC">
            <w:pPr>
              <w:numPr>
                <w:ilvl w:val="0"/>
                <w:numId w:val="67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UVB </w:t>
            </w:r>
          </w:p>
          <w:p w14:paraId="21373699" w14:textId="77777777" w:rsidR="008611BC" w:rsidRPr="008A1564" w:rsidRDefault="008611BC">
            <w:pPr>
              <w:numPr>
                <w:ilvl w:val="0"/>
                <w:numId w:val="67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Բույսերի լուսավորում (phytolamp) </w:t>
            </w:r>
          </w:p>
          <w:p w14:paraId="61E196D6" w14:textId="013A2AB4" w:rsidR="008611BC" w:rsidRPr="003777B1" w:rsidRDefault="008611BC">
            <w:pPr>
              <w:numPr>
                <w:ilvl w:val="0"/>
                <w:numId w:val="67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Ջեռուցող լամպ (basking) </w:t>
            </w:r>
          </w:p>
          <w:p w14:paraId="266472F3" w14:textId="260F882F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 Խոնավեցում</w:t>
            </w:r>
          </w:p>
          <w:p w14:paraId="78D6D666" w14:textId="77777777" w:rsidR="008611BC" w:rsidRDefault="008611BC" w:rsidP="002A23BC">
            <w:pPr>
              <w:numPr>
                <w:ilvl w:val="0"/>
                <w:numId w:val="68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Մառախուղացնող գլխիկներ (misting system) </w:t>
            </w:r>
          </w:p>
          <w:p w14:paraId="26B1DD02" w14:textId="2FCA2414" w:rsidR="008611BC" w:rsidRPr="00AC1E56" w:rsidRDefault="008611BC" w:rsidP="00AC1E56">
            <w:pPr>
              <w:spacing w:after="160"/>
              <w:rPr>
                <w:rFonts w:ascii="Sylfaen" w:hAnsi="Sylfaen"/>
                <w:sz w:val="18"/>
                <w:szCs w:val="18"/>
              </w:rPr>
            </w:pPr>
            <w:r w:rsidRPr="00AC1E56">
              <w:rPr>
                <w:rFonts w:ascii="Sylfaen" w:hAnsi="Sylfaen"/>
                <w:sz w:val="18"/>
                <w:szCs w:val="18"/>
              </w:rPr>
              <w:t xml:space="preserve"> Ավտոմատացում և անվտանգություն</w:t>
            </w:r>
          </w:p>
          <w:p w14:paraId="10785D36" w14:textId="0FF93FD4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Տվիչներ</w:t>
            </w:r>
          </w:p>
          <w:p w14:paraId="749C9F08" w14:textId="77777777" w:rsidR="008611BC" w:rsidRPr="008A1564" w:rsidRDefault="008611BC">
            <w:pPr>
              <w:numPr>
                <w:ilvl w:val="0"/>
                <w:numId w:val="69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Թերմոստատ </w:t>
            </w:r>
          </w:p>
          <w:p w14:paraId="582AEFC1" w14:textId="10EA4E54" w:rsidR="008611BC" w:rsidRDefault="008611BC">
            <w:pPr>
              <w:numPr>
                <w:ilvl w:val="0"/>
                <w:numId w:val="69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Հիգրոստատ </w:t>
            </w:r>
          </w:p>
          <w:p w14:paraId="1BC8E1CA" w14:textId="048AB8A3" w:rsidR="008611BC" w:rsidRPr="003777B1" w:rsidRDefault="008611BC">
            <w:pPr>
              <w:numPr>
                <w:ilvl w:val="0"/>
                <w:numId w:val="69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արտահոսքի տվիչ</w:t>
            </w:r>
          </w:p>
          <w:p w14:paraId="023C9DAD" w14:textId="1DC86DD2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Կառավարում</w:t>
            </w:r>
          </w:p>
          <w:p w14:paraId="6A79B22A" w14:textId="77777777" w:rsidR="008611BC" w:rsidRPr="008A1564" w:rsidRDefault="008611BC">
            <w:pPr>
              <w:numPr>
                <w:ilvl w:val="0"/>
                <w:numId w:val="70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Ջերմաստիճանի վերահսկում </w:t>
            </w:r>
          </w:p>
          <w:p w14:paraId="09BEAC26" w14:textId="2808FE66" w:rsidR="008611BC" w:rsidRPr="003777B1" w:rsidRDefault="008611BC">
            <w:pPr>
              <w:numPr>
                <w:ilvl w:val="0"/>
                <w:numId w:val="70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Խոնավության վերահսկում </w:t>
            </w:r>
          </w:p>
          <w:p w14:paraId="72DED271" w14:textId="53B53698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 Էլեկտրականություն</w:t>
            </w:r>
          </w:p>
          <w:p w14:paraId="693C326F" w14:textId="77777777" w:rsidR="008611BC" w:rsidRPr="008A1564" w:rsidRDefault="008611BC">
            <w:pPr>
              <w:numPr>
                <w:ilvl w:val="0"/>
                <w:numId w:val="71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Տեղադրում՝ վերին տեխնիկական գոտում </w:t>
            </w:r>
          </w:p>
          <w:p w14:paraId="35D9D9DC" w14:textId="4E708CDB" w:rsidR="008611BC" w:rsidRPr="003777B1" w:rsidRDefault="008611BC">
            <w:pPr>
              <w:numPr>
                <w:ilvl w:val="0"/>
                <w:numId w:val="71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Պաշտպանություն՝ ≥IP54 </w:t>
            </w:r>
          </w:p>
          <w:p w14:paraId="01879F6C" w14:textId="25244DC1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Անվտանգություն</w:t>
            </w:r>
          </w:p>
          <w:p w14:paraId="4AFBA52F" w14:textId="77777777" w:rsidR="008611BC" w:rsidRPr="008A1564" w:rsidRDefault="008611BC">
            <w:pPr>
              <w:numPr>
                <w:ilvl w:val="0"/>
                <w:numId w:val="72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Հողանցում </w:t>
            </w:r>
          </w:p>
          <w:p w14:paraId="2B9E2D01" w14:textId="51C673C3" w:rsidR="008611BC" w:rsidRPr="003777B1" w:rsidRDefault="008611BC">
            <w:pPr>
              <w:numPr>
                <w:ilvl w:val="0"/>
                <w:numId w:val="72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lastRenderedPageBreak/>
              <w:t xml:space="preserve">Մնացորդային հոսանքի սարք (RCD) </w:t>
            </w:r>
          </w:p>
          <w:p w14:paraId="6E3142F2" w14:textId="369260CD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Արտահոսքի վերահսկում</w:t>
            </w:r>
          </w:p>
          <w:p w14:paraId="72E237F8" w14:textId="77777777" w:rsidR="008611BC" w:rsidRPr="008A1564" w:rsidRDefault="008611BC">
            <w:pPr>
              <w:numPr>
                <w:ilvl w:val="0"/>
                <w:numId w:val="73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Ջրի արտահոսքի տվիչ (leak sensor) </w:t>
            </w:r>
          </w:p>
          <w:p w14:paraId="2D2A6D57" w14:textId="2BEA3513" w:rsidR="008611BC" w:rsidRPr="003777B1" w:rsidRDefault="008611BC">
            <w:pPr>
              <w:numPr>
                <w:ilvl w:val="0"/>
                <w:numId w:val="73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Ավտոմատ արձագանք </w:t>
            </w:r>
          </w:p>
          <w:p w14:paraId="4FB17B65" w14:textId="670A2CE4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Նյութերի պահանջներ</w:t>
            </w:r>
          </w:p>
          <w:p w14:paraId="66D7B4E5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Բոլոր նյութերը պետք է լինեն՝</w:t>
            </w:r>
          </w:p>
          <w:p w14:paraId="7C43A1E9" w14:textId="77777777" w:rsidR="008611BC" w:rsidRPr="008A1564" w:rsidRDefault="008611BC">
            <w:pPr>
              <w:numPr>
                <w:ilvl w:val="0"/>
                <w:numId w:val="74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խոնավակայուն </w:t>
            </w:r>
          </w:p>
          <w:p w14:paraId="49A756FD" w14:textId="77777777" w:rsidR="008611BC" w:rsidRPr="008A1564" w:rsidRDefault="008611BC">
            <w:pPr>
              <w:numPr>
                <w:ilvl w:val="0"/>
                <w:numId w:val="74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UV-դիմացկուն </w:t>
            </w:r>
          </w:p>
          <w:p w14:paraId="0DF9F999" w14:textId="5A7B34CF" w:rsidR="008611BC" w:rsidRPr="00AC1E56" w:rsidRDefault="008611BC" w:rsidP="002A23BC">
            <w:pPr>
              <w:numPr>
                <w:ilvl w:val="0"/>
                <w:numId w:val="74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ոչ թունավոր </w:t>
            </w:r>
          </w:p>
          <w:p w14:paraId="49E920FF" w14:textId="7839072F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Թույլատրելի շեղումներ</w:t>
            </w:r>
          </w:p>
          <w:p w14:paraId="0FA3BC3E" w14:textId="35A1FA4E" w:rsidR="008611BC" w:rsidRPr="008A1564" w:rsidRDefault="008611BC">
            <w:pPr>
              <w:numPr>
                <w:ilvl w:val="0"/>
                <w:numId w:val="75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Ապակի՝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±1 մմ </w:t>
            </w:r>
          </w:p>
          <w:p w14:paraId="177955B1" w14:textId="220C4EB1" w:rsidR="008611BC" w:rsidRPr="008A1564" w:rsidRDefault="008611BC">
            <w:pPr>
              <w:numPr>
                <w:ilvl w:val="0"/>
                <w:numId w:val="75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Հավաքում՝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±2 մմ </w:t>
            </w:r>
          </w:p>
          <w:p w14:paraId="24D91F80" w14:textId="77777777" w:rsidR="008611BC" w:rsidRDefault="008611BC" w:rsidP="002A23BC">
            <w:p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Անկյուններ՝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առնվազն </w:t>
            </w:r>
            <w:r w:rsidRPr="008A1564">
              <w:rPr>
                <w:rFonts w:ascii="Sylfaen" w:hAnsi="Sylfaen"/>
                <w:sz w:val="18"/>
                <w:szCs w:val="18"/>
              </w:rPr>
              <w:t>90° ±0.5°</w:t>
            </w:r>
          </w:p>
          <w:p w14:paraId="47BF580A" w14:textId="77777777" w:rsidR="008611BC" w:rsidRPr="00AC1E56" w:rsidRDefault="008611BC" w:rsidP="002A23BC">
            <w:pPr>
              <w:spacing w:after="160"/>
              <w:rPr>
                <w:rFonts w:ascii="Sylfaen" w:hAnsi="Sylfaen"/>
                <w:b/>
                <w:bCs/>
                <w:sz w:val="18"/>
                <w:szCs w:val="18"/>
              </w:rPr>
            </w:pPr>
          </w:p>
          <w:p w14:paraId="389A2DD1" w14:textId="245D233F" w:rsidR="008611BC" w:rsidRPr="00AC1E56" w:rsidRDefault="008611BC" w:rsidP="002A23BC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4-</w:t>
            </w:r>
            <w:r w:rsidRPr="00AC1E56">
              <w:rPr>
                <w:rFonts w:ascii="Sylfaen" w:hAnsi="Sylfaen"/>
                <w:b/>
                <w:bCs/>
                <w:sz w:val="18"/>
                <w:szCs w:val="18"/>
              </w:rPr>
              <w:t>ՍԱՐՔԱՎՈՐՈՒՄՆԵՐԻ, ՆՅՈՒԹԵՐԻ ԵՎ ԿԱՌԱՎԱՐՄԱՆ ՑԱՆԿ</w:t>
            </w:r>
          </w:p>
          <w:p w14:paraId="0DDC8D3C" w14:textId="77777777" w:rsidR="008611BC" w:rsidRPr="00AC1E56" w:rsidRDefault="008611BC" w:rsidP="002A23BC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</w:p>
          <w:p w14:paraId="6122F642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1. Խոնավեցման համակարգ (մառախուղացնող համակարգ)</w:t>
            </w:r>
          </w:p>
          <w:p w14:paraId="154E3C6A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Հիմնական սարքեր</w:t>
            </w:r>
          </w:p>
          <w:p w14:paraId="75705A57" w14:textId="77777777" w:rsidR="008611BC" w:rsidRPr="008A1564" w:rsidRDefault="008611BC">
            <w:pPr>
              <w:numPr>
                <w:ilvl w:val="0"/>
                <w:numId w:val="76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Բարձր ճնշման թաղանթային պոմպ — 1 հատ </w:t>
            </w:r>
          </w:p>
          <w:p w14:paraId="72469F68" w14:textId="77777777" w:rsidR="008611BC" w:rsidRPr="008A1564" w:rsidRDefault="008611BC">
            <w:pPr>
              <w:numPr>
                <w:ilvl w:val="1"/>
                <w:numId w:val="76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24V հաստատուն հոսանք </w:t>
            </w:r>
          </w:p>
          <w:p w14:paraId="1A5E56E3" w14:textId="77777777" w:rsidR="008611BC" w:rsidRPr="008A1564" w:rsidRDefault="008611BC">
            <w:pPr>
              <w:numPr>
                <w:ilvl w:val="1"/>
                <w:numId w:val="76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100–150 PSI </w:t>
            </w:r>
          </w:p>
          <w:p w14:paraId="245D1A61" w14:textId="77777777" w:rsidR="008611BC" w:rsidRPr="008A1564" w:rsidRDefault="008611BC">
            <w:pPr>
              <w:numPr>
                <w:ilvl w:val="0"/>
                <w:numId w:val="76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Մառախուղացնող գլխիկներ —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12 հատ </w:t>
            </w:r>
          </w:p>
          <w:p w14:paraId="22C9CC2A" w14:textId="77777777" w:rsidR="008611BC" w:rsidRPr="008A1564" w:rsidRDefault="008611BC">
            <w:pPr>
              <w:numPr>
                <w:ilvl w:val="1"/>
                <w:numId w:val="76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(յուրաքանչյուր մոդուլի համար՝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3 հատ) </w:t>
            </w:r>
          </w:p>
          <w:p w14:paraId="32AA2154" w14:textId="77777777" w:rsidR="008611BC" w:rsidRPr="008A1564" w:rsidRDefault="008611BC">
            <w:pPr>
              <w:numPr>
                <w:ilvl w:val="1"/>
                <w:numId w:val="76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հակակաթոցային համակարգով </w:t>
            </w:r>
          </w:p>
          <w:p w14:paraId="43CD6497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</w:p>
          <w:p w14:paraId="3998BCDD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Պարտադիր լրացուցիչ տարրեր</w:t>
            </w:r>
          </w:p>
          <w:p w14:paraId="3392331E" w14:textId="77777777" w:rsidR="008611BC" w:rsidRPr="008A1564" w:rsidRDefault="008611BC">
            <w:pPr>
              <w:numPr>
                <w:ilvl w:val="0"/>
                <w:numId w:val="77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Ճնշման կարգավորիչ — 1 հատ </w:t>
            </w:r>
          </w:p>
          <w:p w14:paraId="0ABFCEA8" w14:textId="77777777" w:rsidR="008611BC" w:rsidRPr="008A1564" w:rsidRDefault="008611BC">
            <w:pPr>
              <w:numPr>
                <w:ilvl w:val="1"/>
                <w:numId w:val="77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(40–80 PSI կարգավորման հնարավորությամբ) </w:t>
            </w:r>
          </w:p>
          <w:p w14:paraId="7B67C4D1" w14:textId="77777777" w:rsidR="008611BC" w:rsidRPr="008A1564" w:rsidRDefault="008611BC">
            <w:pPr>
              <w:numPr>
                <w:ilvl w:val="0"/>
                <w:numId w:val="77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Հետադարձ փական — 1 հատ </w:t>
            </w:r>
          </w:p>
          <w:p w14:paraId="56F67232" w14:textId="77777777" w:rsidR="008611BC" w:rsidRPr="008A1564" w:rsidRDefault="008611BC">
            <w:pPr>
              <w:numPr>
                <w:ilvl w:val="1"/>
                <w:numId w:val="77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(պոմպից անմիջապես հետո) </w:t>
            </w:r>
          </w:p>
          <w:p w14:paraId="4787D423" w14:textId="77777777" w:rsidR="008611BC" w:rsidRPr="008A1564" w:rsidRDefault="008611BC">
            <w:pPr>
              <w:numPr>
                <w:ilvl w:val="0"/>
                <w:numId w:val="77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lastRenderedPageBreak/>
              <w:t xml:space="preserve">Ներքին գծային զտիչ — 1 հատ </w:t>
            </w:r>
          </w:p>
          <w:p w14:paraId="40E212BD" w14:textId="77777777" w:rsidR="008611BC" w:rsidRPr="008A1564" w:rsidRDefault="008611BC">
            <w:pPr>
              <w:numPr>
                <w:ilvl w:val="1"/>
                <w:numId w:val="77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(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5–10 միկրոն) </w:t>
            </w:r>
          </w:p>
          <w:p w14:paraId="3BF5B633" w14:textId="77777777" w:rsidR="008611BC" w:rsidRPr="008A1564" w:rsidRDefault="008611BC">
            <w:pPr>
              <w:numPr>
                <w:ilvl w:val="0"/>
                <w:numId w:val="77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Ջրի մակարդակի տվիչ (պոմպի պաշտպանություն) — 1 հատ </w:t>
            </w:r>
          </w:p>
          <w:p w14:paraId="5C5B9EB0" w14:textId="77777777" w:rsidR="008611BC" w:rsidRPr="008A1564" w:rsidRDefault="008611BC">
            <w:pPr>
              <w:numPr>
                <w:ilvl w:val="1"/>
                <w:numId w:val="77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(dry-run protection) </w:t>
            </w:r>
          </w:p>
          <w:p w14:paraId="41E3AFD0" w14:textId="77777777" w:rsidR="008611BC" w:rsidRPr="008A1564" w:rsidRDefault="008611BC">
            <w:pPr>
              <w:numPr>
                <w:ilvl w:val="0"/>
                <w:numId w:val="77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Մաքրման փական (Flush valve) — 1 հատ </w:t>
            </w:r>
          </w:p>
          <w:p w14:paraId="35FF041F" w14:textId="77777777" w:rsidR="008611BC" w:rsidRPr="006C0AB3" w:rsidRDefault="008611BC" w:rsidP="00FF3074">
            <w:pPr>
              <w:numPr>
                <w:ilvl w:val="0"/>
                <w:numId w:val="77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6C0AB3">
              <w:rPr>
                <w:rFonts w:ascii="Sylfaen" w:hAnsi="Sylfaen"/>
                <w:sz w:val="18"/>
                <w:szCs w:val="18"/>
              </w:rPr>
              <w:t xml:space="preserve">Ճնշման կուտակիչ (Accumulator tank) — 1 հատ </w:t>
            </w:r>
          </w:p>
          <w:p w14:paraId="3B42DDE1" w14:textId="6E9A7172" w:rsidR="008611BC" w:rsidRPr="006C0AB3" w:rsidRDefault="008611BC" w:rsidP="006C0AB3">
            <w:pPr>
              <w:spacing w:after="160"/>
              <w:rPr>
                <w:rFonts w:ascii="Sylfaen" w:hAnsi="Sylfaen"/>
                <w:sz w:val="18"/>
                <w:szCs w:val="18"/>
              </w:rPr>
            </w:pPr>
            <w:r w:rsidRPr="006C0AB3">
              <w:rPr>
                <w:rFonts w:ascii="Sylfaen" w:hAnsi="Sylfaen"/>
                <w:sz w:val="18"/>
                <w:szCs w:val="18"/>
              </w:rPr>
              <w:t>Խողովակներ և միացումներ</w:t>
            </w:r>
          </w:p>
          <w:p w14:paraId="0F46DA22" w14:textId="4C6ADF05" w:rsidR="008611BC" w:rsidRPr="008A1564" w:rsidRDefault="008611BC">
            <w:pPr>
              <w:numPr>
                <w:ilvl w:val="0"/>
                <w:numId w:val="78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Բարձր ճնշման նեյլոնե</w:t>
            </w:r>
            <w:r>
              <w:rPr>
                <w:rFonts w:ascii="Sylfaen" w:hAnsi="Sylfaen"/>
                <w:sz w:val="18"/>
                <w:szCs w:val="18"/>
              </w:rPr>
              <w:t xml:space="preserve">կամ համարժեք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խողովակ (6 մմ) </w:t>
            </w:r>
          </w:p>
          <w:p w14:paraId="2C2AF237" w14:textId="77777777" w:rsidR="008611BC" w:rsidRPr="008A1564" w:rsidRDefault="008611BC">
            <w:pPr>
              <w:numPr>
                <w:ilvl w:val="0"/>
                <w:numId w:val="78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Արագ միացվող կոնեկտորներ </w:t>
            </w:r>
          </w:p>
          <w:p w14:paraId="01853F47" w14:textId="13C8487E" w:rsidR="008611BC" w:rsidRPr="003777B1" w:rsidRDefault="008611BC">
            <w:pPr>
              <w:numPr>
                <w:ilvl w:val="1"/>
                <w:numId w:val="78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L-աձև և T-աձև —20 հատ </w:t>
            </w:r>
          </w:p>
          <w:p w14:paraId="6FD9414F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2. Օդափոխության համակարգ</w:t>
            </w:r>
          </w:p>
          <w:p w14:paraId="7CAB6E94" w14:textId="3AFA9397" w:rsidR="008611BC" w:rsidRPr="008A1564" w:rsidRDefault="008611BC">
            <w:pPr>
              <w:numPr>
                <w:ilvl w:val="0"/>
                <w:numId w:val="79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Վենտիլյատորներ —4 հատ </w:t>
            </w:r>
          </w:p>
          <w:p w14:paraId="57BE2B4F" w14:textId="77777777" w:rsidR="008611BC" w:rsidRPr="008A1564" w:rsidRDefault="008611BC">
            <w:pPr>
              <w:numPr>
                <w:ilvl w:val="1"/>
                <w:numId w:val="79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12V DC </w:t>
            </w:r>
          </w:p>
          <w:p w14:paraId="3590662B" w14:textId="77777777" w:rsidR="008611BC" w:rsidRPr="008A1564" w:rsidRDefault="008611BC">
            <w:pPr>
              <w:numPr>
                <w:ilvl w:val="1"/>
                <w:numId w:val="79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խոնավակայուն </w:t>
            </w:r>
          </w:p>
          <w:p w14:paraId="7FAC4BBF" w14:textId="39FCDA5A" w:rsidR="008611BC" w:rsidRPr="008A1564" w:rsidRDefault="008611BC">
            <w:pPr>
              <w:numPr>
                <w:ilvl w:val="0"/>
                <w:numId w:val="79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Պաշտպանիչ մետաղական ցանց —4 հատ </w:t>
            </w:r>
          </w:p>
          <w:p w14:paraId="0FE2CD35" w14:textId="34518803" w:rsidR="008611BC" w:rsidRPr="008A1564" w:rsidRDefault="008611BC">
            <w:pPr>
              <w:numPr>
                <w:ilvl w:val="0"/>
                <w:numId w:val="79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Ռետինե թրթռումամեղմիչներ (anti-vibration mounts) —4 հավաքածու </w:t>
            </w:r>
          </w:p>
          <w:p w14:paraId="0AE7369C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</w:p>
          <w:p w14:paraId="6326B5AB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3. Լուսավորություն և ջեռուցում</w:t>
            </w:r>
          </w:p>
          <w:p w14:paraId="5F144766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Լուսավորություն</w:t>
            </w:r>
          </w:p>
          <w:p w14:paraId="2803EB93" w14:textId="36DBA259" w:rsidR="008611BC" w:rsidRPr="008A1564" w:rsidRDefault="008611BC">
            <w:pPr>
              <w:numPr>
                <w:ilvl w:val="0"/>
                <w:numId w:val="80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RGB LED ժապավեն — ընդհանուր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15 մետր </w:t>
            </w:r>
          </w:p>
          <w:p w14:paraId="39711FE0" w14:textId="22F00035" w:rsidR="008611BC" w:rsidRPr="008A1564" w:rsidRDefault="008611BC">
            <w:pPr>
              <w:numPr>
                <w:ilvl w:val="0"/>
                <w:numId w:val="80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Ուլտրամանուշակագույն լամպեր (UVB) —4 հատ </w:t>
            </w:r>
          </w:p>
          <w:p w14:paraId="43E09410" w14:textId="6C44BCDB" w:rsidR="008611BC" w:rsidRPr="008A1564" w:rsidRDefault="008611BC">
            <w:pPr>
              <w:numPr>
                <w:ilvl w:val="0"/>
                <w:numId w:val="80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Ֆիտոլամպեր —4 հատ </w:t>
            </w:r>
          </w:p>
          <w:p w14:paraId="39E69537" w14:textId="1829535A" w:rsidR="008611BC" w:rsidRPr="008A1564" w:rsidRDefault="008611BC" w:rsidP="006C0AB3">
            <w:pPr>
              <w:numPr>
                <w:ilvl w:val="0"/>
                <w:numId w:val="80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Ալյումինե LED պրոֆիլներ դիֆուզորով</w:t>
            </w:r>
          </w:p>
          <w:p w14:paraId="5DF743E8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Ջեռուցում</w:t>
            </w:r>
          </w:p>
          <w:p w14:paraId="71F50ED1" w14:textId="77777777" w:rsidR="008611BC" w:rsidRPr="008A1564" w:rsidRDefault="008611BC">
            <w:pPr>
              <w:numPr>
                <w:ilvl w:val="0"/>
                <w:numId w:val="81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Տաք կետ ստեղծող լամպեր (Basking lamps) — 4 հատ </w:t>
            </w:r>
          </w:p>
          <w:p w14:paraId="61466B93" w14:textId="77777777" w:rsidR="008611BC" w:rsidRPr="008A1564" w:rsidRDefault="008611BC">
            <w:pPr>
              <w:numPr>
                <w:ilvl w:val="0"/>
                <w:numId w:val="81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Ջրի տաքացուցիչ — 1 հատ </w:t>
            </w:r>
          </w:p>
          <w:p w14:paraId="574592A0" w14:textId="4D4ED9FB" w:rsidR="008611BC" w:rsidRPr="003777B1" w:rsidRDefault="008611BC">
            <w:pPr>
              <w:numPr>
                <w:ilvl w:val="1"/>
                <w:numId w:val="81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(50–75W) </w:t>
            </w:r>
          </w:p>
          <w:p w14:paraId="2316DF77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4. Դրենաժային համակարգ</w:t>
            </w:r>
          </w:p>
          <w:p w14:paraId="3F879BD1" w14:textId="77777777" w:rsidR="008611BC" w:rsidRPr="008A1564" w:rsidRDefault="008611BC">
            <w:pPr>
              <w:numPr>
                <w:ilvl w:val="0"/>
                <w:numId w:val="82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lastRenderedPageBreak/>
              <w:t xml:space="preserve">Շարժիչով գնդիկավոր փականներ — 4 հատ </w:t>
            </w:r>
          </w:p>
          <w:p w14:paraId="5071749F" w14:textId="77777777" w:rsidR="008611BC" w:rsidRPr="008A1564" w:rsidRDefault="008611BC">
            <w:pPr>
              <w:numPr>
                <w:ilvl w:val="1"/>
                <w:numId w:val="82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12V DC </w:t>
            </w:r>
          </w:p>
          <w:p w14:paraId="2B93CD7B" w14:textId="3CA7C193" w:rsidR="008611BC" w:rsidRPr="008A1564" w:rsidRDefault="008611BC">
            <w:pPr>
              <w:numPr>
                <w:ilvl w:val="0"/>
                <w:numId w:val="82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PVC խողովակ (Ø32 մմ)  </w:t>
            </w:r>
          </w:p>
          <w:p w14:paraId="603EB9BA" w14:textId="77777777" w:rsidR="008611BC" w:rsidRPr="008A1564" w:rsidRDefault="008611BC">
            <w:pPr>
              <w:numPr>
                <w:ilvl w:val="0"/>
                <w:numId w:val="82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T-աձև միացումներ — 4 հատ </w:t>
            </w:r>
          </w:p>
          <w:p w14:paraId="616810CD" w14:textId="0EF5E154" w:rsidR="008611BC" w:rsidRPr="008A1564" w:rsidRDefault="008611BC">
            <w:pPr>
              <w:numPr>
                <w:ilvl w:val="0"/>
                <w:numId w:val="82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45° անկյուններ </w:t>
            </w:r>
            <w:r>
              <w:rPr>
                <w:rFonts w:ascii="Sylfaen" w:hAnsi="Sylfaen"/>
                <w:sz w:val="18"/>
                <w:szCs w:val="18"/>
              </w:rPr>
              <w:t>-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10 հատ </w:t>
            </w:r>
          </w:p>
          <w:p w14:paraId="70596874" w14:textId="77777777" w:rsidR="008611BC" w:rsidRPr="008A1564" w:rsidRDefault="008611BC">
            <w:pPr>
              <w:numPr>
                <w:ilvl w:val="0"/>
                <w:numId w:val="82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Կենտրոնական հավաքիչ տարա — 1 հատ </w:t>
            </w:r>
          </w:p>
          <w:p w14:paraId="0EDD1450" w14:textId="185199DC" w:rsidR="008611BC" w:rsidRPr="00FD1098" w:rsidRDefault="008611BC" w:rsidP="00FD1098">
            <w:pPr>
              <w:numPr>
                <w:ilvl w:val="1"/>
                <w:numId w:val="82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(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5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0 լիտր) </w:t>
            </w:r>
          </w:p>
          <w:p w14:paraId="331C57CA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5. Կառավարման համակարգ և տվիչներ</w:t>
            </w:r>
          </w:p>
          <w:p w14:paraId="6160BE44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Ռելեներ</w:t>
            </w:r>
          </w:p>
          <w:p w14:paraId="57702765" w14:textId="119D1DBB" w:rsidR="008611BC" w:rsidRPr="008A1564" w:rsidRDefault="008611BC">
            <w:pPr>
              <w:numPr>
                <w:ilvl w:val="0"/>
                <w:numId w:val="83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4-ալիքանի Wi-Fi ռելե — </w:t>
            </w:r>
            <w:r w:rsidRPr="006C0AB3">
              <w:rPr>
                <w:rFonts w:ascii="Sylfaen" w:hAnsi="Sylfaen"/>
                <w:sz w:val="18"/>
                <w:szCs w:val="18"/>
              </w:rPr>
              <w:t>6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հատ </w:t>
            </w:r>
          </w:p>
          <w:p w14:paraId="50F354E2" w14:textId="6B8D3867" w:rsidR="008611BC" w:rsidRPr="006C0AB3" w:rsidRDefault="008611BC" w:rsidP="006C0AB3">
            <w:pPr>
              <w:numPr>
                <w:ilvl w:val="1"/>
                <w:numId w:val="83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ընդհանուր՝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24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ալիք </w:t>
            </w:r>
          </w:p>
          <w:p w14:paraId="432584EE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Տվիչներ</w:t>
            </w:r>
          </w:p>
          <w:p w14:paraId="1169735C" w14:textId="77777777" w:rsidR="008611BC" w:rsidRPr="008A1564" w:rsidRDefault="008611BC" w:rsidP="000B6BC6">
            <w:pPr>
              <w:numPr>
                <w:ilvl w:val="0"/>
                <w:numId w:val="84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Ջերմաստիճանի տվիչներ — 4 հատ </w:t>
            </w:r>
          </w:p>
          <w:p w14:paraId="157B3C2F" w14:textId="77777777" w:rsidR="008611BC" w:rsidRPr="008A1564" w:rsidRDefault="008611BC" w:rsidP="000B6BC6">
            <w:pPr>
              <w:numPr>
                <w:ilvl w:val="0"/>
                <w:numId w:val="84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Խոնավության տվիչներ — 4 հատ </w:t>
            </w:r>
          </w:p>
          <w:p w14:paraId="33C08D8C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</w:p>
          <w:p w14:paraId="7D030FB8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Ջրի մակարդակի տվիչներ</w:t>
            </w:r>
          </w:p>
          <w:p w14:paraId="797EFA34" w14:textId="77777777" w:rsidR="008611BC" w:rsidRPr="008A1564" w:rsidRDefault="008611BC" w:rsidP="000B6BC6">
            <w:pPr>
              <w:numPr>
                <w:ilvl w:val="0"/>
                <w:numId w:val="85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Դրենաժային տարայի համար — 2 հատ </w:t>
            </w:r>
          </w:p>
          <w:p w14:paraId="1751A08B" w14:textId="77777777" w:rsidR="008611BC" w:rsidRPr="008A1564" w:rsidRDefault="008611BC" w:rsidP="000B6BC6">
            <w:pPr>
              <w:numPr>
                <w:ilvl w:val="1"/>
                <w:numId w:val="85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վերին մակարդակ (ահազանգ) </w:t>
            </w:r>
          </w:p>
          <w:p w14:paraId="3188AD85" w14:textId="77777777" w:rsidR="008611BC" w:rsidRPr="008A1564" w:rsidRDefault="008611BC" w:rsidP="000B6BC6">
            <w:pPr>
              <w:numPr>
                <w:ilvl w:val="1"/>
                <w:numId w:val="85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ստորին մակարդակ </w:t>
            </w:r>
          </w:p>
          <w:p w14:paraId="6375838F" w14:textId="77777777" w:rsidR="008611BC" w:rsidRPr="008A1564" w:rsidRDefault="008611BC" w:rsidP="000B6BC6">
            <w:pPr>
              <w:numPr>
                <w:ilvl w:val="0"/>
                <w:numId w:val="85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Պոմպի բաքի համար — 1 հատ </w:t>
            </w:r>
          </w:p>
          <w:p w14:paraId="235D3A78" w14:textId="665ECA3A" w:rsidR="008611BC" w:rsidRPr="003777B1" w:rsidRDefault="008611BC" w:rsidP="000B6BC6">
            <w:pPr>
              <w:numPr>
                <w:ilvl w:val="1"/>
                <w:numId w:val="85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dry-run պաշտպանություն </w:t>
            </w:r>
          </w:p>
          <w:p w14:paraId="4A98E14A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Արտահոսքի վերահսկում</w:t>
            </w:r>
          </w:p>
          <w:p w14:paraId="6607A999" w14:textId="77777777" w:rsidR="008611BC" w:rsidRPr="008A1564" w:rsidRDefault="008611BC" w:rsidP="000B6BC6">
            <w:pPr>
              <w:numPr>
                <w:ilvl w:val="0"/>
                <w:numId w:val="86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Ջրի արտահոսքի տվիչ — 1 հատ </w:t>
            </w:r>
          </w:p>
          <w:p w14:paraId="4F024AFE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</w:p>
          <w:p w14:paraId="2603C825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6. Սնուցում և էլեկտրականություն</w:t>
            </w:r>
          </w:p>
          <w:p w14:paraId="7A21ED0F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Սնուցման բլոկներ</w:t>
            </w:r>
          </w:p>
          <w:p w14:paraId="02904C71" w14:textId="77777777" w:rsidR="008611BC" w:rsidRPr="008A1564" w:rsidRDefault="008611BC" w:rsidP="000B6BC6">
            <w:pPr>
              <w:numPr>
                <w:ilvl w:val="0"/>
                <w:numId w:val="87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24V DC սնուցման բլոկ — 1 հատ </w:t>
            </w:r>
          </w:p>
          <w:p w14:paraId="74D1456B" w14:textId="77777777" w:rsidR="008611BC" w:rsidRPr="008A1564" w:rsidRDefault="008611BC" w:rsidP="000B6BC6">
            <w:pPr>
              <w:numPr>
                <w:ilvl w:val="1"/>
                <w:numId w:val="87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≥10A </w:t>
            </w:r>
          </w:p>
          <w:p w14:paraId="1B6106D2" w14:textId="77777777" w:rsidR="008611BC" w:rsidRPr="008A1564" w:rsidRDefault="008611BC" w:rsidP="000B6BC6">
            <w:pPr>
              <w:numPr>
                <w:ilvl w:val="0"/>
                <w:numId w:val="87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12V DC սնուցման բլոկ — 1 հատ </w:t>
            </w:r>
          </w:p>
          <w:p w14:paraId="27441710" w14:textId="3AE03285" w:rsidR="008611BC" w:rsidRPr="003777B1" w:rsidRDefault="008611BC" w:rsidP="000B6BC6">
            <w:pPr>
              <w:numPr>
                <w:ilvl w:val="1"/>
                <w:numId w:val="87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≥10A </w:t>
            </w:r>
          </w:p>
          <w:p w14:paraId="7A35782E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lastRenderedPageBreak/>
              <w:t>Պաշտպանություն</w:t>
            </w:r>
          </w:p>
          <w:p w14:paraId="705085D4" w14:textId="77777777" w:rsidR="008611BC" w:rsidRPr="008A1564" w:rsidRDefault="008611BC" w:rsidP="000B6BC6">
            <w:pPr>
              <w:numPr>
                <w:ilvl w:val="0"/>
                <w:numId w:val="88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Ապահովիչներ (Fuse) — ըստ գծերի </w:t>
            </w:r>
          </w:p>
          <w:p w14:paraId="5C2AFF70" w14:textId="77777777" w:rsidR="008611BC" w:rsidRPr="008A1564" w:rsidRDefault="008611BC" w:rsidP="000B6BC6">
            <w:pPr>
              <w:numPr>
                <w:ilvl w:val="1"/>
                <w:numId w:val="88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պոմպ </w:t>
            </w:r>
          </w:p>
          <w:p w14:paraId="78965B67" w14:textId="77777777" w:rsidR="008611BC" w:rsidRPr="008A1564" w:rsidRDefault="008611BC" w:rsidP="000B6BC6">
            <w:pPr>
              <w:numPr>
                <w:ilvl w:val="1"/>
                <w:numId w:val="88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լուսավորություն </w:t>
            </w:r>
          </w:p>
          <w:p w14:paraId="3B3D77F4" w14:textId="77777777" w:rsidR="008611BC" w:rsidRPr="008A1564" w:rsidRDefault="008611BC" w:rsidP="000B6BC6">
            <w:pPr>
              <w:numPr>
                <w:ilvl w:val="1"/>
                <w:numId w:val="88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վենտիլյատորներ </w:t>
            </w:r>
          </w:p>
          <w:p w14:paraId="402F9718" w14:textId="77777777" w:rsidR="008611BC" w:rsidRPr="008A1564" w:rsidRDefault="008611BC" w:rsidP="000B6BC6">
            <w:pPr>
              <w:numPr>
                <w:ilvl w:val="0"/>
                <w:numId w:val="88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Ապահովիչների կրիչներ (Fuse holders) — համապատասխան քանակ </w:t>
            </w:r>
          </w:p>
          <w:p w14:paraId="7CC44A2F" w14:textId="69088DE2" w:rsidR="008611BC" w:rsidRPr="008A1564" w:rsidRDefault="008611BC" w:rsidP="000B6BC6">
            <w:pPr>
              <w:numPr>
                <w:ilvl w:val="0"/>
                <w:numId w:val="88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Ավտոմատ անջատիչներ (MCB) </w:t>
            </w:r>
          </w:p>
          <w:p w14:paraId="115EDE72" w14:textId="77777777" w:rsidR="008611BC" w:rsidRPr="008A1564" w:rsidRDefault="008611BC" w:rsidP="000B6BC6">
            <w:pPr>
              <w:numPr>
                <w:ilvl w:val="0"/>
                <w:numId w:val="88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Մնացորդային հոսանքի պաշտպանիչ սարք (RCD) — 1 հատ </w:t>
            </w:r>
          </w:p>
          <w:p w14:paraId="7F886825" w14:textId="77777777" w:rsidR="008611BC" w:rsidRPr="008A1564" w:rsidRDefault="008611BC" w:rsidP="000B6BC6">
            <w:pPr>
              <w:numPr>
                <w:ilvl w:val="0"/>
                <w:numId w:val="88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Անխափան սնուցման աղբյուր (UPS) և լարման կայունացուցիչ</w:t>
            </w:r>
          </w:p>
          <w:p w14:paraId="2F103E24" w14:textId="77777777" w:rsidR="008611BC" w:rsidRPr="008A1564" w:rsidRDefault="008611BC" w:rsidP="000B6BC6">
            <w:pPr>
              <w:numPr>
                <w:ilvl w:val="0"/>
                <w:numId w:val="88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Հողանցման համակարգ </w:t>
            </w:r>
          </w:p>
          <w:p w14:paraId="3D34E416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Վահանակ</w:t>
            </w:r>
          </w:p>
          <w:p w14:paraId="0C7A3105" w14:textId="4CEFAD79" w:rsidR="008611BC" w:rsidRPr="003777B1" w:rsidRDefault="008611BC" w:rsidP="000B6BC6">
            <w:pPr>
              <w:numPr>
                <w:ilvl w:val="0"/>
                <w:numId w:val="89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Էլեկտրական վահանակ DIN-ռելսով — 1 հատ </w:t>
            </w:r>
          </w:p>
          <w:p w14:paraId="46B7453D" w14:textId="77777777" w:rsidR="008611BC" w:rsidRPr="008A1564" w:rsidRDefault="008611BC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7. Կենսաբանական նյութեր (4 մոդուլի համար)</w:t>
            </w:r>
          </w:p>
          <w:p w14:paraId="7FE80661" w14:textId="790E89DD" w:rsidR="008611BC" w:rsidRPr="008A1564" w:rsidRDefault="008611BC" w:rsidP="000B6BC6">
            <w:pPr>
              <w:numPr>
                <w:ilvl w:val="0"/>
                <w:numId w:val="90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Կերամզիտ </w:t>
            </w:r>
            <w:r>
              <w:rPr>
                <w:rFonts w:ascii="Sylfaen" w:hAnsi="Sylfaen"/>
                <w:sz w:val="18"/>
                <w:szCs w:val="18"/>
              </w:rPr>
              <w:t xml:space="preserve"> ակտիվացված ածուխ խառնուրդ </w:t>
            </w:r>
            <w:r w:rsidRPr="00FD1098">
              <w:rPr>
                <w:rFonts w:ascii="Sylfaen" w:hAnsi="Sylfaen"/>
                <w:sz w:val="18"/>
                <w:szCs w:val="18"/>
              </w:rPr>
              <w:t>2</w:t>
            </w:r>
            <w:r>
              <w:rPr>
                <w:rFonts w:ascii="Sylfaen" w:hAnsi="Sylfaen"/>
                <w:sz w:val="18"/>
                <w:szCs w:val="18"/>
              </w:rPr>
              <w:t xml:space="preserve">:1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հարաբերակցությամբ</w:t>
            </w:r>
            <w:r w:rsidRPr="008A1564">
              <w:rPr>
                <w:rFonts w:ascii="Sylfaen" w:hAnsi="Sylfaen"/>
                <w:sz w:val="18"/>
                <w:szCs w:val="18"/>
              </w:rPr>
              <w:t>—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յուրաքանչյուր մոդուլում առնվազն </w:t>
            </w:r>
            <w:r w:rsidRPr="00FD1098">
              <w:rPr>
                <w:rFonts w:ascii="Sylfaen" w:hAnsi="Sylfaen"/>
                <w:sz w:val="18"/>
                <w:szCs w:val="18"/>
              </w:rPr>
              <w:t>50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մմ շերտ </w:t>
            </w:r>
            <w:r w:rsidRPr="00FD1098">
              <w:rPr>
                <w:rFonts w:ascii="Sylfaen" w:hAnsi="Sylfaen"/>
                <w:sz w:val="18"/>
                <w:szCs w:val="18"/>
              </w:rPr>
              <w:t>(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պալուդարիումում միայն ցամաքային հատվածում</w:t>
            </w:r>
            <w:r w:rsidRPr="00FD1098">
              <w:rPr>
                <w:rFonts w:ascii="Sylfaen" w:hAnsi="Sylfaen"/>
                <w:sz w:val="18"/>
                <w:szCs w:val="18"/>
              </w:rPr>
              <w:t>)</w:t>
            </w:r>
          </w:p>
          <w:p w14:paraId="0349B38C" w14:textId="6334A5F9" w:rsidR="008611BC" w:rsidRPr="008A1564" w:rsidRDefault="008611BC" w:rsidP="000B6BC6">
            <w:pPr>
              <w:numPr>
                <w:ilvl w:val="0"/>
                <w:numId w:val="90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Գեոտեքստիլ / սինթեպոն </w:t>
            </w:r>
            <w:r>
              <w:rPr>
                <w:rFonts w:ascii="Sylfaen" w:hAnsi="Sylfaen"/>
                <w:sz w:val="18"/>
                <w:szCs w:val="18"/>
              </w:rPr>
              <w:t>- կերամզիտային շերտը պետք է ամբողջությամբ ծածկի</w:t>
            </w:r>
          </w:p>
          <w:p w14:paraId="3D79C286" w14:textId="1E0B79F7" w:rsidR="008611BC" w:rsidRPr="008A1564" w:rsidRDefault="008611BC" w:rsidP="000B6BC6">
            <w:pPr>
              <w:numPr>
                <w:ilvl w:val="0"/>
                <w:numId w:val="90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Սուբստրատի խառնուրդ — </w:t>
            </w:r>
            <w:r>
              <w:rPr>
                <w:rFonts w:ascii="Sylfaen" w:hAnsi="Sylfaen"/>
                <w:sz w:val="18"/>
                <w:szCs w:val="18"/>
              </w:rPr>
              <w:t>մինչև շեմի վերին եզր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</w:p>
          <w:p w14:paraId="03285F29" w14:textId="77777777" w:rsidR="008611BC" w:rsidRPr="008A1564" w:rsidRDefault="008611BC" w:rsidP="000B6BC6">
            <w:pPr>
              <w:numPr>
                <w:ilvl w:val="1"/>
                <w:numId w:val="90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տորֆ </w:t>
            </w:r>
          </w:p>
          <w:p w14:paraId="3ED74F28" w14:textId="77777777" w:rsidR="008611BC" w:rsidRPr="008A1564" w:rsidRDefault="008611BC" w:rsidP="000B6BC6">
            <w:pPr>
              <w:numPr>
                <w:ilvl w:val="1"/>
                <w:numId w:val="90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կոկոսի մանրաթել </w:t>
            </w:r>
          </w:p>
          <w:p w14:paraId="16D9BB97" w14:textId="49A1F687" w:rsidR="008611BC" w:rsidRPr="00AC1E56" w:rsidRDefault="008611BC" w:rsidP="000B6BC6">
            <w:pPr>
              <w:numPr>
                <w:ilvl w:val="1"/>
                <w:numId w:val="90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պերլիտ </w:t>
            </w:r>
          </w:p>
          <w:p w14:paraId="14CE34DF" w14:textId="4181FD04" w:rsidR="008611BC" w:rsidRPr="00AC1E56" w:rsidRDefault="008611BC" w:rsidP="00FD1098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AC1E56">
              <w:rPr>
                <w:rFonts w:ascii="Sylfaen" w:hAnsi="Sylfaen"/>
                <w:b/>
                <w:bCs/>
                <w:sz w:val="18"/>
                <w:szCs w:val="18"/>
              </w:rPr>
              <w:t>5- ՄՈԴՈՒԼԱՅԻՆ ԲՆԱԿԵՑՈՒՄ (ԲԻՈՏՈՊԵՐ)</w:t>
            </w:r>
          </w:p>
          <w:p w14:paraId="45CF1E83" w14:textId="77777777" w:rsidR="008611BC" w:rsidRPr="008A1564" w:rsidRDefault="008611BC" w:rsidP="00FD1098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ՄՈԴՈՒԼ 1. ՀԱՅԱՍՏԱՆԻ ԱՆՏԱՌ</w:t>
            </w:r>
          </w:p>
          <w:p w14:paraId="35D256B7" w14:textId="77777777" w:rsidR="008611BC" w:rsidRPr="008A1564" w:rsidRDefault="008611BC" w:rsidP="00FD1098">
            <w:pPr>
              <w:numPr>
                <w:ilvl w:val="0"/>
                <w:numId w:val="35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Կենդանիներ: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Ռադեի ժայռային մողես </w:t>
            </w:r>
            <w:r w:rsidRPr="008A1564">
              <w:rPr>
                <w:rFonts w:ascii="Sylfaen" w:hAnsi="Sylfaen"/>
                <w:i/>
                <w:iCs/>
                <w:sz w:val="18"/>
                <w:szCs w:val="18"/>
              </w:rPr>
              <w:t>Darevskia raddei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(2 զույգ), Հայկական ժայռային մողես </w:t>
            </w:r>
            <w:r w:rsidRPr="008A1564">
              <w:rPr>
                <w:rFonts w:ascii="Sylfaen" w:hAnsi="Sylfaen"/>
                <w:i/>
                <w:iCs/>
                <w:sz w:val="18"/>
                <w:szCs w:val="18"/>
              </w:rPr>
              <w:t>Darevskia armeniaca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(4 հատ) Ուրարտական սահնօձ </w:t>
            </w:r>
            <w:r w:rsidRPr="008A1564">
              <w:rPr>
                <w:rFonts w:ascii="Sylfaen" w:hAnsi="Sylfaen"/>
                <w:i/>
                <w:iCs/>
                <w:sz w:val="18"/>
                <w:szCs w:val="18"/>
              </w:rPr>
              <w:t>Elaphe urartica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(1 զույգ)։ </w:t>
            </w:r>
          </w:p>
          <w:p w14:paraId="61557D20" w14:textId="77777777" w:rsidR="008611BC" w:rsidRPr="008A1564" w:rsidRDefault="008611BC" w:rsidP="00FD1098">
            <w:pPr>
              <w:numPr>
                <w:ilvl w:val="0"/>
                <w:numId w:val="35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Բույսեր:</w:t>
            </w:r>
          </w:p>
          <w:p w14:paraId="27AE1BE1" w14:textId="77777777" w:rsidR="008611BC" w:rsidRPr="008A1564" w:rsidRDefault="008611BC" w:rsidP="00FD1098">
            <w:pPr>
              <w:numPr>
                <w:ilvl w:val="1"/>
                <w:numId w:val="35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Մագլցող: Բաղեղ, Ֆիկուս պումիլա։</w:t>
            </w:r>
          </w:p>
          <w:p w14:paraId="5D7045C0" w14:textId="77777777" w:rsidR="008611BC" w:rsidRPr="008A1564" w:rsidRDefault="008611BC" w:rsidP="00FD1098">
            <w:pPr>
              <w:numPr>
                <w:ilvl w:val="1"/>
                <w:numId w:val="35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Պտերներ: Նեֆրոլեպիս (բոստոնյան), Ասպլենիում, Պտերիս։</w:t>
            </w:r>
          </w:p>
          <w:p w14:paraId="3730CDBD" w14:textId="77777777" w:rsidR="008611BC" w:rsidRPr="008A1564" w:rsidRDefault="008611BC" w:rsidP="00FD1098">
            <w:pPr>
              <w:numPr>
                <w:ilvl w:val="1"/>
                <w:numId w:val="35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Ծածկույթ: Սելագինելա, Ֆիտոնիաներ և Հիպոեստեսներ։</w:t>
            </w:r>
          </w:p>
          <w:p w14:paraId="66519038" w14:textId="77777777" w:rsidR="008611BC" w:rsidRPr="008A1564" w:rsidRDefault="008611BC" w:rsidP="00FD1098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ՄՈԴՈՒԼ 2. ԷԿԶՈՏԻԿ (ԽԱՌԸ ՏՐՈՊԻԿ)</w:t>
            </w:r>
          </w:p>
          <w:p w14:paraId="621695E6" w14:textId="2B2B1613" w:rsidR="008611BC" w:rsidRPr="008A1564" w:rsidRDefault="008611BC" w:rsidP="00FD1098">
            <w:pPr>
              <w:numPr>
                <w:ilvl w:val="0"/>
                <w:numId w:val="36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lastRenderedPageBreak/>
              <w:t xml:space="preserve">Կենդանիներ: Մաիսյան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սահնօձ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(3 հատ – 1 արու, 2 էգ)։</w:t>
            </w:r>
          </w:p>
          <w:p w14:paraId="1781856E" w14:textId="77777777" w:rsidR="008611BC" w:rsidRPr="008A1564" w:rsidRDefault="008611BC" w:rsidP="00FD1098">
            <w:pPr>
              <w:numPr>
                <w:ilvl w:val="0"/>
                <w:numId w:val="36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Բույսեր:</w:t>
            </w:r>
          </w:p>
          <w:p w14:paraId="5EE87D83" w14:textId="77777777" w:rsidR="008611BC" w:rsidRPr="008A1564" w:rsidRDefault="008611BC" w:rsidP="00FD1098">
            <w:pPr>
              <w:numPr>
                <w:ilvl w:val="1"/>
                <w:numId w:val="36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Հիմնական: Սանսևերիաներ, Սպաթիֆիլյում, Կալաթեաներ։</w:t>
            </w:r>
          </w:p>
          <w:p w14:paraId="1823FF68" w14:textId="77777777" w:rsidR="008611BC" w:rsidRPr="008A1564" w:rsidRDefault="008611BC" w:rsidP="00FD1098">
            <w:pPr>
              <w:numPr>
                <w:ilvl w:val="1"/>
                <w:numId w:val="36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Էպիֆիտներ: Բրոմելիաներ, Նեորեգելիներ, Տիլանդսիաներ։</w:t>
            </w:r>
          </w:p>
          <w:p w14:paraId="3809F314" w14:textId="77777777" w:rsidR="008611BC" w:rsidRPr="008A1564" w:rsidRDefault="008611BC" w:rsidP="00FD1098">
            <w:pPr>
              <w:numPr>
                <w:ilvl w:val="1"/>
                <w:numId w:val="36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Լիանաներ: Էպիպրեմնումներ, Սինգոնիումներ։</w:t>
            </w:r>
          </w:p>
          <w:p w14:paraId="70BF05E1" w14:textId="77777777" w:rsidR="008611BC" w:rsidRPr="008A1564" w:rsidRDefault="008611BC" w:rsidP="00FD1098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ՄՈԴՈՒԼ 3. ՏԱՓԱՍՏԱՆ / ԿԻՍԱՆԱՊԱՏ</w:t>
            </w:r>
          </w:p>
          <w:p w14:paraId="6B516ABE" w14:textId="647FAF72" w:rsidR="008611BC" w:rsidRPr="008A1564" w:rsidRDefault="008611BC" w:rsidP="00FD1098">
            <w:pPr>
              <w:numPr>
                <w:ilvl w:val="0"/>
                <w:numId w:val="37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Կենդանիներ: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Ոսկեգույն մաբույա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1564">
              <w:rPr>
                <w:rFonts w:ascii="Sylfaen" w:hAnsi="Sylfaen"/>
                <w:i/>
                <w:iCs/>
                <w:sz w:val="18"/>
                <w:szCs w:val="18"/>
              </w:rPr>
              <w:t>Trachylepis aurata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(1 զույգ), Շտր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ա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ուխի մողեսիկ </w:t>
            </w:r>
            <w:r w:rsidRPr="008A1564">
              <w:rPr>
                <w:rFonts w:ascii="Sylfaen" w:hAnsi="Sylfaen"/>
                <w:i/>
                <w:iCs/>
                <w:sz w:val="18"/>
                <w:szCs w:val="18"/>
              </w:rPr>
              <w:t xml:space="preserve">Eremias strauchi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(1 զույգ), Գեղիրան օձագլուղ </w:t>
            </w:r>
            <w:r w:rsidRPr="008A1564">
              <w:rPr>
                <w:rFonts w:ascii="Sylfaen" w:hAnsi="Sylfaen"/>
                <w:i/>
                <w:iCs/>
                <w:sz w:val="18"/>
                <w:szCs w:val="18"/>
              </w:rPr>
              <w:t>Ophisops elegans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(1 զույգ)։ Արևմտյան վիշապիկ </w:t>
            </w:r>
            <w:r w:rsidRPr="008A1564">
              <w:rPr>
                <w:rFonts w:ascii="Sylfaen" w:hAnsi="Sylfaen"/>
                <w:i/>
                <w:iCs/>
                <w:sz w:val="18"/>
                <w:szCs w:val="18"/>
              </w:rPr>
              <w:t>Eryx jaculus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, 1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  <w:p w14:paraId="2D78EB58" w14:textId="77777777" w:rsidR="008611BC" w:rsidRPr="008A1564" w:rsidRDefault="008611BC" w:rsidP="00FD1098">
            <w:pPr>
              <w:numPr>
                <w:ilvl w:val="0"/>
                <w:numId w:val="37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Բույսեր:</w:t>
            </w:r>
          </w:p>
          <w:p w14:paraId="12E94D3D" w14:textId="77777777" w:rsidR="008611BC" w:rsidRPr="008A1564" w:rsidRDefault="008611BC" w:rsidP="00FD1098">
            <w:pPr>
              <w:numPr>
                <w:ilvl w:val="1"/>
                <w:numId w:val="37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Սուկուլենտներ: Հավորտիաներ, Էխևերիաներ, Լիտոպսներ, Թանձրատերևազգիներ (Crassulaceae)։</w:t>
            </w:r>
          </w:p>
          <w:p w14:paraId="1B44CE77" w14:textId="77777777" w:rsidR="008611BC" w:rsidRPr="008A1564" w:rsidRDefault="008611BC" w:rsidP="00FD1098">
            <w:pPr>
              <w:numPr>
                <w:ilvl w:val="1"/>
                <w:numId w:val="37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Կառուցվածքային: Կակտուսանմաններ, Սանսևերիաներ։</w:t>
            </w:r>
          </w:p>
          <w:p w14:paraId="39B172A3" w14:textId="77777777" w:rsidR="008611BC" w:rsidRPr="008A1564" w:rsidRDefault="008611BC" w:rsidP="00FD1098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ՄՈԴՈՒԼ 4. ՊԱԼՈՒԴԱՐԻՈՒՄ (ՋՐԱՃԱՀՃԱՅԻՆ)</w:t>
            </w:r>
          </w:p>
          <w:p w14:paraId="6787B506" w14:textId="77777777" w:rsidR="008611BC" w:rsidRPr="008A1564" w:rsidRDefault="008611BC" w:rsidP="00FD1098">
            <w:pPr>
              <w:numPr>
                <w:ilvl w:val="0"/>
                <w:numId w:val="38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Կենդանիներ: Ջրում՝ Խառացինային ձկներ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առնվազն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30 հատ, Ակվարիումային կենդանածին ձկներ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առնվազն 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20 հատ, ակվարիումային լոքոյիկներ 6 հատ, մամռակեր խխունջներ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6- հատ, սարդանման խաչափառ </w:t>
            </w:r>
            <w:r w:rsidRPr="008A1564">
              <w:rPr>
                <w:rFonts w:ascii="Sylfaen" w:hAnsi="Sylfaen"/>
                <w:i/>
                <w:iCs/>
                <w:sz w:val="18"/>
                <w:szCs w:val="18"/>
              </w:rPr>
              <w:t>Ozyptila praticola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-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առնվազն 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5 հատ, Փոքրասիական տրիտոն </w:t>
            </w:r>
            <w:r w:rsidRPr="008A1564">
              <w:rPr>
                <w:rFonts w:ascii="Sylfaen" w:hAnsi="Sylfaen"/>
                <w:i/>
                <w:iCs/>
                <w:sz w:val="18"/>
                <w:szCs w:val="18"/>
              </w:rPr>
              <w:t>Ommatotriton vittatus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6 հատ։ Ցամաքում՝ Փոքրասիական գորտ </w:t>
            </w:r>
            <w:r w:rsidRPr="008A1564">
              <w:rPr>
                <w:rFonts w:ascii="Sylfaen" w:hAnsi="Sylfaen"/>
                <w:i/>
                <w:iCs/>
                <w:sz w:val="18"/>
                <w:szCs w:val="18"/>
              </w:rPr>
              <w:t xml:space="preserve">Rana macrocnemis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3 հատ, Խաչափառ “վամպիր” </w:t>
            </w:r>
            <w:r w:rsidRPr="008A1564">
              <w:rPr>
                <w:rFonts w:ascii="Sylfaen" w:hAnsi="Sylfaen"/>
                <w:i/>
                <w:iCs/>
                <w:sz w:val="18"/>
                <w:szCs w:val="18"/>
              </w:rPr>
              <w:t>Geosesarma dennerle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4 հատ,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Կասպիական գեկոն </w:t>
            </w:r>
            <w:r w:rsidRPr="008A1564">
              <w:rPr>
                <w:rFonts w:ascii="Sylfaen" w:hAnsi="Sylfaen"/>
                <w:i/>
                <w:iCs/>
                <w:sz w:val="18"/>
                <w:szCs w:val="18"/>
                <w:lang w:val="hy-AM"/>
              </w:rPr>
              <w:t>Tenuidactylus caspius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– առնվազն 3 հատ 2 էգ, 1 արու</w:t>
            </w:r>
            <w:r w:rsidRPr="008A1564">
              <w:rPr>
                <w:rFonts w:ascii="Sylfaen" w:hAnsi="Sylfaen"/>
                <w:sz w:val="18"/>
                <w:szCs w:val="18"/>
              </w:rPr>
              <w:t>։</w:t>
            </w:r>
          </w:p>
          <w:p w14:paraId="5C3890E7" w14:textId="77777777" w:rsidR="008611BC" w:rsidRPr="008A1564" w:rsidRDefault="008611BC" w:rsidP="00FD1098">
            <w:pPr>
              <w:numPr>
                <w:ilvl w:val="0"/>
                <w:numId w:val="38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Բույսեր (Ակվարիումային ցանկից):</w:t>
            </w:r>
          </w:p>
          <w:p w14:paraId="011BD313" w14:textId="77777777" w:rsidR="008611BC" w:rsidRPr="00127CF2" w:rsidRDefault="008611BC" w:rsidP="00FD1098">
            <w:pPr>
              <w:numPr>
                <w:ilvl w:val="1"/>
                <w:numId w:val="38"/>
              </w:numPr>
              <w:spacing w:after="160"/>
              <w:rPr>
                <w:rFonts w:ascii="Sylfaen" w:hAnsi="Sylfaen"/>
                <w:sz w:val="18"/>
                <w:szCs w:val="18"/>
                <w:lang w:val="pt-BR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Ցողունավոր</w:t>
            </w:r>
            <w:r w:rsidRPr="00127CF2">
              <w:rPr>
                <w:rFonts w:ascii="Sylfaen" w:hAnsi="Sylfaen"/>
                <w:sz w:val="18"/>
                <w:szCs w:val="18"/>
                <w:lang w:val="pt-BR"/>
              </w:rPr>
              <w:t>: Alternanthera reineckii mini, Mayaca sp. Sao Francisco, Rotala colorata red, Ludwigia arcuata, Polygonum Sao Paulo, Limnophila sessiliflora, Hygrophila polysperma, Ludwigia peruensis, Bacopa caroliniana.</w:t>
            </w:r>
          </w:p>
          <w:p w14:paraId="237D3B9F" w14:textId="77777777" w:rsidR="008611BC" w:rsidRPr="00FD1098" w:rsidRDefault="008611BC" w:rsidP="00FD1098">
            <w:pPr>
              <w:numPr>
                <w:ilvl w:val="1"/>
                <w:numId w:val="38"/>
              </w:numPr>
              <w:spacing w:after="160"/>
              <w:rPr>
                <w:rFonts w:ascii="Sylfaen" w:hAnsi="Sylfaen"/>
                <w:sz w:val="18"/>
                <w:szCs w:val="18"/>
                <w:lang w:val="pt-BR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Էպիֆիտ</w:t>
            </w:r>
            <w:r w:rsidRPr="00FD1098">
              <w:rPr>
                <w:rFonts w:ascii="Sylfaen" w:hAnsi="Sylfaen"/>
                <w:sz w:val="18"/>
                <w:szCs w:val="18"/>
                <w:lang w:val="pt-BR"/>
              </w:rPr>
              <w:t>/</w:t>
            </w:r>
            <w:r w:rsidRPr="008A1564">
              <w:rPr>
                <w:rFonts w:ascii="Sylfaen" w:hAnsi="Sylfaen"/>
                <w:sz w:val="18"/>
                <w:szCs w:val="18"/>
              </w:rPr>
              <w:t>Կպչող</w:t>
            </w:r>
            <w:r w:rsidRPr="00FD1098">
              <w:rPr>
                <w:rFonts w:ascii="Sylfaen" w:hAnsi="Sylfaen"/>
                <w:sz w:val="18"/>
                <w:szCs w:val="18"/>
                <w:lang w:val="pt-BR"/>
              </w:rPr>
              <w:t xml:space="preserve">: </w:t>
            </w:r>
            <w:r w:rsidRPr="008A1564">
              <w:rPr>
                <w:rFonts w:ascii="Sylfaen" w:hAnsi="Sylfaen"/>
                <w:sz w:val="18"/>
                <w:szCs w:val="18"/>
              </w:rPr>
              <w:t>Բուցեֆալանդրա</w:t>
            </w:r>
            <w:r w:rsidRPr="00FD1098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8A1564">
              <w:rPr>
                <w:rFonts w:ascii="Sylfaen" w:hAnsi="Sylfaen"/>
                <w:sz w:val="18"/>
                <w:szCs w:val="18"/>
              </w:rPr>
              <w:t>կուպեր</w:t>
            </w:r>
            <w:r w:rsidRPr="00FD1098">
              <w:rPr>
                <w:rFonts w:ascii="Sylfaen" w:hAnsi="Sylfaen"/>
                <w:sz w:val="18"/>
                <w:szCs w:val="18"/>
                <w:lang w:val="pt-BR"/>
              </w:rPr>
              <w:t xml:space="preserve">, </w:t>
            </w:r>
            <w:r w:rsidRPr="008A1564">
              <w:rPr>
                <w:rFonts w:ascii="Sylfaen" w:hAnsi="Sylfaen"/>
                <w:sz w:val="18"/>
                <w:szCs w:val="18"/>
              </w:rPr>
              <w:t>Բոլբիտիս</w:t>
            </w:r>
            <w:r w:rsidRPr="00FD1098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8A1564">
              <w:rPr>
                <w:rFonts w:ascii="Sylfaen" w:hAnsi="Sylfaen"/>
                <w:sz w:val="18"/>
                <w:szCs w:val="18"/>
              </w:rPr>
              <w:t>ազիատիկա</w:t>
            </w:r>
            <w:r w:rsidRPr="00FD1098">
              <w:rPr>
                <w:rFonts w:ascii="Sylfaen" w:hAnsi="Sylfaen"/>
                <w:sz w:val="18"/>
                <w:szCs w:val="18"/>
                <w:lang w:val="pt-BR"/>
              </w:rPr>
              <w:t xml:space="preserve">, </w:t>
            </w:r>
            <w:r w:rsidRPr="008A1564">
              <w:rPr>
                <w:rFonts w:ascii="Sylfaen" w:hAnsi="Sylfaen"/>
                <w:sz w:val="18"/>
                <w:szCs w:val="18"/>
              </w:rPr>
              <w:t>Կլադոֆորա</w:t>
            </w:r>
            <w:r w:rsidRPr="00FD1098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8A1564">
              <w:rPr>
                <w:rFonts w:ascii="Sylfaen" w:hAnsi="Sylfaen"/>
                <w:sz w:val="18"/>
                <w:szCs w:val="18"/>
              </w:rPr>
              <w:t>շարովիդնայա</w:t>
            </w:r>
            <w:r w:rsidRPr="00FD1098">
              <w:rPr>
                <w:rFonts w:ascii="Sylfaen" w:hAnsi="Sylfaen"/>
                <w:sz w:val="18"/>
                <w:szCs w:val="18"/>
                <w:lang w:val="pt-BR"/>
              </w:rPr>
              <w:t xml:space="preserve">, </w:t>
            </w:r>
            <w:r w:rsidRPr="008A1564">
              <w:rPr>
                <w:rFonts w:ascii="Sylfaen" w:hAnsi="Sylfaen"/>
                <w:sz w:val="18"/>
                <w:szCs w:val="18"/>
              </w:rPr>
              <w:t>Էխինոդորուս</w:t>
            </w:r>
            <w:r w:rsidRPr="00FD1098">
              <w:rPr>
                <w:rFonts w:ascii="Sylfaen" w:hAnsi="Sylfaen"/>
                <w:sz w:val="18"/>
                <w:szCs w:val="18"/>
                <w:lang w:val="pt-BR"/>
              </w:rPr>
              <w:t xml:space="preserve">, </w:t>
            </w:r>
            <w:r w:rsidRPr="008A1564">
              <w:rPr>
                <w:rFonts w:ascii="Sylfaen" w:hAnsi="Sylfaen"/>
                <w:sz w:val="18"/>
                <w:szCs w:val="18"/>
              </w:rPr>
              <w:t>Կրիպտոկորինա</w:t>
            </w:r>
            <w:r w:rsidRPr="00FD1098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8A1564">
              <w:rPr>
                <w:rFonts w:ascii="Sylfaen" w:hAnsi="Sylfaen"/>
                <w:sz w:val="18"/>
                <w:szCs w:val="18"/>
              </w:rPr>
              <w:t>տրոպիկա։</w:t>
            </w:r>
          </w:p>
          <w:p w14:paraId="166513B0" w14:textId="77777777" w:rsidR="008611BC" w:rsidRPr="00FD1098" w:rsidRDefault="008611BC" w:rsidP="00FD1098">
            <w:pPr>
              <w:numPr>
                <w:ilvl w:val="1"/>
                <w:numId w:val="38"/>
              </w:numPr>
              <w:spacing w:after="160"/>
              <w:rPr>
                <w:rFonts w:ascii="Sylfaen" w:hAnsi="Sylfaen"/>
                <w:sz w:val="18"/>
                <w:szCs w:val="18"/>
                <w:lang w:val="pt-BR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Լողացող</w:t>
            </w:r>
            <w:r w:rsidRPr="00FD1098">
              <w:rPr>
                <w:rFonts w:ascii="Sylfaen" w:hAnsi="Sylfaen"/>
                <w:sz w:val="18"/>
                <w:szCs w:val="18"/>
                <w:lang w:val="pt-BR"/>
              </w:rPr>
              <w:t xml:space="preserve">: </w:t>
            </w:r>
            <w:r w:rsidRPr="008A1564">
              <w:rPr>
                <w:rFonts w:ascii="Sylfaen" w:hAnsi="Sylfaen"/>
                <w:sz w:val="18"/>
                <w:szCs w:val="18"/>
              </w:rPr>
              <w:t>Ֆիլանտուս</w:t>
            </w:r>
            <w:r w:rsidRPr="00FD1098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լողացող</w:t>
            </w:r>
            <w:r w:rsidRPr="00FD1098">
              <w:rPr>
                <w:rFonts w:ascii="Sylfaen" w:hAnsi="Sylfaen"/>
                <w:sz w:val="18"/>
                <w:szCs w:val="18"/>
                <w:lang w:val="pt-BR"/>
              </w:rPr>
              <w:t>, Salvinia cucullata</w:t>
            </w:r>
            <w:r w:rsidRPr="008A1564">
              <w:rPr>
                <w:rFonts w:ascii="Sylfaen" w:hAnsi="Sylfaen"/>
                <w:sz w:val="18"/>
                <w:szCs w:val="18"/>
              </w:rPr>
              <w:t>։</w:t>
            </w:r>
          </w:p>
          <w:p w14:paraId="64651D81" w14:textId="3FDA8314" w:rsidR="008611BC" w:rsidRPr="00FD1098" w:rsidRDefault="008611BC" w:rsidP="00FD1098">
            <w:pPr>
              <w:numPr>
                <w:ilvl w:val="1"/>
                <w:numId w:val="38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Ցամաքային գոտի: Ցիպերուս։</w:t>
            </w:r>
          </w:p>
        </w:tc>
        <w:tc>
          <w:tcPr>
            <w:tcW w:w="672" w:type="dxa"/>
          </w:tcPr>
          <w:p w14:paraId="1629D5FA" w14:textId="5FB395FE" w:rsidR="008611BC" w:rsidRPr="008A1564" w:rsidRDefault="008611BC" w:rsidP="00FC61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567" w:type="dxa"/>
          </w:tcPr>
          <w:p w14:paraId="6A4D0408" w14:textId="05CBEC46" w:rsidR="008611BC" w:rsidRPr="003777B1" w:rsidRDefault="008611BC" w:rsidP="00FC612A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14:paraId="27A095BA" w14:textId="7B123D70" w:rsidR="008611BC" w:rsidRPr="003777B1" w:rsidRDefault="008611BC" w:rsidP="00FC61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Ալեք Մանուկյան </w:t>
            </w:r>
            <w:r>
              <w:rPr>
                <w:rFonts w:ascii="Sylfaen" w:hAnsi="Sylfaen" w:cs="Arial"/>
                <w:sz w:val="18"/>
                <w:szCs w:val="18"/>
              </w:rPr>
              <w:t>1/3</w:t>
            </w:r>
          </w:p>
        </w:tc>
        <w:tc>
          <w:tcPr>
            <w:tcW w:w="1418" w:type="dxa"/>
          </w:tcPr>
          <w:p w14:paraId="569CCCD9" w14:textId="69E21FFC" w:rsidR="008611BC" w:rsidRPr="005B4C25" w:rsidRDefault="008611BC" w:rsidP="00FC61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 xml:space="preserve">Պայմանագիրը ուժի մեջ մտնելու օրվանից հետո 6 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>ամսվա ընթացքում</w:t>
            </w:r>
            <w:r>
              <w:rPr>
                <w:rFonts w:ascii="Sylfaen" w:hAnsi="Sylfaen" w:cs="Arial"/>
                <w:sz w:val="18"/>
                <w:szCs w:val="18"/>
              </w:rPr>
              <w:t>, բայց ոչ ուշ քան դեկտեմբերի 25-ը:</w:t>
            </w:r>
          </w:p>
        </w:tc>
      </w:tr>
    </w:tbl>
    <w:p w14:paraId="7F7A69B2" w14:textId="77777777" w:rsidR="008611BC" w:rsidRDefault="008611BC" w:rsidP="006A439D">
      <w:pPr>
        <w:spacing w:line="276" w:lineRule="auto"/>
        <w:ind w:right="-384"/>
        <w:jc w:val="center"/>
        <w:rPr>
          <w:rFonts w:ascii="Sylfaen" w:hAnsi="Sylfaen" w:cs="Arial"/>
          <w:b/>
          <w:sz w:val="18"/>
          <w:szCs w:val="18"/>
          <w:lang w:val="ru-RU"/>
        </w:rPr>
      </w:pPr>
    </w:p>
    <w:p w14:paraId="29148B28" w14:textId="77777777" w:rsidR="008611BC" w:rsidRDefault="008611BC" w:rsidP="006A439D">
      <w:pPr>
        <w:spacing w:line="276" w:lineRule="auto"/>
        <w:ind w:right="-384"/>
        <w:jc w:val="center"/>
        <w:rPr>
          <w:rFonts w:ascii="Sylfaen" w:hAnsi="Sylfaen" w:cs="Arial"/>
          <w:b/>
          <w:sz w:val="18"/>
          <w:szCs w:val="18"/>
          <w:lang w:val="ru-RU"/>
        </w:rPr>
      </w:pPr>
    </w:p>
    <w:p w14:paraId="5B8D62A9" w14:textId="77777777" w:rsidR="008611BC" w:rsidRDefault="008611BC" w:rsidP="006A439D">
      <w:pPr>
        <w:spacing w:line="276" w:lineRule="auto"/>
        <w:ind w:right="-384"/>
        <w:jc w:val="center"/>
        <w:rPr>
          <w:rFonts w:ascii="Sylfaen" w:hAnsi="Sylfaen" w:cs="Arial"/>
          <w:b/>
          <w:sz w:val="18"/>
          <w:szCs w:val="18"/>
          <w:lang w:val="ru-RU"/>
        </w:rPr>
      </w:pPr>
    </w:p>
    <w:p w14:paraId="04DB7084" w14:textId="77777777" w:rsidR="008611BC" w:rsidRDefault="008611BC" w:rsidP="006A439D">
      <w:pPr>
        <w:spacing w:line="276" w:lineRule="auto"/>
        <w:ind w:right="-384"/>
        <w:jc w:val="center"/>
        <w:rPr>
          <w:rFonts w:ascii="Sylfaen" w:hAnsi="Sylfaen" w:cs="Arial"/>
          <w:b/>
          <w:sz w:val="18"/>
          <w:szCs w:val="18"/>
          <w:lang w:val="ru-RU"/>
        </w:rPr>
      </w:pPr>
    </w:p>
    <w:p w14:paraId="28861F63" w14:textId="77777777" w:rsidR="008611BC" w:rsidRDefault="008611BC" w:rsidP="006A439D">
      <w:pPr>
        <w:spacing w:line="276" w:lineRule="auto"/>
        <w:ind w:right="-384"/>
        <w:jc w:val="center"/>
        <w:rPr>
          <w:rFonts w:ascii="Sylfaen" w:hAnsi="Sylfaen" w:cs="Arial"/>
          <w:b/>
          <w:sz w:val="18"/>
          <w:szCs w:val="18"/>
          <w:lang w:val="ru-RU"/>
        </w:rPr>
      </w:pPr>
    </w:p>
    <w:p w14:paraId="04E77739" w14:textId="77777777" w:rsidR="008611BC" w:rsidRDefault="008611BC" w:rsidP="006A439D">
      <w:pPr>
        <w:spacing w:line="276" w:lineRule="auto"/>
        <w:ind w:right="-384"/>
        <w:jc w:val="center"/>
        <w:rPr>
          <w:rFonts w:ascii="Sylfaen" w:hAnsi="Sylfaen" w:cs="Arial"/>
          <w:b/>
          <w:sz w:val="18"/>
          <w:szCs w:val="18"/>
          <w:lang w:val="ru-RU"/>
        </w:rPr>
      </w:pPr>
    </w:p>
    <w:p w14:paraId="1DA55C9D" w14:textId="77777777" w:rsidR="008611BC" w:rsidRDefault="008611BC" w:rsidP="006A439D">
      <w:pPr>
        <w:spacing w:line="276" w:lineRule="auto"/>
        <w:ind w:right="-384"/>
        <w:jc w:val="center"/>
        <w:rPr>
          <w:rFonts w:ascii="Sylfaen" w:hAnsi="Sylfaen" w:cs="Arial"/>
          <w:b/>
          <w:sz w:val="18"/>
          <w:szCs w:val="18"/>
          <w:lang w:val="ru-RU"/>
        </w:rPr>
      </w:pPr>
    </w:p>
    <w:p w14:paraId="57B8007C" w14:textId="77777777" w:rsidR="008611BC" w:rsidRDefault="008611BC" w:rsidP="006A439D">
      <w:pPr>
        <w:spacing w:line="276" w:lineRule="auto"/>
        <w:ind w:right="-384"/>
        <w:jc w:val="center"/>
        <w:rPr>
          <w:rFonts w:ascii="Sylfaen" w:hAnsi="Sylfaen" w:cs="Arial"/>
          <w:b/>
          <w:sz w:val="18"/>
          <w:szCs w:val="18"/>
          <w:lang w:val="ru-RU"/>
        </w:rPr>
      </w:pPr>
    </w:p>
    <w:p w14:paraId="595FB560" w14:textId="77777777" w:rsidR="008611BC" w:rsidRDefault="008611BC" w:rsidP="006A439D">
      <w:pPr>
        <w:spacing w:line="276" w:lineRule="auto"/>
        <w:ind w:right="-384"/>
        <w:jc w:val="center"/>
        <w:rPr>
          <w:rFonts w:ascii="Sylfaen" w:hAnsi="Sylfaen" w:cs="Arial"/>
          <w:b/>
          <w:sz w:val="18"/>
          <w:szCs w:val="18"/>
          <w:lang w:val="ru-RU"/>
        </w:rPr>
      </w:pPr>
    </w:p>
    <w:p w14:paraId="5F33E1B8" w14:textId="77777777" w:rsidR="008611BC" w:rsidRDefault="008611BC" w:rsidP="006A439D">
      <w:pPr>
        <w:spacing w:line="276" w:lineRule="auto"/>
        <w:ind w:right="-384"/>
        <w:jc w:val="center"/>
        <w:rPr>
          <w:rFonts w:ascii="Sylfaen" w:hAnsi="Sylfaen" w:cs="Arial"/>
          <w:b/>
          <w:sz w:val="18"/>
          <w:szCs w:val="18"/>
          <w:lang w:val="ru-RU"/>
        </w:rPr>
      </w:pPr>
    </w:p>
    <w:p w14:paraId="55513F9D" w14:textId="64673BF7" w:rsidR="00946336" w:rsidRDefault="00946336" w:rsidP="006A439D">
      <w:pPr>
        <w:spacing w:line="276" w:lineRule="auto"/>
        <w:ind w:right="-384"/>
        <w:jc w:val="center"/>
        <w:rPr>
          <w:rFonts w:ascii="Sylfaen" w:hAnsi="Sylfaen" w:cs="Arial"/>
          <w:b/>
          <w:sz w:val="18"/>
          <w:szCs w:val="18"/>
          <w:lang w:val="ru-RU"/>
        </w:rPr>
      </w:pPr>
      <w:r w:rsidRPr="007619C6">
        <w:rPr>
          <w:rFonts w:ascii="Sylfaen" w:hAnsi="Sylfaen" w:cs="Arial" w:hint="eastAsia"/>
          <w:b/>
          <w:sz w:val="18"/>
          <w:szCs w:val="18"/>
          <w:lang w:val="ru-RU"/>
        </w:rPr>
        <w:t>ТЕХНИЧЕСКИЕ</w:t>
      </w:r>
      <w:r w:rsidRPr="007619C6">
        <w:rPr>
          <w:rFonts w:ascii="Sylfaen" w:hAnsi="Sylfaen" w:cs="Arial"/>
          <w:b/>
          <w:sz w:val="18"/>
          <w:szCs w:val="18"/>
          <w:lang w:val="ru-RU"/>
        </w:rPr>
        <w:t xml:space="preserve"> </w:t>
      </w:r>
      <w:r w:rsidRPr="007619C6">
        <w:rPr>
          <w:rFonts w:ascii="Sylfaen" w:hAnsi="Sylfaen" w:cs="Arial" w:hint="eastAsia"/>
          <w:b/>
          <w:sz w:val="18"/>
          <w:szCs w:val="18"/>
          <w:lang w:val="ru-RU"/>
        </w:rPr>
        <w:t>ХАРАКТЕРИСТИКИ</w:t>
      </w:r>
      <w:r w:rsidRPr="007619C6">
        <w:rPr>
          <w:rFonts w:ascii="Sylfaen" w:hAnsi="Sylfaen" w:cs="Arial"/>
          <w:b/>
          <w:sz w:val="18"/>
          <w:szCs w:val="18"/>
          <w:lang w:val="ru-RU"/>
        </w:rPr>
        <w:t xml:space="preserve"> </w:t>
      </w:r>
    </w:p>
    <w:p w14:paraId="4273A035" w14:textId="77777777" w:rsidR="00946336" w:rsidRDefault="00946336" w:rsidP="006A439D">
      <w:pPr>
        <w:spacing w:line="276" w:lineRule="auto"/>
        <w:ind w:right="-384"/>
        <w:jc w:val="center"/>
        <w:rPr>
          <w:rFonts w:ascii="Sylfaen" w:hAnsi="Sylfaen" w:cs="Arial"/>
          <w:b/>
          <w:sz w:val="18"/>
          <w:szCs w:val="18"/>
          <w:lang w:val="ru-RU"/>
        </w:rPr>
      </w:pPr>
    </w:p>
    <w:tbl>
      <w:tblPr>
        <w:tblW w:w="15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9157"/>
        <w:gridCol w:w="704"/>
        <w:gridCol w:w="657"/>
        <w:gridCol w:w="993"/>
        <w:gridCol w:w="1275"/>
      </w:tblGrid>
      <w:tr w:rsidR="008611BC" w:rsidRPr="004A0131" w14:paraId="3FD20C7F" w14:textId="77777777" w:rsidTr="008611BC">
        <w:trPr>
          <w:gridAfter w:val="6"/>
          <w:wAfter w:w="14487" w:type="dxa"/>
          <w:trHeight w:val="422"/>
          <w:jc w:val="center"/>
        </w:trPr>
        <w:tc>
          <w:tcPr>
            <w:tcW w:w="567" w:type="dxa"/>
          </w:tcPr>
          <w:p w14:paraId="02F66FA9" w14:textId="77777777" w:rsidR="008611BC" w:rsidRPr="004A0131" w:rsidRDefault="008611BC" w:rsidP="00FF3074">
            <w:pPr>
              <w:rPr>
                <w:rFonts w:ascii="Sylfaen" w:hAnsi="Sylfaen"/>
                <w:sz w:val="18"/>
                <w:szCs w:val="18"/>
                <w:lang w:val="ru-RU" w:bidi="ru-RU"/>
              </w:rPr>
            </w:pPr>
            <w:bookmarkStart w:id="0" w:name="_Hlk160928953"/>
          </w:p>
        </w:tc>
      </w:tr>
      <w:tr w:rsidR="008611BC" w:rsidRPr="004A0131" w14:paraId="1F252BB6" w14:textId="77777777" w:rsidTr="008611BC">
        <w:trPr>
          <w:trHeight w:val="269"/>
          <w:jc w:val="center"/>
        </w:trPr>
        <w:tc>
          <w:tcPr>
            <w:tcW w:w="567" w:type="dxa"/>
            <w:vMerge w:val="restart"/>
          </w:tcPr>
          <w:p w14:paraId="78364A69" w14:textId="77777777" w:rsidR="008611BC" w:rsidRPr="004A0131" w:rsidRDefault="008611BC" w:rsidP="00FF3074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4A0131">
              <w:rPr>
                <w:rFonts w:ascii="Sylfaen" w:hAnsi="Sylfaen"/>
                <w:sz w:val="18"/>
                <w:szCs w:val="18"/>
                <w:lang w:val="pt-BR"/>
              </w:rPr>
              <w:t>номер предус</w:t>
            </w:r>
            <w:r w:rsidRPr="004A0131">
              <w:rPr>
                <w:rFonts w:ascii="Sylfaen" w:hAnsi="Sylfaen"/>
                <w:sz w:val="18"/>
                <w:szCs w:val="18"/>
                <w:lang w:val="pt-BR"/>
              </w:rPr>
              <w:softHyphen/>
              <w:t>мотренного приглашением</w:t>
            </w:r>
          </w:p>
          <w:p w14:paraId="55D19C06" w14:textId="77777777" w:rsidR="008611BC" w:rsidRPr="004A0131" w:rsidRDefault="008611BC" w:rsidP="00FF3074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4A0131">
              <w:rPr>
                <w:rFonts w:ascii="Sylfaen" w:hAnsi="Sylfaen"/>
                <w:sz w:val="18"/>
                <w:szCs w:val="18"/>
                <w:lang w:val="pt-BR"/>
              </w:rPr>
              <w:t>лота</w:t>
            </w:r>
          </w:p>
        </w:tc>
        <w:tc>
          <w:tcPr>
            <w:tcW w:w="1701" w:type="dxa"/>
            <w:vMerge w:val="restart"/>
          </w:tcPr>
          <w:p w14:paraId="09524FED" w14:textId="77777777" w:rsidR="008611BC" w:rsidRPr="004A0131" w:rsidRDefault="008611BC" w:rsidP="00FF3074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4A0131">
              <w:rPr>
                <w:rFonts w:ascii="Sylfaen" w:hAnsi="Sylfaen"/>
                <w:sz w:val="18"/>
                <w:szCs w:val="18"/>
                <w:lang w:val="ru-RU"/>
              </w:rPr>
              <w:t>Наименование</w:t>
            </w:r>
          </w:p>
        </w:tc>
        <w:tc>
          <w:tcPr>
            <w:tcW w:w="9157" w:type="dxa"/>
          </w:tcPr>
          <w:p w14:paraId="35D0DDAB" w14:textId="77777777" w:rsidR="008611BC" w:rsidRPr="004A0131" w:rsidRDefault="008611BC" w:rsidP="00FF3074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704" w:type="dxa"/>
            <w:vMerge w:val="restart"/>
          </w:tcPr>
          <w:p w14:paraId="28D4B95A" w14:textId="77777777" w:rsidR="008611BC" w:rsidRPr="004A0131" w:rsidRDefault="008611BC" w:rsidP="00FF3074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4A0131">
              <w:rPr>
                <w:rFonts w:ascii="Sylfaen" w:hAnsi="Sylfaen"/>
                <w:sz w:val="18"/>
                <w:szCs w:val="18"/>
                <w:lang w:val="pt-BR"/>
              </w:rPr>
              <w:t>единица измерения</w:t>
            </w:r>
          </w:p>
        </w:tc>
        <w:tc>
          <w:tcPr>
            <w:tcW w:w="657" w:type="dxa"/>
            <w:vMerge w:val="restart"/>
          </w:tcPr>
          <w:p w14:paraId="67FDA6DF" w14:textId="77777777" w:rsidR="008611BC" w:rsidRPr="004A0131" w:rsidRDefault="008611BC" w:rsidP="00FF3074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4A0131">
              <w:rPr>
                <w:rFonts w:ascii="Sylfaen" w:hAnsi="Sylfaen"/>
                <w:sz w:val="18"/>
                <w:szCs w:val="18"/>
                <w:lang w:val="pt-BR"/>
              </w:rPr>
              <w:t>общий объем</w:t>
            </w:r>
          </w:p>
        </w:tc>
        <w:tc>
          <w:tcPr>
            <w:tcW w:w="2268" w:type="dxa"/>
            <w:gridSpan w:val="2"/>
          </w:tcPr>
          <w:p w14:paraId="08F7A297" w14:textId="77777777" w:rsidR="008611BC" w:rsidRPr="004A0131" w:rsidRDefault="008611BC" w:rsidP="00FF3074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4A0131">
              <w:rPr>
                <w:rFonts w:ascii="Sylfaen" w:hAnsi="Sylfaen"/>
                <w:sz w:val="18"/>
                <w:szCs w:val="18"/>
                <w:lang w:val="pt-BR"/>
              </w:rPr>
              <w:t>предоставления</w:t>
            </w:r>
          </w:p>
        </w:tc>
      </w:tr>
      <w:tr w:rsidR="008611BC" w:rsidRPr="004A0131" w14:paraId="1A8A4BA5" w14:textId="77777777" w:rsidTr="008611BC">
        <w:trPr>
          <w:trHeight w:val="1108"/>
          <w:jc w:val="center"/>
        </w:trPr>
        <w:tc>
          <w:tcPr>
            <w:tcW w:w="567" w:type="dxa"/>
            <w:vMerge/>
          </w:tcPr>
          <w:p w14:paraId="700AA913" w14:textId="77777777" w:rsidR="008611BC" w:rsidRPr="004A0131" w:rsidRDefault="008611BC" w:rsidP="00FF3074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1701" w:type="dxa"/>
            <w:vMerge/>
          </w:tcPr>
          <w:p w14:paraId="36B99450" w14:textId="77777777" w:rsidR="008611BC" w:rsidRPr="004A0131" w:rsidRDefault="008611BC" w:rsidP="00FF3074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9157" w:type="dxa"/>
          </w:tcPr>
          <w:p w14:paraId="087BA2EC" w14:textId="77777777" w:rsidR="008611BC" w:rsidRPr="004A0131" w:rsidRDefault="008611BC" w:rsidP="00FF3074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4A0131">
              <w:rPr>
                <w:rFonts w:ascii="Sylfaen" w:hAnsi="Sylfaen"/>
                <w:sz w:val="18"/>
                <w:szCs w:val="18"/>
                <w:lang w:val="pt-BR"/>
              </w:rPr>
              <w:t>техни</w:t>
            </w:r>
            <w:r w:rsidRPr="004A0131">
              <w:rPr>
                <w:rFonts w:ascii="Sylfaen" w:hAnsi="Sylfaen"/>
                <w:sz w:val="18"/>
                <w:szCs w:val="18"/>
              </w:rPr>
              <w:t>че</w:t>
            </w:r>
            <w:r w:rsidRPr="004A0131">
              <w:rPr>
                <w:rFonts w:ascii="Sylfaen" w:hAnsi="Sylfaen"/>
                <w:sz w:val="18"/>
                <w:szCs w:val="18"/>
                <w:lang w:val="pt-BR"/>
              </w:rPr>
              <w:t>ская характеристика</w:t>
            </w:r>
          </w:p>
        </w:tc>
        <w:tc>
          <w:tcPr>
            <w:tcW w:w="704" w:type="dxa"/>
            <w:vMerge/>
          </w:tcPr>
          <w:p w14:paraId="0A25F3C1" w14:textId="77777777" w:rsidR="008611BC" w:rsidRPr="004A0131" w:rsidRDefault="008611BC" w:rsidP="00FF3074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657" w:type="dxa"/>
            <w:vMerge/>
          </w:tcPr>
          <w:p w14:paraId="062ABAD9" w14:textId="77777777" w:rsidR="008611BC" w:rsidRPr="004A0131" w:rsidRDefault="008611BC" w:rsidP="00FF3074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993" w:type="dxa"/>
          </w:tcPr>
          <w:p w14:paraId="304ED7CC" w14:textId="77777777" w:rsidR="008611BC" w:rsidRPr="004A0131" w:rsidRDefault="008611BC" w:rsidP="00FF3074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4A0131">
              <w:rPr>
                <w:rFonts w:ascii="Sylfaen" w:hAnsi="Sylfaen"/>
                <w:sz w:val="18"/>
                <w:szCs w:val="18"/>
                <w:lang w:val="pt-BR"/>
              </w:rPr>
              <w:t>Адрес</w:t>
            </w:r>
          </w:p>
          <w:p w14:paraId="5BB97317" w14:textId="77777777" w:rsidR="008611BC" w:rsidRPr="004A0131" w:rsidRDefault="008611BC" w:rsidP="00FF3074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1275" w:type="dxa"/>
          </w:tcPr>
          <w:p w14:paraId="74812C38" w14:textId="77777777" w:rsidR="008611BC" w:rsidRPr="004A0131" w:rsidRDefault="008611BC" w:rsidP="00FF3074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4A0131">
              <w:rPr>
                <w:rFonts w:ascii="Sylfaen" w:hAnsi="Sylfaen"/>
                <w:sz w:val="18"/>
                <w:szCs w:val="18"/>
                <w:lang w:val="pt-BR"/>
              </w:rPr>
              <w:t>срок</w:t>
            </w:r>
            <w:r w:rsidRPr="004A0131">
              <w:rPr>
                <w:rFonts w:ascii="Sylfaen" w:hAnsi="Sylfaen"/>
                <w:sz w:val="18"/>
                <w:szCs w:val="18"/>
                <w:lang w:val="pt-BR"/>
              </w:rPr>
              <w:footnoteReference w:customMarkFollows="1" w:id="1"/>
              <w:t>**</w:t>
            </w:r>
          </w:p>
        </w:tc>
      </w:tr>
      <w:tr w:rsidR="008611BC" w:rsidRPr="008611BC" w14:paraId="54FF7498" w14:textId="77777777" w:rsidTr="008611BC">
        <w:trPr>
          <w:trHeight w:val="70"/>
          <w:jc w:val="center"/>
        </w:trPr>
        <w:tc>
          <w:tcPr>
            <w:tcW w:w="567" w:type="dxa"/>
          </w:tcPr>
          <w:p w14:paraId="4684B09D" w14:textId="77777777" w:rsidR="008611BC" w:rsidRPr="004A0131" w:rsidRDefault="008611BC" w:rsidP="000B6BC6">
            <w:pPr>
              <w:pStyle w:val="ListParagraph"/>
              <w:numPr>
                <w:ilvl w:val="0"/>
                <w:numId w:val="94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701" w:type="dxa"/>
          </w:tcPr>
          <w:p w14:paraId="365ABD1F" w14:textId="77777777" w:rsidR="008611BC" w:rsidRPr="004A0131" w:rsidRDefault="008611BC" w:rsidP="00FF307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14:paraId="52161B97" w14:textId="6C89FDEB" w:rsidR="008611BC" w:rsidRPr="004A0131" w:rsidRDefault="008611BC" w:rsidP="00FF307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Style w:val="ypks7kbdpwfgdykd3qb9"/>
                <w:rFonts w:ascii="Cambria" w:hAnsi="Cambria" w:cs="Cambria"/>
              </w:rPr>
              <w:t>Модульная</w:t>
            </w:r>
            <w:r>
              <w:t xml:space="preserve"> </w:t>
            </w:r>
            <w:r>
              <w:rPr>
                <w:rStyle w:val="ypks7kbdpwfgdykd3qb9"/>
                <w:rFonts w:ascii="Cambria" w:hAnsi="Cambria" w:cs="Cambria"/>
              </w:rPr>
              <w:t>террариумная</w:t>
            </w:r>
            <w:r>
              <w:t xml:space="preserve"> </w:t>
            </w:r>
            <w:r>
              <w:rPr>
                <w:rStyle w:val="ypks7kbdpwfgdykd3qb9"/>
                <w:rFonts w:ascii="Cambria" w:hAnsi="Cambria" w:cs="Cambria"/>
              </w:rPr>
              <w:t>система</w:t>
            </w:r>
          </w:p>
        </w:tc>
        <w:tc>
          <w:tcPr>
            <w:tcW w:w="9157" w:type="dxa"/>
          </w:tcPr>
          <w:p w14:paraId="263F6F86" w14:textId="77777777" w:rsidR="008611BC" w:rsidRPr="00AC1E56" w:rsidRDefault="008611BC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1- СТЕЛЛАЖ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Металлический стеллаж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Стеллаж служит несущей конструкцией, обеспечивая устойчивость всей системы</w:t>
            </w:r>
            <w:r w:rsidRPr="00AC1E56">
              <w:rPr>
                <w:rFonts w:ascii="Sylfaen" w:hAnsi="Sylfaen"/>
                <w:sz w:val="18"/>
                <w:szCs w:val="18"/>
              </w:rPr>
              <w:t>։</w:t>
            </w:r>
          </w:p>
          <w:p w14:paraId="6AA6347B" w14:textId="77777777" w:rsidR="008611BC" w:rsidRPr="00AC1E56" w:rsidRDefault="008611BC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Размеры: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• ширина — 2000 мм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• высота — 2500 мм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• глубина — 700 мм</w:t>
            </w:r>
          </w:p>
          <w:p w14:paraId="0538337F" w14:textId="77777777" w:rsidR="008611BC" w:rsidRPr="00AC1E56" w:rsidRDefault="008611BC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ГОРИЗОНТАЛЬНОЕ РАСПРЕДЕЛЕНИЕ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Левая стойка — 40 мм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Левый модуль — 940 мм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Центральная стойка — 40 мм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Правый модуль — 940 мм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Правая стойка — 40 мм</w:t>
            </w:r>
          </w:p>
          <w:p w14:paraId="581C3653" w14:textId="77777777" w:rsidR="008611BC" w:rsidRPr="00AC1E56" w:rsidRDefault="008611BC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ВЕРТИКАЛЬНОЕ РАСПРЕДЕЛЕНИЕ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Техническая зона — 580 мм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Нижний модуль — 720 мм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Промежуточный зазор — 120 мм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Верхний модуль — 720 мм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Верхняя зона — 360 мм</w:t>
            </w:r>
          </w:p>
          <w:p w14:paraId="4D5CE7EA" w14:textId="77777777" w:rsidR="008611BC" w:rsidRPr="00AC1E56" w:rsidRDefault="008611BC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КАРКАС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Профиль — не менее 40×40×2.5 мм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Верхняя рама — не менее 60×40×2.5 мм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Стойки — 3 шт. (2 крайние + 1 центральная)</w:t>
            </w:r>
          </w:p>
          <w:p w14:paraId="0039ED14" w14:textId="77777777" w:rsidR="008611BC" w:rsidRPr="00AC1E56" w:rsidRDefault="008611BC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ПРОТИВОДЕФОРМАЦИОННАЯ ЖЕСТКОСТЬ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Задний лист — ≥1.5 мм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Шаг крепления — 150–200 мм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Крепление — болт или заклёпка</w:t>
            </w:r>
          </w:p>
          <w:p w14:paraId="4948CF6A" w14:textId="77777777" w:rsidR="008611BC" w:rsidRPr="00AC1E56" w:rsidRDefault="008611BC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ТРЕБОВАНИЯ К СВАРКЕ И ОБРАБОТКЕ ПОВЕРХНОСТИ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Тип сварки: все соединения должны выполняться непрерывным швом (</w:t>
            </w:r>
            <w:r w:rsidRPr="00AC1E56">
              <w:rPr>
                <w:rFonts w:ascii="Sylfaen" w:hAnsi="Sylfaen"/>
                <w:sz w:val="18"/>
                <w:szCs w:val="18"/>
              </w:rPr>
              <w:t>continuous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C1E56">
              <w:rPr>
                <w:rFonts w:ascii="Sylfaen" w:hAnsi="Sylfaen"/>
                <w:sz w:val="18"/>
                <w:szCs w:val="18"/>
              </w:rPr>
              <w:t>weld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) для обеспечения максимальной жёсткости и герметичности конструкции</w:t>
            </w:r>
            <w:r w:rsidRPr="00AC1E56">
              <w:rPr>
                <w:rFonts w:ascii="Sylfaen" w:hAnsi="Sylfaen"/>
                <w:sz w:val="18"/>
                <w:szCs w:val="18"/>
              </w:rPr>
              <w:t>։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Обработка швов: после сварки все видимые и функциональные швы подлежат шлифовке (</w:t>
            </w:r>
            <w:r w:rsidRPr="00AC1E56">
              <w:rPr>
                <w:rFonts w:ascii="Sylfaen" w:hAnsi="Sylfaen"/>
                <w:sz w:val="18"/>
                <w:szCs w:val="18"/>
              </w:rPr>
              <w:t>grinding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) до уровня основного металла для получения ровной и однородной поверхности</w:t>
            </w:r>
            <w:r w:rsidRPr="00AC1E56">
              <w:rPr>
                <w:rFonts w:ascii="Sylfaen" w:hAnsi="Sylfaen"/>
                <w:sz w:val="18"/>
                <w:szCs w:val="18"/>
              </w:rPr>
              <w:t>։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Угловые соединения должны быть прямыми, без наплывов металла (</w:t>
            </w:r>
            <w:r w:rsidRPr="00AC1E56">
              <w:rPr>
                <w:rFonts w:ascii="Sylfaen" w:hAnsi="Sylfaen"/>
                <w:sz w:val="18"/>
                <w:szCs w:val="18"/>
              </w:rPr>
              <w:t>spatter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), пор и других дефектов</w:t>
            </w:r>
            <w:r w:rsidRPr="00AC1E56">
              <w:rPr>
                <w:rFonts w:ascii="Sylfaen" w:hAnsi="Sylfaen"/>
                <w:sz w:val="18"/>
                <w:szCs w:val="18"/>
              </w:rPr>
              <w:t>։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 xml:space="preserve"> Отшлифованные поверхности должны быть без острых кромок для обеспечения равномерной адгезии порошкового покрытия (не менее 80 </w:t>
            </w:r>
            <w:r w:rsidRPr="00AC1E56">
              <w:rPr>
                <w:rFonts w:ascii="Sylfaen" w:hAnsi="Sylfaen"/>
                <w:sz w:val="18"/>
                <w:szCs w:val="18"/>
              </w:rPr>
              <w:t>μm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) и антикоррозионной защиты</w:t>
            </w:r>
            <w:r w:rsidRPr="00AC1E56">
              <w:rPr>
                <w:rFonts w:ascii="Sylfaen" w:hAnsi="Sylfaen"/>
                <w:sz w:val="18"/>
                <w:szCs w:val="18"/>
              </w:rPr>
              <w:t>։</w:t>
            </w:r>
          </w:p>
          <w:p w14:paraId="0949E35D" w14:textId="77777777" w:rsidR="008611BC" w:rsidRPr="00AC1E56" w:rsidRDefault="008611BC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ОПОРЫ (НОЖКИ)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Количество — не менее 8 шт.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Тип — </w:t>
            </w:r>
            <w:r w:rsidRPr="00AC1E56">
              <w:rPr>
                <w:rFonts w:ascii="Sylfaen" w:hAnsi="Sylfaen"/>
                <w:sz w:val="18"/>
                <w:szCs w:val="18"/>
              </w:rPr>
              <w:t>M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20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Диапазон регулировки — 50–110 мм</w:t>
            </w:r>
          </w:p>
          <w:p w14:paraId="72A41E14" w14:textId="77777777" w:rsidR="008611BC" w:rsidRPr="00AC1E56" w:rsidRDefault="008611BC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Размещение: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4 шт. по углам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2 — по центру крайних горизонтальных профилей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2 — под центральной стойкой</w:t>
            </w:r>
          </w:p>
          <w:p w14:paraId="1D22E76B" w14:textId="77777777" w:rsidR="008611BC" w:rsidRPr="00AC1E56" w:rsidRDefault="008611BC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УКЛОН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Основание модулей — не менее 2% назад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При глубине 700 мм — ≈14 мм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Регулируется ножками</w:t>
            </w:r>
          </w:p>
          <w:p w14:paraId="5F14BAFA" w14:textId="77777777" w:rsidR="008611BC" w:rsidRPr="00AC1E56" w:rsidRDefault="008611BC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НАГРУЗКА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Рабочая — не менее 1500 кг</w:t>
            </w:r>
          </w:p>
          <w:p w14:paraId="3955F11F" w14:textId="77777777" w:rsidR="008611BC" w:rsidRPr="006144A8" w:rsidRDefault="008611BC" w:rsidP="00AC1E5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Для скрытия шахты с боковых сторон использовать декоративные металлические вставки (не менее 1 мм), устанавливаемые на внутренней плоскости крайних стоек без превышения общей ширины конструкции 2000 мм</w:t>
            </w:r>
            <w:r w:rsidRPr="00AC1E56">
              <w:rPr>
                <w:rFonts w:ascii="Sylfaen" w:hAnsi="Sylfaen"/>
                <w:sz w:val="18"/>
                <w:szCs w:val="18"/>
              </w:rPr>
              <w:t>։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6144A8">
              <w:rPr>
                <w:rFonts w:ascii="Sylfaen" w:hAnsi="Sylfaen"/>
                <w:sz w:val="18"/>
                <w:szCs w:val="18"/>
                <w:lang w:val="ru-RU"/>
              </w:rPr>
              <w:t>Покрытие вставок должно соответствовать порошковой окраске основного каркаса</w:t>
            </w:r>
            <w:r w:rsidRPr="00AC1E56">
              <w:rPr>
                <w:rFonts w:ascii="Sylfaen" w:hAnsi="Sylfaen"/>
                <w:sz w:val="18"/>
                <w:szCs w:val="18"/>
              </w:rPr>
              <w:t>։</w:t>
            </w:r>
          </w:p>
          <w:p w14:paraId="3110061C" w14:textId="3081C65A" w:rsidR="008611BC" w:rsidRPr="006144A8" w:rsidRDefault="008611BC" w:rsidP="00AC1E5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4EC71D76" w14:textId="77777777" w:rsidR="008611BC" w:rsidRPr="00AC1E56" w:rsidRDefault="008611BC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ДРЕНАЖНАЯ СИСТЕМА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Общее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Самотечная (</w:t>
            </w:r>
            <w:r w:rsidRPr="00AC1E56">
              <w:rPr>
                <w:rFonts w:ascii="Sylfaen" w:hAnsi="Sylfaen"/>
                <w:sz w:val="18"/>
                <w:szCs w:val="18"/>
              </w:rPr>
              <w:t>gravity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) система</w:t>
            </w:r>
          </w:p>
          <w:p w14:paraId="47C22809" w14:textId="77777777" w:rsidR="008611BC" w:rsidRPr="00AC1E56" w:rsidRDefault="008611BC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Уклон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≥2% по всей системе</w:t>
            </w:r>
          </w:p>
          <w:p w14:paraId="7E86B7E2" w14:textId="77777777" w:rsidR="008611BC" w:rsidRPr="00AC1E56" w:rsidRDefault="008611BC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 xml:space="preserve">Отверстия (в </w:t>
            </w:r>
            <w:r w:rsidRPr="00AC1E56">
              <w:rPr>
                <w:rFonts w:ascii="Sylfaen" w:hAnsi="Sylfaen"/>
                <w:sz w:val="18"/>
                <w:szCs w:val="18"/>
              </w:rPr>
              <w:t>HPL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Ø25–32 мм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1 шт. / модуль</w:t>
            </w:r>
          </w:p>
          <w:p w14:paraId="11495868" w14:textId="77777777" w:rsidR="008611BC" w:rsidRPr="00AC1E56" w:rsidRDefault="008611BC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Размещение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Сзади — не менее 50 мм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Сбоку — ≥80 мм</w:t>
            </w:r>
          </w:p>
          <w:p w14:paraId="45D158A2" w14:textId="77777777" w:rsidR="008611BC" w:rsidRPr="00AC1E56" w:rsidRDefault="008611BC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Защита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Обязательны </w:t>
            </w:r>
            <w:r w:rsidRPr="00AC1E56">
              <w:rPr>
                <w:rFonts w:ascii="Sylfaen" w:hAnsi="Sylfaen"/>
                <w:sz w:val="18"/>
                <w:szCs w:val="18"/>
              </w:rPr>
              <w:t>grommets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 xml:space="preserve"> или </w:t>
            </w:r>
            <w:r w:rsidRPr="00AC1E56">
              <w:rPr>
                <w:rFonts w:ascii="Sylfaen" w:hAnsi="Sylfaen"/>
                <w:sz w:val="18"/>
                <w:szCs w:val="18"/>
              </w:rPr>
              <w:t>sleeves</w:t>
            </w:r>
          </w:p>
          <w:p w14:paraId="0B422A4D" w14:textId="77777777" w:rsidR="008611BC" w:rsidRPr="00AC1E56" w:rsidRDefault="008611BC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Трубы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</w:r>
            <w:r w:rsidRPr="00AC1E56">
              <w:rPr>
                <w:rFonts w:ascii="Sylfaen" w:hAnsi="Sylfaen"/>
                <w:sz w:val="18"/>
                <w:szCs w:val="18"/>
              </w:rPr>
              <w:t>PVC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Крепление — каждые 500–700 мм</w:t>
            </w:r>
          </w:p>
          <w:p w14:paraId="045D9196" w14:textId="77777777" w:rsidR="008611BC" w:rsidRPr="00AC1E56" w:rsidRDefault="008611BC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Соединения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Предпочтительно 45°</w:t>
            </w:r>
          </w:p>
          <w:p w14:paraId="14A6D128" w14:textId="2C82F448" w:rsidR="008611BC" w:rsidRPr="00AC1E56" w:rsidRDefault="008611BC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Обслуживание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Через доступные дверцы</w:t>
            </w:r>
          </w:p>
          <w:p w14:paraId="5EB29EB5" w14:textId="36E22F0C" w:rsidR="008611BC" w:rsidRPr="006144A8" w:rsidRDefault="008611BC" w:rsidP="00AC1E5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057F61EB" w14:textId="77777777" w:rsidR="008611BC" w:rsidRPr="00AC1E56" w:rsidRDefault="008611BC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ВТОРАЯ СТЕНКА ШАХТЫ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Система крепления («ушки»)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Размещение: на верхних и нижних горизонтальных профилях каждого уровня, на расстоянии 600 мм от переднего края, приварить металлические пластины («ушки») размером примерно 30×30 мм или 40×40 мм из металла толщиной 3–4 мм</w:t>
            </w:r>
            <w:r w:rsidRPr="00AC1E56">
              <w:rPr>
                <w:rFonts w:ascii="Sylfaen" w:hAnsi="Sylfaen"/>
                <w:sz w:val="18"/>
                <w:szCs w:val="18"/>
              </w:rPr>
              <w:t>։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В центре каждого «ушка» предусмотреть отверстие (Ø 5–6 мм) для крепления панели болтами</w:t>
            </w:r>
            <w:r w:rsidRPr="00AC1E56">
              <w:rPr>
                <w:rFonts w:ascii="Sylfaen" w:hAnsi="Sylfaen"/>
                <w:sz w:val="18"/>
                <w:szCs w:val="18"/>
              </w:rPr>
              <w:t>։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Для каждого модуля предусмотреть не менее 4 точек крепления (2 сверху, 2 снизу)</w:t>
            </w:r>
            <w:r w:rsidRPr="00AC1E56">
              <w:rPr>
                <w:rFonts w:ascii="Sylfaen" w:hAnsi="Sylfaen"/>
                <w:sz w:val="18"/>
                <w:szCs w:val="18"/>
              </w:rPr>
              <w:t>։</w:t>
            </w:r>
          </w:p>
          <w:p w14:paraId="02DC37E3" w14:textId="77777777" w:rsidR="008611BC" w:rsidRPr="00AC1E56" w:rsidRDefault="008611BC" w:rsidP="00AC1E5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Принцип установки панели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Эти «ушки» формируют плоскость опоры для чёрной </w:t>
            </w:r>
            <w:r w:rsidRPr="00AC1E56">
              <w:rPr>
                <w:rFonts w:ascii="Sylfaen" w:hAnsi="Sylfaen"/>
                <w:sz w:val="18"/>
                <w:szCs w:val="18"/>
              </w:rPr>
              <w:t>PVC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 xml:space="preserve"> или композитной панели, закрывающей шахту</w:t>
            </w:r>
            <w:r w:rsidRPr="00AC1E56">
              <w:rPr>
                <w:rFonts w:ascii="Sylfaen" w:hAnsi="Sylfaen"/>
                <w:sz w:val="18"/>
                <w:szCs w:val="18"/>
              </w:rPr>
              <w:t>։</w:t>
            </w:r>
          </w:p>
          <w:p w14:paraId="5558A5D4" w14:textId="1E339E60" w:rsidR="008611BC" w:rsidRPr="006144A8" w:rsidRDefault="008611BC" w:rsidP="00AC1E5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44DE8FDB" w14:textId="77777777" w:rsidR="008611BC" w:rsidRPr="00AC1E56" w:rsidRDefault="008611BC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ЭЛЕКТРИЧЕСКАЯ СИСТЕМА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Отверстия для кабелей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Диаметр — Ø20–25 мм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Размещение — рядом с центральной стойкой</w:t>
            </w:r>
          </w:p>
          <w:p w14:paraId="2941AD3C" w14:textId="77777777" w:rsidR="008611BC" w:rsidRPr="00AC1E56" w:rsidRDefault="008611BC" w:rsidP="00AC1E5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 xml:space="preserve">Кромки отверстий должны быть обработаны, обязательно применение </w:t>
            </w:r>
            <w:r w:rsidRPr="00AC1E56">
              <w:rPr>
                <w:rFonts w:ascii="Sylfaen" w:hAnsi="Sylfaen"/>
                <w:sz w:val="18"/>
                <w:szCs w:val="18"/>
              </w:rPr>
              <w:t>grommets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 xml:space="preserve"> или </w:t>
            </w:r>
            <w:r w:rsidRPr="00AC1E56">
              <w:rPr>
                <w:rFonts w:ascii="Sylfaen" w:hAnsi="Sylfaen"/>
                <w:sz w:val="18"/>
                <w:szCs w:val="18"/>
              </w:rPr>
              <w:t>sleeves։</w:t>
            </w:r>
          </w:p>
          <w:p w14:paraId="579FA71E" w14:textId="77777777" w:rsidR="008611BC" w:rsidRPr="00AC1E56" w:rsidRDefault="008611BC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Степень защиты (</w:t>
            </w:r>
            <w:r w:rsidRPr="00AC1E56">
              <w:rPr>
                <w:rFonts w:ascii="Sylfaen" w:hAnsi="Sylfaen"/>
                <w:sz w:val="18"/>
                <w:szCs w:val="18"/>
              </w:rPr>
              <w:t>IP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Все компоненты — не ниже </w:t>
            </w:r>
            <w:r w:rsidRPr="00AC1E56">
              <w:rPr>
                <w:rFonts w:ascii="Sylfaen" w:hAnsi="Sylfaen"/>
                <w:sz w:val="18"/>
                <w:szCs w:val="18"/>
              </w:rPr>
              <w:t>IP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44</w:t>
            </w:r>
          </w:p>
          <w:p w14:paraId="22DB1F50" w14:textId="77777777" w:rsidR="008611BC" w:rsidRPr="00AC1E56" w:rsidRDefault="008611BC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Капельная петля (</w:t>
            </w:r>
            <w:r w:rsidRPr="00AC1E56">
              <w:rPr>
                <w:rFonts w:ascii="Sylfaen" w:hAnsi="Sylfaen"/>
                <w:sz w:val="18"/>
                <w:szCs w:val="18"/>
              </w:rPr>
              <w:t>Drip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C1E56">
              <w:rPr>
                <w:rFonts w:ascii="Sylfaen" w:hAnsi="Sylfaen"/>
                <w:sz w:val="18"/>
                <w:szCs w:val="18"/>
              </w:rPr>
              <w:t>Loop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Обязательна для всех кабелей</w:t>
            </w:r>
          </w:p>
          <w:p w14:paraId="4B4D0BBD" w14:textId="77777777" w:rsidR="008611BC" w:rsidRPr="00AC1E56" w:rsidRDefault="008611BC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Заземление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Обязательно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Провод — медный ≥4 мм²</w:t>
            </w:r>
          </w:p>
          <w:p w14:paraId="65C83D08" w14:textId="77777777" w:rsidR="008611BC" w:rsidRPr="00AC1E56" w:rsidRDefault="008611BC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Крепление кабелей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Шаг — 300–500 мм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Исключить провисание</w:t>
            </w:r>
          </w:p>
          <w:p w14:paraId="4DDA40E9" w14:textId="77777777" w:rsidR="008611BC" w:rsidRPr="00AC1E56" w:rsidRDefault="008611BC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Система защиты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</w:t>
            </w:r>
            <w:r w:rsidRPr="00AC1E56">
              <w:rPr>
                <w:rFonts w:ascii="Sylfaen" w:hAnsi="Sylfaen"/>
                <w:sz w:val="18"/>
                <w:szCs w:val="18"/>
              </w:rPr>
              <w:t>RCD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 xml:space="preserve"> — 30 </w:t>
            </w:r>
            <w:r w:rsidRPr="00AC1E56">
              <w:rPr>
                <w:rFonts w:ascii="Sylfaen" w:hAnsi="Sylfaen"/>
                <w:sz w:val="18"/>
                <w:szCs w:val="18"/>
              </w:rPr>
              <w:t>mA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</w:t>
            </w:r>
            <w:r w:rsidRPr="00AC1E56">
              <w:rPr>
                <w:rFonts w:ascii="Sylfaen" w:hAnsi="Sylfaen"/>
                <w:sz w:val="18"/>
                <w:szCs w:val="18"/>
              </w:rPr>
              <w:t>UPS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 xml:space="preserve"> (1200–1500 </w:t>
            </w:r>
            <w:r w:rsidRPr="00AC1E56">
              <w:rPr>
                <w:rFonts w:ascii="Sylfaen" w:hAnsi="Sylfaen"/>
                <w:sz w:val="18"/>
                <w:szCs w:val="18"/>
              </w:rPr>
              <w:t>VA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) + стабилизатор</w:t>
            </w:r>
          </w:p>
          <w:p w14:paraId="48F8FECA" w14:textId="3D4F9980" w:rsidR="008611BC" w:rsidRPr="006144A8" w:rsidRDefault="008611BC" w:rsidP="00AC1E5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1353648D" w14:textId="77777777" w:rsidR="008611BC" w:rsidRPr="00AC1E56" w:rsidRDefault="008611BC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ЗАДНЯЯ СТЕНКА И ДВЕРЦЫ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Задняя стенка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≥1.5 мм металл или композит</w:t>
            </w:r>
          </w:p>
          <w:p w14:paraId="01452E8C" w14:textId="77777777" w:rsidR="008611BC" w:rsidRPr="00AC1E56" w:rsidRDefault="008611BC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Дверцы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4 шт.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Размер — ≥400–450×500–600 мм</w:t>
            </w:r>
          </w:p>
          <w:p w14:paraId="5617629C" w14:textId="77777777" w:rsidR="008611BC" w:rsidRPr="00AC1E56" w:rsidRDefault="008611BC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Крепление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≥4 болта (</w:t>
            </w:r>
            <w:r w:rsidRPr="00AC1E56">
              <w:rPr>
                <w:rFonts w:ascii="Sylfaen" w:hAnsi="Sylfaen"/>
                <w:sz w:val="18"/>
                <w:szCs w:val="18"/>
              </w:rPr>
              <w:t>M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5)</w:t>
            </w:r>
          </w:p>
          <w:p w14:paraId="5A2EEBE3" w14:textId="77777777" w:rsidR="008611BC" w:rsidRPr="006144A8" w:rsidRDefault="008611BC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6144A8">
              <w:rPr>
                <w:rFonts w:ascii="Sylfaen" w:hAnsi="Sylfaen"/>
                <w:sz w:val="18"/>
                <w:szCs w:val="18"/>
                <w:lang w:val="ru-RU"/>
              </w:rPr>
              <w:t>Уплотнение</w:t>
            </w:r>
            <w:r w:rsidRPr="006144A8">
              <w:rPr>
                <w:rFonts w:ascii="Sylfaen" w:hAnsi="Sylfaen"/>
                <w:sz w:val="18"/>
                <w:szCs w:val="18"/>
                <w:lang w:val="ru-RU"/>
              </w:rPr>
              <w:br/>
              <w:t>Резиновый контур 2–3 мм</w:t>
            </w:r>
          </w:p>
          <w:p w14:paraId="551C5A60" w14:textId="31C08810" w:rsidR="008611BC" w:rsidRPr="006144A8" w:rsidRDefault="008611BC" w:rsidP="00AC1E5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3BC3F8D4" w14:textId="77777777" w:rsidR="008611BC" w:rsidRPr="00AC1E56" w:rsidRDefault="008611BC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lastRenderedPageBreak/>
              <w:t>ОСНОВАНИЕ АКВАТЕРРАРИУМОВ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Слои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Неопрен — 4 мм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</w:r>
            <w:r w:rsidRPr="00AC1E56">
              <w:rPr>
                <w:rFonts w:ascii="Sylfaen" w:hAnsi="Sylfaen"/>
                <w:sz w:val="18"/>
                <w:szCs w:val="18"/>
              </w:rPr>
              <w:t>HPL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 xml:space="preserve"> — 12 мм</w:t>
            </w:r>
          </w:p>
          <w:p w14:paraId="682DC2B1" w14:textId="7FF07302" w:rsidR="008611BC" w:rsidRPr="00AC1E56" w:rsidRDefault="008611BC" w:rsidP="00AC1E5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3E92ECCC" w14:textId="77777777" w:rsidR="008611BC" w:rsidRPr="006144A8" w:rsidRDefault="008611BC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АНТИКОРРОЗИОННАЯ ОБРАБОТКА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Порошковая окраска — чёрная матовая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≥80 </w:t>
            </w:r>
            <w:r w:rsidRPr="00AC1E56">
              <w:rPr>
                <w:rFonts w:ascii="Sylfaen" w:hAnsi="Sylfaen"/>
                <w:sz w:val="18"/>
                <w:szCs w:val="18"/>
              </w:rPr>
              <w:t>μm</w:t>
            </w:r>
          </w:p>
          <w:p w14:paraId="5C8537C2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ОБЛИЦОВКА ТЕХНИЧЕСКИХ ЗОН И МЕХАНИЗМЫ</w:t>
            </w:r>
          </w:p>
          <w:p w14:paraId="7DB8FF97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Структура зон и функциональное разделение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Система спроектирована как полуоткрытая конструкция, интегрированная с инженерной шахтой, обеспечивающая естественную вентиляцию и доступ для обслуживания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</w:p>
          <w:p w14:paraId="3D323632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Распределение технических зон: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Нижняя техническая зона (580 мм) — предназначена для размещения оборудования и обслуживания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Средний декоративный слой (120 мм) — выполнен как съёмная сервисная панель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Верхняя зона (360 мм) — предназначена для дополнительного доступа и обслуживания</w:t>
            </w:r>
          </w:p>
          <w:p w14:paraId="4A55FD32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Система не предусматривает вторую закрытую стенку и напрямую соединена с шахтой, формируя контролируемую полуоткрытую среду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</w:p>
          <w:p w14:paraId="5FDF499E" w14:textId="7DA33BFD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1418262A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Распределение дверей и механизмы открывания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Нижняя зона — двери, открывающиеся в стороны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Средний слой — съёмно-устанавливаемая панель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Верхняя зона — двери, открывающиеся вверх</w:t>
            </w:r>
          </w:p>
          <w:p w14:paraId="7D7CE515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Системы открывания: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</w:r>
            <w:r w:rsidRPr="00CD4A1D">
              <w:rPr>
                <w:rFonts w:ascii="Sylfaen" w:hAnsi="Sylfaen"/>
                <w:sz w:val="18"/>
                <w:szCs w:val="18"/>
              </w:rPr>
              <w:t>Push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CD4A1D">
              <w:rPr>
                <w:rFonts w:ascii="Sylfaen" w:hAnsi="Sylfaen"/>
                <w:sz w:val="18"/>
                <w:szCs w:val="18"/>
              </w:rPr>
              <w:t>to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CD4A1D">
              <w:rPr>
                <w:rFonts w:ascii="Sylfaen" w:hAnsi="Sylfaen"/>
                <w:sz w:val="18"/>
                <w:szCs w:val="18"/>
              </w:rPr>
              <w:t>open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механизмы — для нижних и верхних дверей, обеспечивают минималистичный внешний вид без ручек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Газовые амортизаторы (двусторонние) — для верхних дверей, для фиксации в открытом положении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</w:r>
            <w:r w:rsidRPr="00CD4A1D">
              <w:rPr>
                <w:rFonts w:ascii="Sylfaen" w:hAnsi="Sylfaen"/>
                <w:sz w:val="18"/>
                <w:szCs w:val="18"/>
              </w:rPr>
              <w:t>Z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-образные крепления (</w:t>
            </w:r>
            <w:r w:rsidRPr="00CD4A1D">
              <w:rPr>
                <w:rFonts w:ascii="Sylfaen" w:hAnsi="Sylfaen"/>
                <w:sz w:val="18"/>
                <w:szCs w:val="18"/>
              </w:rPr>
              <w:t>Z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CD4A1D">
              <w:rPr>
                <w:rFonts w:ascii="Sylfaen" w:hAnsi="Sylfaen"/>
                <w:sz w:val="18"/>
                <w:szCs w:val="18"/>
              </w:rPr>
              <w:t>Clips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 — для средней панели, обеспечивают быстрое снятие</w:t>
            </w:r>
          </w:p>
          <w:p w14:paraId="3B6D4FF0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Все механизмы должны обеспечивать надёжную, долговечную и бесшумную работу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</w:p>
          <w:p w14:paraId="6BA08705" w14:textId="7A415C2E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0868CD0C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Крепление, фиксация и управление вибрациями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Средняя панель фиксируется минимум в четырёх точках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Во всех контактных зонах конструкции применяются резиновые или эластомерные прокладки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На задней стороне панели устанавливаются демпфирующие элементы (</w:t>
            </w:r>
            <w:r w:rsidRPr="00CD4A1D">
              <w:rPr>
                <w:rFonts w:ascii="Sylfaen" w:hAnsi="Sylfaen"/>
                <w:sz w:val="18"/>
                <w:szCs w:val="18"/>
              </w:rPr>
              <w:t>bumpers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), исключающие прямой контакт с металлической конструкцией</w:t>
            </w:r>
          </w:p>
          <w:p w14:paraId="378EED26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Эти решения направлены на снижение вибраций, шума и повышение устойчивости конструкции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</w:p>
          <w:p w14:paraId="012C8F98" w14:textId="387A59E8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258D63F5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Подход к изоляции и герметичности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Система не является полностью герметичной и выполнена как вентилируемая конструкция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Изоляция носит частичный характер и направлена на: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ограничение проникновения пыли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снижение вибраций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уменьшение шума</w:t>
            </w:r>
          </w:p>
          <w:p w14:paraId="3C406826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На внутренних поверхностях дверей предусматриваются резиновые уплотнители толщиной 2–3 мм по линиям контакта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</w:p>
          <w:p w14:paraId="0DE85D5A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lastRenderedPageBreak/>
              <w:pict w14:anchorId="2D609AF4">
                <v:rect id="_x0000_i1469" style="width:0;height:1.5pt" o:hralign="center" o:hrstd="t" o:hr="t" fillcolor="#a0a0a0" stroked="f"/>
              </w:pict>
            </w:r>
          </w:p>
          <w:p w14:paraId="2651F1E8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13.5 Защитная сетка верхней зоны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Верхняя открытая часть закрывается мелкоячеистой металлической сеткой с отверстиями не более 3 мм, что обеспечивает сохранение естественной вентиляции и предотвращает попадание пыли, насекомых и посторонних предметов из шахты и в шахту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</w:p>
          <w:p w14:paraId="30BA0B34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Сетка должна быть изготовлена из: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порошково окрашенной стали или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нержавеющей стали (</w:t>
            </w:r>
            <w:r w:rsidRPr="00CD4A1D">
              <w:rPr>
                <w:rFonts w:ascii="Sylfaen" w:hAnsi="Sylfaen"/>
                <w:sz w:val="18"/>
                <w:szCs w:val="18"/>
              </w:rPr>
              <w:t>stainless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steel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</w:p>
          <w:p w14:paraId="6C4C8D06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Крепление — магнитное, обеспечивающее надёжную фиксацию и лёгкое снятие для обслуживания и очистки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</w:p>
          <w:p w14:paraId="4FCB15CA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Между сеткой и несущей рамой должны применяться прокладки для снижения вибраций и шума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</w:p>
          <w:p w14:paraId="3D0FD4E7" w14:textId="48D7E33C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236778B0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Требования к материалам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Основной облицовочный материал — влагостойкий </w:t>
            </w:r>
            <w:r w:rsidRPr="00CD4A1D">
              <w:rPr>
                <w:rFonts w:ascii="Sylfaen" w:hAnsi="Sylfaen"/>
                <w:sz w:val="18"/>
                <w:szCs w:val="18"/>
              </w:rPr>
              <w:t>HPL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(</w:t>
            </w:r>
            <w:r w:rsidRPr="00CD4A1D">
              <w:rPr>
                <w:rFonts w:ascii="Sylfaen" w:hAnsi="Sylfaen"/>
                <w:sz w:val="18"/>
                <w:szCs w:val="18"/>
              </w:rPr>
              <w:t>High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Pressure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Laminate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Поверхность — чёрная матовая (</w:t>
            </w:r>
            <w:r w:rsidRPr="00CD4A1D">
              <w:rPr>
                <w:rFonts w:ascii="Sylfaen" w:hAnsi="Sylfaen"/>
                <w:sz w:val="18"/>
                <w:szCs w:val="18"/>
              </w:rPr>
              <w:t>matte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Все кромки должны быть обработаны и сглажены для предотвращения повреждения уплотнителей</w:t>
            </w:r>
          </w:p>
          <w:p w14:paraId="538DB873" w14:textId="1D35595A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7EE9FCAC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СИСТЕМА ВЕНТИЛЯЦИИ И ФИЛЬТРАЦИИ</w:t>
            </w:r>
          </w:p>
          <w:p w14:paraId="718F5E13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Общее описание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Вытяжка всех модулей объединяется в общий воздуховод, обеспечивая централизованную вентиляцию и фильтрацию воздуха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</w:p>
          <w:p w14:paraId="2418E807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Система предназначена для: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удаления влажного воздуха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нейтрализации запахов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фильтрации биологических частиц</w:t>
            </w:r>
          </w:p>
          <w:p w14:paraId="6A8A2863" w14:textId="22B1A265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513C419E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Воздуховод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основной канал — Ø100–125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размещение — за центральной стойкой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подключение модулей — гибкими или жёсткими трубами</w:t>
            </w:r>
          </w:p>
          <w:p w14:paraId="0FAE3A92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Требования: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герметичные соединения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гладкая внутренняя поверхность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минимальное аэродинамическое сопротивление</w:t>
            </w:r>
          </w:p>
          <w:p w14:paraId="2A09A34B" w14:textId="13AFC839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4ECA4D2F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Производительность системы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суммарный расход — 40–60 м³/ч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вентилятор фильтрационного блока — 80–300 м³/ч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статическое давление — 150–400 </w:t>
            </w:r>
            <w:r w:rsidRPr="00CD4A1D">
              <w:rPr>
                <w:rFonts w:ascii="Sylfaen" w:hAnsi="Sylfaen"/>
                <w:sz w:val="18"/>
                <w:szCs w:val="18"/>
              </w:rPr>
              <w:t>Pa</w:t>
            </w:r>
          </w:p>
          <w:p w14:paraId="41FFF537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pict w14:anchorId="0882A890">
                <v:rect id="_x0000_i1470" style="width:0;height:1.5pt" o:hralign="center" o:hrstd="t" o:hr="t" fillcolor="#a0a0a0" stroked="f"/>
              </w:pict>
            </w:r>
          </w:p>
          <w:p w14:paraId="136F2376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Система фильтрации воздуха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В конце воздуховода устанавливается многоступенчатый фильтрационный блок:</w:t>
            </w:r>
          </w:p>
          <w:p w14:paraId="29B02F99" w14:textId="77777777" w:rsidR="008611BC" w:rsidRPr="00CD4A1D" w:rsidRDefault="008611BC" w:rsidP="000B6BC6">
            <w:pPr>
              <w:numPr>
                <w:ilvl w:val="0"/>
                <w:numId w:val="96"/>
              </w:num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Предварительный фильтр (</w:t>
            </w:r>
            <w:r w:rsidRPr="00CD4A1D">
              <w:rPr>
                <w:rFonts w:ascii="Sylfaen" w:hAnsi="Sylfaen"/>
                <w:sz w:val="18"/>
                <w:szCs w:val="18"/>
              </w:rPr>
              <w:t>Pre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CD4A1D">
              <w:rPr>
                <w:rFonts w:ascii="Sylfaen" w:hAnsi="Sylfaen"/>
                <w:sz w:val="18"/>
                <w:szCs w:val="18"/>
              </w:rPr>
              <w:t>filter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удаление пыли и крупных частиц</w:t>
            </w:r>
          </w:p>
          <w:p w14:paraId="671ED03B" w14:textId="77777777" w:rsidR="008611BC" w:rsidRPr="00CD4A1D" w:rsidRDefault="008611BC" w:rsidP="000B6BC6">
            <w:pPr>
              <w:numPr>
                <w:ilvl w:val="0"/>
                <w:numId w:val="96"/>
              </w:num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</w:rPr>
              <w:lastRenderedPageBreak/>
              <w:t>HEPA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-фильтр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класс </w:t>
            </w:r>
            <w:r w:rsidRPr="00CD4A1D">
              <w:rPr>
                <w:rFonts w:ascii="Sylfaen" w:hAnsi="Sylfaen"/>
                <w:sz w:val="18"/>
                <w:szCs w:val="18"/>
              </w:rPr>
              <w:t>H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13 или выше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эффективность ≥99.95% (0.3 </w:t>
            </w:r>
            <w:r w:rsidRPr="00CD4A1D">
              <w:rPr>
                <w:rFonts w:ascii="Sylfaen" w:hAnsi="Sylfaen"/>
                <w:sz w:val="18"/>
                <w:szCs w:val="18"/>
              </w:rPr>
              <w:t>μm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</w:p>
          <w:p w14:paraId="2427447F" w14:textId="77777777" w:rsidR="008611BC" w:rsidRPr="00CD4A1D" w:rsidRDefault="008611BC" w:rsidP="000B6BC6">
            <w:pPr>
              <w:numPr>
                <w:ilvl w:val="0"/>
                <w:numId w:val="96"/>
              </w:num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Угольный фильтр (</w:t>
            </w:r>
            <w:r w:rsidRPr="00CD4A1D">
              <w:rPr>
                <w:rFonts w:ascii="Sylfaen" w:hAnsi="Sylfaen"/>
                <w:sz w:val="18"/>
                <w:szCs w:val="18"/>
              </w:rPr>
              <w:t>Carbon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filter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толщина слоя 25–50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удаление запахов и паров</w:t>
            </w:r>
          </w:p>
          <w:p w14:paraId="117B868B" w14:textId="59A0E9C7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4AE54422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Основной вентилятор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Устанавливается в зоне фильтрационного блока</w:t>
            </w:r>
          </w:p>
          <w:p w14:paraId="5873AAAF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Требования: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производительность — 80–300 м³/ч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давление — 150–400 </w:t>
            </w:r>
            <w:r w:rsidRPr="00CD4A1D">
              <w:rPr>
                <w:rFonts w:ascii="Sylfaen" w:hAnsi="Sylfaen"/>
                <w:sz w:val="18"/>
                <w:szCs w:val="18"/>
              </w:rPr>
              <w:t>Pa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шум — ≤35 </w:t>
            </w:r>
            <w:r w:rsidRPr="00CD4A1D">
              <w:rPr>
                <w:rFonts w:ascii="Sylfaen" w:hAnsi="Sylfaen"/>
                <w:sz w:val="18"/>
                <w:szCs w:val="18"/>
              </w:rPr>
              <w:t>dB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защита — ≥</w:t>
            </w:r>
            <w:r w:rsidRPr="00CD4A1D">
              <w:rPr>
                <w:rFonts w:ascii="Sylfaen" w:hAnsi="Sylfaen"/>
                <w:sz w:val="18"/>
                <w:szCs w:val="18"/>
              </w:rPr>
              <w:t>IP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44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регулировка скорости</w:t>
            </w:r>
          </w:p>
          <w:p w14:paraId="6867EFB6" w14:textId="0D35648B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766407C9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Обратный клапан (</w:t>
            </w:r>
            <w:r w:rsidRPr="00CD4A1D">
              <w:rPr>
                <w:rFonts w:ascii="Sylfaen" w:hAnsi="Sylfaen"/>
                <w:b/>
                <w:bCs/>
                <w:sz w:val="18"/>
                <w:szCs w:val="18"/>
              </w:rPr>
              <w:t>Backdraft</w:t>
            </w: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b/>
                <w:bCs/>
                <w:sz w:val="18"/>
                <w:szCs w:val="18"/>
              </w:rPr>
              <w:t>damper</w:t>
            </w: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Обязателен</w:t>
            </w:r>
          </w:p>
          <w:p w14:paraId="768B8EB8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Требования: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тип — автоматический (</w:t>
            </w:r>
            <w:r w:rsidRPr="00CD4A1D">
              <w:rPr>
                <w:rFonts w:ascii="Sylfaen" w:hAnsi="Sylfaen"/>
                <w:sz w:val="18"/>
                <w:szCs w:val="18"/>
              </w:rPr>
              <w:t>gravity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или </w:t>
            </w:r>
            <w:r w:rsidRPr="00CD4A1D">
              <w:rPr>
                <w:rFonts w:ascii="Sylfaen" w:hAnsi="Sylfaen"/>
                <w:sz w:val="18"/>
                <w:szCs w:val="18"/>
              </w:rPr>
              <w:t>spring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CD4A1D">
              <w:rPr>
                <w:rFonts w:ascii="Sylfaen" w:hAnsi="Sylfaen"/>
                <w:sz w:val="18"/>
                <w:szCs w:val="18"/>
              </w:rPr>
              <w:t>loaded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совместимость — Ø100–125 мм</w:t>
            </w:r>
          </w:p>
          <w:p w14:paraId="62EF2DD7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Назначение: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предотвращение обратной тяги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исключение возврата запахов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защита от поступления воздуха из шахты</w:t>
            </w:r>
          </w:p>
          <w:p w14:paraId="0CBE7AD5" w14:textId="545ED587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027AFC2C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Совместимость и адаптация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Все элементы должны быть совместимы с воздуховодом Ø100–125 мм</w:t>
            </w:r>
          </w:p>
          <w:p w14:paraId="4328DFB4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Допускается использование: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редукторов / адаптеров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герметичных соединений</w:t>
            </w:r>
          </w:p>
          <w:p w14:paraId="121ACD52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Требования: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минимальные потери потока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минимальное количество переходников</w:t>
            </w:r>
          </w:p>
          <w:p w14:paraId="29436D80" w14:textId="55327C40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1ACC8F82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Логика автоматического управления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Система работает по принципу </w:t>
            </w:r>
            <w:r w:rsidRPr="00CD4A1D">
              <w:rPr>
                <w:rFonts w:ascii="Sylfaen" w:hAnsi="Sylfaen"/>
                <w:sz w:val="18"/>
                <w:szCs w:val="18"/>
              </w:rPr>
              <w:t>OR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(</w:t>
            </w:r>
            <w:r w:rsidRPr="00CD4A1D">
              <w:rPr>
                <w:rFonts w:ascii="Sylfaen" w:hAnsi="Sylfaen"/>
                <w:sz w:val="18"/>
                <w:szCs w:val="18"/>
              </w:rPr>
              <w:t>any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CD4A1D">
              <w:rPr>
                <w:rFonts w:ascii="Sylfaen" w:hAnsi="Sylfaen"/>
                <w:sz w:val="18"/>
                <w:szCs w:val="18"/>
              </w:rPr>
              <w:t>on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если включён любой модуль — включается основной вентилятор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если все модули выключены — вентилятор отключается</w:t>
            </w:r>
          </w:p>
          <w:p w14:paraId="34AA370F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Дополнительно: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задержка включения — ≤2 сек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задержка отключения — 30–120 сек</w:t>
            </w:r>
          </w:p>
          <w:p w14:paraId="010F0335" w14:textId="55EEDCA7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37FACA0B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Монтаж и обслуживание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размещение — в технической зоне</w:t>
            </w:r>
          </w:p>
          <w:p w14:paraId="2B25CDE8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Должно быть обеспечено: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лёгкая замена фильтров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доступ для обслуживания</w:t>
            </w:r>
          </w:p>
          <w:p w14:paraId="64590E47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Дополнительно: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антивибрационные крепления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меры снижения шума</w:t>
            </w:r>
          </w:p>
          <w:p w14:paraId="4785A132" w14:textId="393589A9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6C85C81D" w14:textId="59F1503C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 xml:space="preserve"> Допустимые отклонения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Резка — ±1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Сборка — ±2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Углы — 90° ±0.5°</w:t>
            </w:r>
          </w:p>
          <w:p w14:paraId="01897057" w14:textId="77777777" w:rsidR="008611BC" w:rsidRDefault="008611BC" w:rsidP="00AC1E56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06EF51CC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2. ТЕРРАРИУМЫ (3 шт.)</w:t>
            </w:r>
          </w:p>
          <w:p w14:paraId="2621B044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Конструкция и качество модуля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Модуль представляет собой прочную и герметичную систему из высокопрозрачного стекла с чёткими требованиями к размерам и материалам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Внешние размеры — не менее 935 × 715 × 595 мм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</w:p>
          <w:p w14:paraId="7573E5AC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Основание состоит из: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</w:t>
            </w:r>
            <w:r w:rsidRPr="00CD4A1D">
              <w:rPr>
                <w:rFonts w:ascii="Sylfaen" w:hAnsi="Sylfaen"/>
                <w:sz w:val="18"/>
                <w:szCs w:val="18"/>
              </w:rPr>
              <w:t>HPL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панели не менее 12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неопрена не менее 4 мм (сплошная подложка)</w:t>
            </w:r>
          </w:p>
          <w:p w14:paraId="7A3EEC2F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Толщина стекла зависит от функции: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дно — не менее 10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стенки — не менее 8 мм (</w:t>
            </w:r>
            <w:r w:rsidRPr="00CD4A1D">
              <w:rPr>
                <w:rFonts w:ascii="Sylfaen" w:hAnsi="Sylfaen"/>
                <w:sz w:val="18"/>
                <w:szCs w:val="18"/>
              </w:rPr>
              <w:t>extra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CD4A1D">
              <w:rPr>
                <w:rFonts w:ascii="Sylfaen" w:hAnsi="Sylfaen"/>
                <w:sz w:val="18"/>
                <w:szCs w:val="18"/>
              </w:rPr>
              <w:t>clear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CD4A1D">
              <w:rPr>
                <w:rFonts w:ascii="Sylfaen" w:hAnsi="Sylfaen"/>
                <w:sz w:val="18"/>
                <w:szCs w:val="18"/>
              </w:rPr>
              <w:t>low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CD4A1D">
              <w:rPr>
                <w:rFonts w:ascii="Sylfaen" w:hAnsi="Sylfaen"/>
                <w:sz w:val="18"/>
                <w:szCs w:val="18"/>
              </w:rPr>
              <w:t>iron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двери — не менее 6 мм закалённое стекло (</w:t>
            </w:r>
            <w:r w:rsidRPr="00CD4A1D">
              <w:rPr>
                <w:rFonts w:ascii="Sylfaen" w:hAnsi="Sylfaen"/>
                <w:sz w:val="18"/>
                <w:szCs w:val="18"/>
              </w:rPr>
              <w:t>extra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CD4A1D">
              <w:rPr>
                <w:rFonts w:ascii="Sylfaen" w:hAnsi="Sylfaen"/>
                <w:sz w:val="18"/>
                <w:szCs w:val="18"/>
              </w:rPr>
              <w:t>clear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CD4A1D">
              <w:rPr>
                <w:rFonts w:ascii="Sylfaen" w:hAnsi="Sylfaen"/>
                <w:sz w:val="18"/>
                <w:szCs w:val="18"/>
              </w:rPr>
              <w:t>low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CD4A1D">
              <w:rPr>
                <w:rFonts w:ascii="Sylfaen" w:hAnsi="Sylfaen"/>
                <w:sz w:val="18"/>
                <w:szCs w:val="18"/>
              </w:rPr>
              <w:t>iron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</w:p>
          <w:p w14:paraId="5AF7B07F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Стекло должно быть полностью прозрачным, без зеленоватого оттенка, с идеально гладкой поверхностью и евро-полированными кромками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</w:p>
          <w:p w14:paraId="6B3AE7DA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Склейка выполняется аквариумным высококачественным силиконом: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цвет — прозрачный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шов — не менее 1.5–2 мм</w:t>
            </w:r>
          </w:p>
          <w:p w14:paraId="4DDD8FBA" w14:textId="77777777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6144A8">
              <w:rPr>
                <w:rFonts w:ascii="Sylfaen" w:hAnsi="Sylfaen"/>
                <w:sz w:val="18"/>
                <w:szCs w:val="18"/>
                <w:lang w:val="ru-RU"/>
              </w:rPr>
              <w:t>Требование: обеспечить полную гидроизоляцию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</w:p>
          <w:p w14:paraId="47DFC463" w14:textId="38A74F29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6E7DE06E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ВЕНТИЛЯЦИЯ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Система включает как пассивную, так и активную вентиляцию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</w:p>
          <w:p w14:paraId="6E17CD53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Неподвижный порог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материал — стекло высокой прозрачности не менее 8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высота — не менее 100–110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установка — приклеивается к основанию</w:t>
            </w:r>
          </w:p>
          <w:p w14:paraId="222CE29D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Пассивные вентиляционные отверстия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количество — не менее 6–8 шт. (может корректироваться для балансировки воздушного потока)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диаметр — Ø25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расположение — равномерное</w:t>
            </w:r>
          </w:p>
          <w:p w14:paraId="2EFE6572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Позиционирование: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центр — 75 мм от пола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нижний край — 62.5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верхняя свободная зона — 25 мм (для </w:t>
            </w:r>
            <w:r w:rsidRPr="00CD4A1D">
              <w:rPr>
                <w:rFonts w:ascii="Sylfaen" w:hAnsi="Sylfaen"/>
                <w:sz w:val="18"/>
                <w:szCs w:val="18"/>
              </w:rPr>
              <w:t>E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-профиля)</w:t>
            </w:r>
          </w:p>
          <w:p w14:paraId="70869A08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lastRenderedPageBreak/>
              <w:t>2.3 Защитная сетка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материал — нержавеющая сталь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размер ячейки — ≤3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установка — с внутренней стороны</w:t>
            </w:r>
          </w:p>
          <w:p w14:paraId="76D01A04" w14:textId="0C01B5C7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28830810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АКТИВНАЯ ВЫТЯЖКА (</w:t>
            </w:r>
            <w:r w:rsidRPr="00CD4A1D">
              <w:rPr>
                <w:rFonts w:ascii="Sylfaen" w:hAnsi="Sylfaen"/>
                <w:b/>
                <w:bCs/>
                <w:sz w:val="18"/>
                <w:szCs w:val="18"/>
              </w:rPr>
              <w:t>EXHAUST</w:t>
            </w: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b/>
                <w:bCs/>
                <w:sz w:val="18"/>
                <w:szCs w:val="18"/>
              </w:rPr>
              <w:t>SYSTEM</w:t>
            </w: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)</w:t>
            </w:r>
          </w:p>
          <w:p w14:paraId="45D903FC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Выходное отверстие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диаметр — Ø75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расположение — в верхней части задней стенки</w:t>
            </w:r>
          </w:p>
          <w:p w14:paraId="317AC0E6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Позиционирование: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Отверстие и вентилятор должны располагаться ближе к центральной стойке по ширине модуля (вблизи центральной вертикальной оси), с учётом конструкции стеллажа и расположения воздуховода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</w:p>
          <w:p w14:paraId="4D47160A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Требования: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минимальная длина труб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минимальное сопротивление воздушному потоку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доступ для обслуживания</w:t>
            </w:r>
          </w:p>
          <w:p w14:paraId="3B255958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Вентилятор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напряжение — не менее 12</w:t>
            </w:r>
            <w:r w:rsidRPr="00CD4A1D">
              <w:rPr>
                <w:rFonts w:ascii="Sylfaen" w:hAnsi="Sylfaen"/>
                <w:sz w:val="18"/>
                <w:szCs w:val="18"/>
              </w:rPr>
              <w:t>V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DC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производительность — не менее 8–12 м³/ч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уровень шума — ≤25 </w:t>
            </w:r>
            <w:r w:rsidRPr="00CD4A1D">
              <w:rPr>
                <w:rFonts w:ascii="Sylfaen" w:hAnsi="Sylfaen"/>
                <w:sz w:val="18"/>
                <w:szCs w:val="18"/>
              </w:rPr>
              <w:t>dB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обратный клапан (</w:t>
            </w:r>
            <w:r w:rsidRPr="00CD4A1D">
              <w:rPr>
                <w:rFonts w:ascii="Sylfaen" w:hAnsi="Sylfaen"/>
                <w:sz w:val="18"/>
                <w:szCs w:val="18"/>
              </w:rPr>
              <w:t>check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valve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 — встроенный</w:t>
            </w:r>
          </w:p>
          <w:p w14:paraId="22E16B66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Защита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изнутри — металлическая сетка (≤3 мм)</w:t>
            </w:r>
          </w:p>
          <w:p w14:paraId="3CE1E725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Крепление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тип — проходной фланец (</w:t>
            </w:r>
            <w:r w:rsidRPr="00CD4A1D">
              <w:rPr>
                <w:rFonts w:ascii="Sylfaen" w:hAnsi="Sylfaen"/>
                <w:sz w:val="18"/>
                <w:szCs w:val="18"/>
              </w:rPr>
              <w:t>bulkhead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flange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прокладки — резиновые</w:t>
            </w:r>
          </w:p>
          <w:p w14:paraId="416D4E08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Подключение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через гибкий шланг к общей вентиляционной системе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обратный поток предотвращается клапаном</w:t>
            </w:r>
          </w:p>
          <w:p w14:paraId="19576FB6" w14:textId="7E4DDC19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4A6554AF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ДРЕНАЖНАЯ СИСТЕМА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Дренаж спроектирован по самотечному принципу для безопасного отвода воды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</w:p>
          <w:p w14:paraId="2C6EA6ED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• отверстие — Ø25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уклон — ~2% к дренажу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трубы — </w:t>
            </w:r>
            <w:r w:rsidRPr="00CD4A1D">
              <w:rPr>
                <w:rFonts w:ascii="Sylfaen" w:hAnsi="Sylfaen"/>
                <w:sz w:val="18"/>
                <w:szCs w:val="18"/>
              </w:rPr>
              <w:t>PVC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Ø32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соединения — под углом 45°</w:t>
            </w:r>
          </w:p>
          <w:p w14:paraId="2C069469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Предусмотрен осадочный узел (</w:t>
            </w:r>
            <w:r w:rsidRPr="00CD4A1D">
              <w:rPr>
                <w:rFonts w:ascii="Sylfaen" w:hAnsi="Sylfaen"/>
                <w:sz w:val="18"/>
                <w:szCs w:val="18"/>
              </w:rPr>
              <w:t>sediment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trap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), Т-образное соединение: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глубина — не менее 50–100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нижняя часть — открывающаяся или съёмная</w:t>
            </w:r>
          </w:p>
          <w:p w14:paraId="13785079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Назначение: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накопление твёрдых остатков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предотвращение засоров</w:t>
            </w:r>
          </w:p>
          <w:p w14:paraId="09B3DAA6" w14:textId="05D95992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53D7B79E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СИСТЕМА ДВЕРЕЙ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Модуль оснащён раздвижными дверями для удобства доступа и компактности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</w:p>
          <w:p w14:paraId="15AC13C6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 xml:space="preserve">• тип — </w:t>
            </w:r>
            <w:r w:rsidRPr="00CD4A1D">
              <w:rPr>
                <w:rFonts w:ascii="Sylfaen" w:hAnsi="Sylfaen"/>
                <w:sz w:val="18"/>
                <w:szCs w:val="18"/>
              </w:rPr>
              <w:t>sliding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направляющие — алюминиевый </w:t>
            </w:r>
            <w:r w:rsidRPr="00CD4A1D">
              <w:rPr>
                <w:rFonts w:ascii="Sylfaen" w:hAnsi="Sylfaen"/>
                <w:sz w:val="18"/>
                <w:szCs w:val="18"/>
              </w:rPr>
              <w:t>E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-профиль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ручки — стеклянные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замок — </w:t>
            </w:r>
            <w:r w:rsidRPr="00CD4A1D">
              <w:rPr>
                <w:rFonts w:ascii="Sylfaen" w:hAnsi="Sylfaen"/>
                <w:sz w:val="18"/>
                <w:szCs w:val="18"/>
              </w:rPr>
              <w:t>sliding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lock</w:t>
            </w:r>
          </w:p>
          <w:p w14:paraId="057F5193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Дополнительно применяются резиновые уплотнители для ограничения неконтролируемого воздушного потока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</w:p>
          <w:p w14:paraId="00692230" w14:textId="32FBEDAA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5C513E3D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ВЕРХНЕЕ ПОКРЫТИЕ И ТЕХНИЧЕСКИЕ ЭЛЕМЕНТЫ</w:t>
            </w:r>
          </w:p>
          <w:p w14:paraId="33CD89D9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6.1 Верхняя сетка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материал — нержавеющая сталь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размер ячейки — ≤3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тип — сплошное покрытие</w:t>
            </w:r>
          </w:p>
          <w:p w14:paraId="6F2E09F8" w14:textId="0CD585C9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54415B84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ОСВЕЩЕНИЕ И УВЛАЖНЕНИЕ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Система обеспечивает полноценные биологические условия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</w:p>
          <w:p w14:paraId="6A60AA7F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Освещение: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</w:t>
            </w:r>
            <w:r w:rsidRPr="00CD4A1D">
              <w:rPr>
                <w:rFonts w:ascii="Sylfaen" w:hAnsi="Sylfaen"/>
                <w:sz w:val="18"/>
                <w:szCs w:val="18"/>
              </w:rPr>
              <w:t>RGB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LED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(с возможностью отдельного включения красного света)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</w:t>
            </w:r>
            <w:r w:rsidRPr="00CD4A1D">
              <w:rPr>
                <w:rFonts w:ascii="Sylfaen" w:hAnsi="Sylfaen"/>
                <w:sz w:val="18"/>
                <w:szCs w:val="18"/>
              </w:rPr>
              <w:t>UVB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лампа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лампа нагрева (</w:t>
            </w:r>
            <w:r w:rsidRPr="00CD4A1D">
              <w:rPr>
                <w:rFonts w:ascii="Sylfaen" w:hAnsi="Sylfaen"/>
                <w:sz w:val="18"/>
                <w:szCs w:val="18"/>
              </w:rPr>
              <w:t>basking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фитолампа для растений</w:t>
            </w:r>
          </w:p>
          <w:p w14:paraId="1979B849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Увлажнение: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форсунки туманообразования (</w:t>
            </w:r>
            <w:r w:rsidRPr="00CD4A1D">
              <w:rPr>
                <w:rFonts w:ascii="Sylfaen" w:hAnsi="Sylfaen"/>
                <w:sz w:val="18"/>
                <w:szCs w:val="18"/>
              </w:rPr>
              <w:t>misting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system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</w:p>
          <w:p w14:paraId="6D9F7C71" w14:textId="369CA893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1A75F689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АВТОМАТИЗАЦИЯ И БЕЗОПАСНОСТЬ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Система контролируется датчиками для обеспечения стабильной среды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</w:p>
          <w:p w14:paraId="3A7FA66F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• датчик температуры (термостат)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датчик влажности (гигростат)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датчик утечки</w:t>
            </w:r>
          </w:p>
          <w:p w14:paraId="4E20C0CC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Управление: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автоматическое отключение при перегреве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контроль влажности</w:t>
            </w:r>
          </w:p>
          <w:p w14:paraId="59912F18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Безопасность: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заземление (≥4 мм²)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</w:t>
            </w:r>
            <w:r w:rsidRPr="00CD4A1D">
              <w:rPr>
                <w:rFonts w:ascii="Sylfaen" w:hAnsi="Sylfaen"/>
                <w:sz w:val="18"/>
                <w:szCs w:val="18"/>
              </w:rPr>
              <w:t>RCD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защита </w:t>
            </w:r>
            <w:r w:rsidRPr="00CD4A1D">
              <w:rPr>
                <w:rFonts w:ascii="Sylfaen" w:hAnsi="Sylfaen"/>
                <w:sz w:val="18"/>
                <w:szCs w:val="18"/>
              </w:rPr>
              <w:t>IP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54</w:t>
            </w:r>
          </w:p>
          <w:p w14:paraId="31C89585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При утечке: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сигнализация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или автоматическое отключение</w:t>
            </w:r>
          </w:p>
          <w:p w14:paraId="771CD512" w14:textId="40DB42C0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282717DD" w14:textId="08D0A08B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ТРЕБОВАНИЯ К МАТЕРИАЛАМ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Все материалы должны быть: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влагостойкими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устойчивыми к </w:t>
            </w:r>
            <w:r w:rsidRPr="00CD4A1D">
              <w:rPr>
                <w:rFonts w:ascii="Sylfaen" w:hAnsi="Sylfaen"/>
                <w:sz w:val="18"/>
                <w:szCs w:val="18"/>
              </w:rPr>
              <w:t>UV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нетоксичными для животных</w:t>
            </w:r>
          </w:p>
          <w:p w14:paraId="7ECB4ABB" w14:textId="6D5A6B82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57FED2C8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lastRenderedPageBreak/>
              <w:t>Допустимые отклонения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стекло — ±1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сборка — ±2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углы — 90° ±0.5°</w:t>
            </w:r>
          </w:p>
          <w:p w14:paraId="4662AD2F" w14:textId="77777777" w:rsidR="008611BC" w:rsidRPr="00AC1E56" w:rsidRDefault="008611BC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6FC41E2E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3. МОДУЛЬНЫЙ ПАЛЮДАРИУМ (ВОДНАЯ ЗОНА СПЕРЕДИ) — 1 шт.</w:t>
            </w:r>
          </w:p>
          <w:p w14:paraId="51C6CDC2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Размеры и материалы модуля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Внешние размеры: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не менее 935 × 715 × 695 мм (ширина × высота × глубина)</w:t>
            </w:r>
          </w:p>
          <w:p w14:paraId="52D07FD7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Тип стекла: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Все элементы изготавливаются из высокопрозрачного стекла толщиной не менее 10 мм (</w:t>
            </w:r>
            <w:r w:rsidRPr="00CD4A1D">
              <w:rPr>
                <w:rFonts w:ascii="Sylfaen" w:hAnsi="Sylfaen"/>
                <w:sz w:val="18"/>
                <w:szCs w:val="18"/>
              </w:rPr>
              <w:t>Extra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CD4A1D">
              <w:rPr>
                <w:rFonts w:ascii="Sylfaen" w:hAnsi="Sylfaen"/>
                <w:sz w:val="18"/>
                <w:szCs w:val="18"/>
              </w:rPr>
              <w:t>Clear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CD4A1D">
              <w:rPr>
                <w:rFonts w:ascii="Sylfaen" w:hAnsi="Sylfaen"/>
                <w:sz w:val="18"/>
                <w:szCs w:val="18"/>
              </w:rPr>
              <w:t>Low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CD4A1D">
              <w:rPr>
                <w:rFonts w:ascii="Sylfaen" w:hAnsi="Sylfaen"/>
                <w:sz w:val="18"/>
                <w:szCs w:val="18"/>
              </w:rPr>
              <w:t>Iron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стенки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дно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порог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перегородка</w:t>
            </w:r>
          </w:p>
          <w:p w14:paraId="23C53851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Обработка: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идеально гладкая поверхность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все кромки — евро-полированные (</w:t>
            </w:r>
            <w:r w:rsidRPr="00CD4A1D">
              <w:rPr>
                <w:rFonts w:ascii="Sylfaen" w:hAnsi="Sylfaen"/>
                <w:sz w:val="18"/>
                <w:szCs w:val="18"/>
              </w:rPr>
              <w:t>Euro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CD4A1D">
              <w:rPr>
                <w:rFonts w:ascii="Sylfaen" w:hAnsi="Sylfaen"/>
                <w:sz w:val="18"/>
                <w:szCs w:val="18"/>
              </w:rPr>
              <w:t>polished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</w:p>
          <w:p w14:paraId="600E53C4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Склейка: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тип — аквариумный высококачественный силикон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цвет — прозрачный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толщина шва — не менее 1.5–2 мм</w:t>
            </w:r>
          </w:p>
          <w:p w14:paraId="20B065F7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Требование: обеспечить полную герметичность и прочность конструкции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</w:p>
          <w:p w14:paraId="2A446D74" w14:textId="767A1E06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1E27C1E0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ФАСАД И ПЕРЕДНИЙ ПОРОГ</w:t>
            </w:r>
          </w:p>
          <w:p w14:paraId="764573D5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Передний порог (</w:t>
            </w:r>
            <w:r w:rsidRPr="00CD4A1D">
              <w:rPr>
                <w:rFonts w:ascii="Sylfaen" w:hAnsi="Sylfaen"/>
                <w:sz w:val="18"/>
                <w:szCs w:val="18"/>
              </w:rPr>
              <w:t>Lower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Plinth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высота — 280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материал — стекло не менее 10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установка — стационарная, приклеенная к основанию</w:t>
            </w:r>
          </w:p>
          <w:p w14:paraId="61799AD4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Пассивные вентиляционные отверстия (приток воздуха)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количество — не менее 6 шт.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диаметр — Ø25 мм</w:t>
            </w:r>
          </w:p>
          <w:p w14:paraId="113598F3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Позиционирование: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центр — 250 мм от пола</w:t>
            </w:r>
          </w:p>
          <w:p w14:paraId="50396543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Требование безопасности: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Отверстия должны располагаться выше максимального уровня воды, обеспечивая буферную зону не менее 30–50 мм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</w:p>
          <w:p w14:paraId="44EEA404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Защитная сетка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материал — нержавеющая сталь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размер ячейки — ≤3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установка — с внутренней стороны</w:t>
            </w:r>
          </w:p>
          <w:p w14:paraId="1216FDC8" w14:textId="45DEBA40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17128A58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СИСТЕМА ДВЕРЕЙ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тип — раздвижные двери (</w:t>
            </w:r>
            <w:r w:rsidRPr="00CD4A1D">
              <w:rPr>
                <w:rFonts w:ascii="Sylfaen" w:hAnsi="Sylfaen"/>
                <w:sz w:val="18"/>
                <w:szCs w:val="18"/>
              </w:rPr>
              <w:t>sliding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doors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стекло — не менее 6 мм закалённое (</w:t>
            </w:r>
            <w:r w:rsidRPr="00CD4A1D">
              <w:rPr>
                <w:rFonts w:ascii="Sylfaen" w:hAnsi="Sylfaen"/>
                <w:sz w:val="18"/>
                <w:szCs w:val="18"/>
              </w:rPr>
              <w:t>tempered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 xml:space="preserve">• направляющие — алюминиевый </w:t>
            </w:r>
            <w:r w:rsidRPr="00CD4A1D">
              <w:rPr>
                <w:rFonts w:ascii="Sylfaen" w:hAnsi="Sylfaen"/>
                <w:sz w:val="18"/>
                <w:szCs w:val="18"/>
              </w:rPr>
              <w:t>E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-профиль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замок — замок для раздвижных дверей</w:t>
            </w:r>
          </w:p>
          <w:p w14:paraId="3D521DA6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Дополнительно: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резиновые уплотнители для ограничения неконтролируемого потока воздуха</w:t>
            </w:r>
          </w:p>
          <w:p w14:paraId="12482E51" w14:textId="0C9BFCA6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76259810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ВНУТРЕННЕЕ ЗОНИРОВАНИЕ И РАМПА</w:t>
            </w:r>
          </w:p>
          <w:p w14:paraId="1B479853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Водная зона (спереди)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глубина — 0–350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назначение — содержание водных животных и растений</w:t>
            </w:r>
          </w:p>
          <w:p w14:paraId="24AB5B08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Перегородка (</w:t>
            </w:r>
            <w:r w:rsidRPr="00CD4A1D">
              <w:rPr>
                <w:rFonts w:ascii="Sylfaen" w:hAnsi="Sylfaen"/>
                <w:b/>
                <w:bCs/>
                <w:sz w:val="18"/>
                <w:szCs w:val="18"/>
              </w:rPr>
              <w:t>Divider</w:t>
            </w: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материал — стекло не менее 5–10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высота — 200–250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установка — герметично приклеена к дну и боковым стенкам</w:t>
            </w:r>
          </w:p>
          <w:p w14:paraId="5CD00231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Требования: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двусторонний силиконовый шов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полная гидроизоляция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устойчивость к давлению</w:t>
            </w:r>
          </w:p>
          <w:p w14:paraId="32F10C29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Сухопутная зона (сзади)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глубина — не менее 350–595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назначение — субстрат и дренаж</w:t>
            </w:r>
          </w:p>
          <w:p w14:paraId="646C4C1F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Рампа (</w:t>
            </w:r>
            <w:r w:rsidRPr="00CD4A1D">
              <w:rPr>
                <w:rFonts w:ascii="Sylfaen" w:hAnsi="Sylfaen"/>
                <w:b/>
                <w:bCs/>
                <w:sz w:val="18"/>
                <w:szCs w:val="18"/>
              </w:rPr>
              <w:t>Ramp</w:t>
            </w: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материал — стекло не менее 10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функция — соединяет водную и сухопутную зоны</w:t>
            </w:r>
          </w:p>
          <w:p w14:paraId="29B12930" w14:textId="57382626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0C85EDCF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ФОРМА РАМПЫ (УПРАВЛЕНИЕ ПОТОКОМ ВОДЫ)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Рампа должна иметь продольную вогнутую форму (</w:t>
            </w:r>
            <w:r w:rsidRPr="00CD4A1D">
              <w:rPr>
                <w:rFonts w:ascii="Sylfaen" w:hAnsi="Sylfaen"/>
                <w:sz w:val="18"/>
                <w:szCs w:val="18"/>
              </w:rPr>
              <w:t>concave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profile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), которая: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направляет воду в водную зону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предотвращает перелив в сухую часть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снижает разбрызгивание</w:t>
            </w:r>
          </w:p>
          <w:p w14:paraId="0900C9BC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Требования к прочности: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Рампа должна выдерживать: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нагрузку камней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поток воды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вес субстрата</w:t>
            </w:r>
          </w:p>
          <w:p w14:paraId="7E47F939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Декоративное покрытие: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натуральные камни (лава, плитка)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приклеиваются к рампе</w:t>
            </w:r>
          </w:p>
          <w:p w14:paraId="2A310E4C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Требование: не нарушать направление потока воды</w:t>
            </w:r>
          </w:p>
          <w:p w14:paraId="36FE4690" w14:textId="201C6256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53E5CAB1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УРОВНИ ВОДЫ И БЕЗОПАСНОСТЬ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рабочий уровень воды — максимум 200 мм</w:t>
            </w:r>
          </w:p>
          <w:p w14:paraId="319DD3F9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Аварийный перелив (</w:t>
            </w:r>
            <w:r w:rsidRPr="00CD4A1D">
              <w:rPr>
                <w:rFonts w:ascii="Sylfaen" w:hAnsi="Sylfaen"/>
                <w:sz w:val="18"/>
                <w:szCs w:val="18"/>
              </w:rPr>
              <w:t>Overflow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диаметр — Ø32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расположение — на задней стенке или перегородке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высота — 220 мм от пола</w:t>
            </w:r>
          </w:p>
          <w:p w14:paraId="0ED9D1F9" w14:textId="77777777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6144A8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Обеспечивает запас безопасности 20–30 мм</w:t>
            </w:r>
          </w:p>
          <w:p w14:paraId="5559011E" w14:textId="03638065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528CB690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ФИЛЬТРАЦИЯ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Забор воды (</w:t>
            </w:r>
            <w:r w:rsidRPr="00CD4A1D">
              <w:rPr>
                <w:rFonts w:ascii="Sylfaen" w:hAnsi="Sylfaen"/>
                <w:sz w:val="18"/>
                <w:szCs w:val="18"/>
              </w:rPr>
              <w:t>Intake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отверстие — Ø20–25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защита — сетка или губчатый фильтр</w:t>
            </w:r>
          </w:p>
          <w:p w14:paraId="7B4483E8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Возврат (</w:t>
            </w:r>
            <w:r w:rsidRPr="00CD4A1D">
              <w:rPr>
                <w:rFonts w:ascii="Sylfaen" w:hAnsi="Sylfaen"/>
                <w:sz w:val="18"/>
                <w:szCs w:val="18"/>
              </w:rPr>
              <w:t>Return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/ водопад)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отверстие — Ø15–20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расположение — в верхней части рампы</w:t>
            </w:r>
          </w:p>
          <w:p w14:paraId="0E855412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Требование: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возврат воды должен минимизировать шум и разбрызгивание</w:t>
            </w:r>
          </w:p>
          <w:p w14:paraId="2BF6E286" w14:textId="1B414D54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395CFA0F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ДРЕНАЖНАЯ СИСТЕМА</w:t>
            </w:r>
          </w:p>
          <w:p w14:paraId="3EF1E0F3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Сухопутный дренаж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отверстие — Ø25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расположение — задний нижний угол</w:t>
            </w:r>
          </w:p>
          <w:p w14:paraId="604F9966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Уклон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≈2% к дренажной точке</w:t>
            </w:r>
          </w:p>
          <w:p w14:paraId="68BCD710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Магистраль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</w:t>
            </w:r>
            <w:r w:rsidRPr="00CD4A1D">
              <w:rPr>
                <w:rFonts w:ascii="Sylfaen" w:hAnsi="Sylfaen"/>
                <w:sz w:val="18"/>
                <w:szCs w:val="18"/>
              </w:rPr>
              <w:t>PVC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труба Ø32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соединения под 45°</w:t>
            </w:r>
          </w:p>
          <w:p w14:paraId="2F936811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Защита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тип — купольная сетка (</w:t>
            </w:r>
            <w:r w:rsidRPr="00CD4A1D">
              <w:rPr>
                <w:rFonts w:ascii="Sylfaen" w:hAnsi="Sylfaen"/>
                <w:sz w:val="18"/>
                <w:szCs w:val="18"/>
              </w:rPr>
              <w:t>dome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CD4A1D">
              <w:rPr>
                <w:rFonts w:ascii="Sylfaen" w:hAnsi="Sylfaen"/>
                <w:sz w:val="18"/>
                <w:szCs w:val="18"/>
              </w:rPr>
              <w:t>type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mesh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материал — пластик</w:t>
            </w:r>
          </w:p>
          <w:p w14:paraId="450C1331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Осадочный узел (</w:t>
            </w:r>
            <w:r w:rsidRPr="00CD4A1D">
              <w:rPr>
                <w:rFonts w:ascii="Sylfaen" w:hAnsi="Sylfaen"/>
                <w:sz w:val="18"/>
                <w:szCs w:val="18"/>
              </w:rPr>
              <w:t>Sediment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Trap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Т-образное соединение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глубина — 50–100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нижняя часть — открывающаяся</w:t>
            </w:r>
          </w:p>
          <w:p w14:paraId="7B490F6C" w14:textId="3340508E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3CE18D28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ВЕНТИЛЯЦИЯ И ТЕХНИЧЕСКОЕ ОСНАЩЕНИЕ</w:t>
            </w:r>
          </w:p>
          <w:p w14:paraId="33F1192A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Активная вытяжка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выход — Ø75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расположение — верхняя задняя часть</w:t>
            </w:r>
          </w:p>
          <w:p w14:paraId="435F2DBC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Позиционирование: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вентилятор размещается ближе к центральной стойке</w:t>
            </w:r>
          </w:p>
          <w:p w14:paraId="356A5818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Вентилятор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12</w:t>
            </w:r>
            <w:r w:rsidRPr="00CD4A1D">
              <w:rPr>
                <w:rFonts w:ascii="Sylfaen" w:hAnsi="Sylfaen"/>
                <w:sz w:val="18"/>
                <w:szCs w:val="18"/>
              </w:rPr>
              <w:t>V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DC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производительность — 10–12 м³/ч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предназначен для высокой влажности</w:t>
            </w:r>
          </w:p>
          <w:p w14:paraId="4BC25F8B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Верхняя сетка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материал — нержавеющая сталь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ячейка — ≤3 мм</w:t>
            </w:r>
          </w:p>
          <w:p w14:paraId="7AD834A1" w14:textId="455F248A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5367FC39" w14:textId="77777777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6144A8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ОСВЕЩЕНИЕ</w:t>
            </w:r>
            <w:r w:rsidRPr="006144A8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</w:t>
            </w:r>
            <w:r w:rsidRPr="00CD4A1D">
              <w:rPr>
                <w:rFonts w:ascii="Sylfaen" w:hAnsi="Sylfaen"/>
                <w:sz w:val="18"/>
                <w:szCs w:val="18"/>
              </w:rPr>
              <w:t>RGB</w:t>
            </w:r>
            <w:r w:rsidRPr="006144A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LED</w:t>
            </w:r>
            <w:r w:rsidRPr="006144A8">
              <w:rPr>
                <w:rFonts w:ascii="Sylfaen" w:hAnsi="Sylfaen"/>
                <w:sz w:val="18"/>
                <w:szCs w:val="18"/>
                <w:lang w:val="ru-RU"/>
              </w:rPr>
              <w:br/>
            </w:r>
            <w:r w:rsidRPr="006144A8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 xml:space="preserve">• </w:t>
            </w:r>
            <w:r w:rsidRPr="00CD4A1D">
              <w:rPr>
                <w:rFonts w:ascii="Sylfaen" w:hAnsi="Sylfaen"/>
                <w:sz w:val="18"/>
                <w:szCs w:val="18"/>
              </w:rPr>
              <w:t>UVB</w:t>
            </w:r>
            <w:r w:rsidRPr="006144A8">
              <w:rPr>
                <w:rFonts w:ascii="Sylfaen" w:hAnsi="Sylfaen"/>
                <w:sz w:val="18"/>
                <w:szCs w:val="18"/>
                <w:lang w:val="ru-RU"/>
              </w:rPr>
              <w:br/>
              <w:t>• фитолампа</w:t>
            </w:r>
            <w:r w:rsidRPr="006144A8">
              <w:rPr>
                <w:rFonts w:ascii="Sylfaen" w:hAnsi="Sylfaen"/>
                <w:sz w:val="18"/>
                <w:szCs w:val="18"/>
                <w:lang w:val="ru-RU"/>
              </w:rPr>
              <w:br/>
              <w:t>• лампа обогрева (</w:t>
            </w:r>
            <w:r w:rsidRPr="00CD4A1D">
              <w:rPr>
                <w:rFonts w:ascii="Sylfaen" w:hAnsi="Sylfaen"/>
                <w:sz w:val="18"/>
                <w:szCs w:val="18"/>
              </w:rPr>
              <w:t>basking</w:t>
            </w:r>
            <w:r w:rsidRPr="006144A8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</w:p>
          <w:p w14:paraId="5743FABC" w14:textId="6E098A83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65F6EAF1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УВЛАЖНЕНИЕ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система туманообразования (</w:t>
            </w:r>
            <w:r w:rsidRPr="00CD4A1D">
              <w:rPr>
                <w:rFonts w:ascii="Sylfaen" w:hAnsi="Sylfaen"/>
                <w:sz w:val="18"/>
                <w:szCs w:val="18"/>
              </w:rPr>
              <w:t>misting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system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</w:p>
          <w:p w14:paraId="4CA007ED" w14:textId="7F13AF42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325CE9E9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АВТОМАТИЗАЦИЯ И БЕЗОПАСНОСТЬ</w:t>
            </w:r>
          </w:p>
          <w:p w14:paraId="31866F2E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Датчики: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термостат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гигростат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датчик утечки</w:t>
            </w:r>
          </w:p>
          <w:p w14:paraId="0D6401E5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Управление: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контроль температуры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контроль влажности</w:t>
            </w:r>
          </w:p>
          <w:p w14:paraId="50A95AEC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Электрика: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размещение — верхняя техническая зона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защита — ≥</w:t>
            </w:r>
            <w:r w:rsidRPr="00CD4A1D">
              <w:rPr>
                <w:rFonts w:ascii="Sylfaen" w:hAnsi="Sylfaen"/>
                <w:sz w:val="18"/>
                <w:szCs w:val="18"/>
              </w:rPr>
              <w:t>IP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54</w:t>
            </w:r>
          </w:p>
          <w:p w14:paraId="0C11FA70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Безопасность: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заземление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</w:t>
            </w:r>
            <w:r w:rsidRPr="00CD4A1D">
              <w:rPr>
                <w:rFonts w:ascii="Sylfaen" w:hAnsi="Sylfaen"/>
                <w:sz w:val="18"/>
                <w:szCs w:val="18"/>
              </w:rPr>
              <w:t>RCD</w:t>
            </w:r>
          </w:p>
          <w:p w14:paraId="28C140FA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Контроль утечек: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датчик протечки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автоматическое реагирование</w:t>
            </w:r>
          </w:p>
          <w:p w14:paraId="18E689B2" w14:textId="313777EE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5F3D2118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ТРЕБОВАНИЯ К МАТЕРИАЛАМ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Все материалы должны быть: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влагостойкими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устойчивыми к </w:t>
            </w:r>
            <w:r w:rsidRPr="00CD4A1D">
              <w:rPr>
                <w:rFonts w:ascii="Sylfaen" w:hAnsi="Sylfaen"/>
                <w:sz w:val="18"/>
                <w:szCs w:val="18"/>
              </w:rPr>
              <w:t>UV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нетоксичными</w:t>
            </w:r>
          </w:p>
          <w:p w14:paraId="472B6EBC" w14:textId="3800B02A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6843F40B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Допустимые отклонения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стекло — ±1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сборка — ±2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углы — ≥90° ±0.5°</w:t>
            </w:r>
          </w:p>
          <w:p w14:paraId="11F62A5B" w14:textId="0D7318C6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2BC3AF2A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4. СПИСОК ОБОРУДОВАНИЯ, МАТЕРИАЛОВ И УПРАВЛЕНИЯ</w:t>
            </w:r>
          </w:p>
          <w:p w14:paraId="0D23AA63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1. Система увлажнения (</w:t>
            </w:r>
            <w:r w:rsidRPr="00CD4A1D">
              <w:rPr>
                <w:rFonts w:ascii="Sylfaen" w:hAnsi="Sylfaen"/>
                <w:b/>
                <w:bCs/>
                <w:sz w:val="18"/>
                <w:szCs w:val="18"/>
              </w:rPr>
              <w:t>misting</w:t>
            </w: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b/>
                <w:bCs/>
                <w:sz w:val="18"/>
                <w:szCs w:val="18"/>
              </w:rPr>
              <w:t>system</w:t>
            </w: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)</w:t>
            </w:r>
          </w:p>
          <w:p w14:paraId="2C4C606C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Основное оборудование: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насос высокого давления — 1 шт.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</w:r>
            <w:r w:rsidRPr="00CD4A1D">
              <w:rPr>
                <w:rFonts w:ascii="Sylfaen" w:hAnsi="Sylfaen"/>
                <w:sz w:val="18"/>
                <w:szCs w:val="18"/>
              </w:rPr>
              <w:t>o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24</w:t>
            </w:r>
            <w:r w:rsidRPr="00CD4A1D">
              <w:rPr>
                <w:rFonts w:ascii="Sylfaen" w:hAnsi="Sylfaen"/>
                <w:sz w:val="18"/>
                <w:szCs w:val="18"/>
              </w:rPr>
              <w:t>V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DC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</w:r>
            <w:r w:rsidRPr="00CD4A1D">
              <w:rPr>
                <w:rFonts w:ascii="Sylfaen" w:hAnsi="Sylfaen"/>
                <w:sz w:val="18"/>
                <w:szCs w:val="18"/>
              </w:rPr>
              <w:t>o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100–150 </w:t>
            </w:r>
            <w:r w:rsidRPr="00CD4A1D">
              <w:rPr>
                <w:rFonts w:ascii="Sylfaen" w:hAnsi="Sylfaen"/>
                <w:sz w:val="18"/>
                <w:szCs w:val="18"/>
              </w:rPr>
              <w:t>PSI</w:t>
            </w:r>
          </w:p>
          <w:p w14:paraId="091BDB84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• форсунки — не менее 12 шт.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</w:r>
            <w:r w:rsidRPr="00CD4A1D">
              <w:rPr>
                <w:rFonts w:ascii="Sylfaen" w:hAnsi="Sylfaen"/>
                <w:sz w:val="18"/>
                <w:szCs w:val="18"/>
              </w:rPr>
              <w:t>o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минимум 3 на модуль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</w:r>
            <w:r w:rsidRPr="00CD4A1D">
              <w:rPr>
                <w:rFonts w:ascii="Sylfaen" w:hAnsi="Sylfaen"/>
                <w:sz w:val="18"/>
                <w:szCs w:val="18"/>
              </w:rPr>
              <w:t>o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с антикапельной системой</w:t>
            </w:r>
          </w:p>
          <w:p w14:paraId="0CC106FC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Дополнительные элементы: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регулятор давления — 1 шт. (40–80 </w:t>
            </w:r>
            <w:r w:rsidRPr="00CD4A1D">
              <w:rPr>
                <w:rFonts w:ascii="Sylfaen" w:hAnsi="Sylfaen"/>
                <w:sz w:val="18"/>
                <w:szCs w:val="18"/>
              </w:rPr>
              <w:t>PSI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обратный клапан — 1 шт.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линейный фильтр — 1 шт. (5–10 мкм)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датчик уровня воды — 1 шт. (</w:t>
            </w:r>
            <w:r w:rsidRPr="00CD4A1D">
              <w:rPr>
                <w:rFonts w:ascii="Sylfaen" w:hAnsi="Sylfaen"/>
                <w:sz w:val="18"/>
                <w:szCs w:val="18"/>
              </w:rPr>
              <w:t>dry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CD4A1D">
              <w:rPr>
                <w:rFonts w:ascii="Sylfaen" w:hAnsi="Sylfaen"/>
                <w:sz w:val="18"/>
                <w:szCs w:val="18"/>
              </w:rPr>
              <w:t>run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защита)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клапан промывки — 1 шт.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гидроаккумулятор — 1 шт.</w:t>
            </w:r>
          </w:p>
          <w:p w14:paraId="6435B594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Трубки и соединения: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трубка 6 мм (высокое давление)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коннекторы (</w:t>
            </w:r>
            <w:r w:rsidRPr="00CD4A1D">
              <w:rPr>
                <w:rFonts w:ascii="Sylfaen" w:hAnsi="Sylfaen"/>
                <w:sz w:val="18"/>
                <w:szCs w:val="18"/>
              </w:rPr>
              <w:t>L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и </w:t>
            </w:r>
            <w:r w:rsidRPr="00CD4A1D">
              <w:rPr>
                <w:rFonts w:ascii="Sylfaen" w:hAnsi="Sylfaen"/>
                <w:sz w:val="18"/>
                <w:szCs w:val="18"/>
              </w:rPr>
              <w:t>T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 — 20 шт.</w:t>
            </w:r>
          </w:p>
          <w:p w14:paraId="7B83EC44" w14:textId="138A0B6C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0F0BF66D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2. Вентиляция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вентиляторы — 4 шт. (12</w:t>
            </w:r>
            <w:r w:rsidRPr="00CD4A1D">
              <w:rPr>
                <w:rFonts w:ascii="Sylfaen" w:hAnsi="Sylfaen"/>
                <w:sz w:val="18"/>
                <w:szCs w:val="18"/>
              </w:rPr>
              <w:t>V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DC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, влагозащищённые)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защитные сетки — 4 шт.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</w:r>
            <w:r w:rsidRPr="00CD4A1D">
              <w:rPr>
                <w:rFonts w:ascii="Sylfaen" w:hAnsi="Sylfaen"/>
                <w:sz w:val="18"/>
                <w:szCs w:val="18"/>
              </w:rPr>
              <w:t>• антивибрационные крепления — 4 комплекта</w:t>
            </w:r>
          </w:p>
          <w:p w14:paraId="58F961AD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pict w14:anchorId="615D4848">
                <v:rect id="_x0000_i1471" style="width:0;height:1.5pt" o:hralign="center" o:hrstd="t" o:hr="t" fillcolor="#a0a0a0" stroked="f"/>
              </w:pict>
            </w:r>
          </w:p>
          <w:p w14:paraId="72251EE2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3. Освещение и обогрев</w:t>
            </w:r>
          </w:p>
          <w:p w14:paraId="151EB9AB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Освещение: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</w:t>
            </w:r>
            <w:r w:rsidRPr="00CD4A1D">
              <w:rPr>
                <w:rFonts w:ascii="Sylfaen" w:hAnsi="Sylfaen"/>
                <w:sz w:val="18"/>
                <w:szCs w:val="18"/>
              </w:rPr>
              <w:t>RGB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LED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— 15 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</w:t>
            </w:r>
            <w:r w:rsidRPr="00CD4A1D">
              <w:rPr>
                <w:rFonts w:ascii="Sylfaen" w:hAnsi="Sylfaen"/>
                <w:sz w:val="18"/>
                <w:szCs w:val="18"/>
              </w:rPr>
              <w:t>UVB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лампы — 4 шт.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фитолампы — 4 шт.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алюминиевые профили</w:t>
            </w:r>
          </w:p>
          <w:p w14:paraId="56C58872" w14:textId="77777777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Обогрев: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</w:t>
            </w:r>
            <w:r w:rsidRPr="00CD4A1D">
              <w:rPr>
                <w:rFonts w:ascii="Sylfaen" w:hAnsi="Sylfaen"/>
                <w:sz w:val="18"/>
                <w:szCs w:val="18"/>
              </w:rPr>
              <w:t>basking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лампы — 4 шт.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</w:r>
            <w:r w:rsidRPr="006144A8">
              <w:rPr>
                <w:rFonts w:ascii="Sylfaen" w:hAnsi="Sylfaen"/>
                <w:sz w:val="18"/>
                <w:szCs w:val="18"/>
                <w:lang w:val="ru-RU"/>
              </w:rPr>
              <w:t>• нагреватель воды — 1 шт. (50–75</w:t>
            </w:r>
            <w:r w:rsidRPr="00CD4A1D">
              <w:rPr>
                <w:rFonts w:ascii="Sylfaen" w:hAnsi="Sylfaen"/>
                <w:sz w:val="18"/>
                <w:szCs w:val="18"/>
              </w:rPr>
              <w:t>W</w:t>
            </w:r>
            <w:r w:rsidRPr="006144A8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</w:p>
          <w:p w14:paraId="73106782" w14:textId="31E4D725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575FEE38" w14:textId="77777777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4. Дренаж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шаровые клапаны — 4 шт. (12</w:t>
            </w:r>
            <w:r w:rsidRPr="00CD4A1D">
              <w:rPr>
                <w:rFonts w:ascii="Sylfaen" w:hAnsi="Sylfaen"/>
                <w:sz w:val="18"/>
                <w:szCs w:val="18"/>
              </w:rPr>
              <w:t>V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DC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</w:t>
            </w:r>
            <w:r w:rsidRPr="00CD4A1D">
              <w:rPr>
                <w:rFonts w:ascii="Sylfaen" w:hAnsi="Sylfaen"/>
                <w:sz w:val="18"/>
                <w:szCs w:val="18"/>
              </w:rPr>
              <w:t>PVC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трубы Ø32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Т-соединения — 4 шт.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</w:r>
            <w:r w:rsidRPr="006144A8">
              <w:rPr>
                <w:rFonts w:ascii="Sylfaen" w:hAnsi="Sylfaen"/>
                <w:sz w:val="18"/>
                <w:szCs w:val="18"/>
                <w:lang w:val="ru-RU"/>
              </w:rPr>
              <w:t>• углы 45° — 10 шт.</w:t>
            </w:r>
            <w:r w:rsidRPr="006144A8">
              <w:rPr>
                <w:rFonts w:ascii="Sylfaen" w:hAnsi="Sylfaen"/>
                <w:sz w:val="18"/>
                <w:szCs w:val="18"/>
                <w:lang w:val="ru-RU"/>
              </w:rPr>
              <w:br/>
              <w:t>• накопительная ёмкость — ≥50 л</w:t>
            </w:r>
          </w:p>
          <w:p w14:paraId="1642CE43" w14:textId="331E8706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1BEF93BE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5. Управление и датчики</w:t>
            </w:r>
          </w:p>
          <w:p w14:paraId="5103AABA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Реле: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</w:t>
            </w:r>
            <w:r w:rsidRPr="00CD4A1D">
              <w:rPr>
                <w:rFonts w:ascii="Sylfaen" w:hAnsi="Sylfaen"/>
                <w:sz w:val="18"/>
                <w:szCs w:val="18"/>
              </w:rPr>
              <w:t>Wi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CD4A1D">
              <w:rPr>
                <w:rFonts w:ascii="Sylfaen" w:hAnsi="Sylfaen"/>
                <w:sz w:val="18"/>
                <w:szCs w:val="18"/>
              </w:rPr>
              <w:t>Fi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реле (4 канала) — 6 шт.</w:t>
            </w:r>
          </w:p>
          <w:p w14:paraId="14B97F15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Датчики: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температура — 4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влажность — 4</w:t>
            </w:r>
          </w:p>
          <w:p w14:paraId="2B4D167B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Уровень воды: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2 (дренаж)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1 (бак)</w:t>
            </w:r>
          </w:p>
          <w:p w14:paraId="47643BF5" w14:textId="77777777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6144A8">
              <w:rPr>
                <w:rFonts w:ascii="Sylfaen" w:hAnsi="Sylfaen"/>
                <w:sz w:val="18"/>
                <w:szCs w:val="18"/>
                <w:lang w:val="ru-RU"/>
              </w:rPr>
              <w:t>Утечки:</w:t>
            </w:r>
            <w:r w:rsidRPr="006144A8">
              <w:rPr>
                <w:rFonts w:ascii="Sylfaen" w:hAnsi="Sylfaen"/>
                <w:sz w:val="18"/>
                <w:szCs w:val="18"/>
                <w:lang w:val="ru-RU"/>
              </w:rPr>
              <w:br/>
              <w:t>• 1 датчик</w:t>
            </w:r>
          </w:p>
          <w:p w14:paraId="6B5D0696" w14:textId="352ED031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6AD28780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lastRenderedPageBreak/>
              <w:t>6. Электрика</w:t>
            </w:r>
          </w:p>
          <w:p w14:paraId="29A51FA1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Блоки питания: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24</w:t>
            </w:r>
            <w:r w:rsidRPr="00CD4A1D">
              <w:rPr>
                <w:rFonts w:ascii="Sylfaen" w:hAnsi="Sylfaen"/>
                <w:sz w:val="18"/>
                <w:szCs w:val="18"/>
              </w:rPr>
              <w:t>V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≥10</w:t>
            </w:r>
            <w:r w:rsidRPr="00CD4A1D">
              <w:rPr>
                <w:rFonts w:ascii="Sylfaen" w:hAnsi="Sylfaen"/>
                <w:sz w:val="18"/>
                <w:szCs w:val="18"/>
              </w:rPr>
              <w:t>A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12</w:t>
            </w:r>
            <w:r w:rsidRPr="00CD4A1D">
              <w:rPr>
                <w:rFonts w:ascii="Sylfaen" w:hAnsi="Sylfaen"/>
                <w:sz w:val="18"/>
                <w:szCs w:val="18"/>
              </w:rPr>
              <w:t>V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≥10</w:t>
            </w:r>
            <w:r w:rsidRPr="00CD4A1D">
              <w:rPr>
                <w:rFonts w:ascii="Sylfaen" w:hAnsi="Sylfaen"/>
                <w:sz w:val="18"/>
                <w:szCs w:val="18"/>
              </w:rPr>
              <w:t>A</w:t>
            </w:r>
          </w:p>
          <w:p w14:paraId="3EBB2D25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Защита: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предохранители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</w:t>
            </w:r>
            <w:r w:rsidRPr="00CD4A1D">
              <w:rPr>
                <w:rFonts w:ascii="Sylfaen" w:hAnsi="Sylfaen"/>
                <w:sz w:val="18"/>
                <w:szCs w:val="18"/>
              </w:rPr>
              <w:t>MCB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</w:t>
            </w:r>
            <w:r w:rsidRPr="00CD4A1D">
              <w:rPr>
                <w:rFonts w:ascii="Sylfaen" w:hAnsi="Sylfaen"/>
                <w:sz w:val="18"/>
                <w:szCs w:val="18"/>
              </w:rPr>
              <w:t>RCD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</w:t>
            </w:r>
            <w:r w:rsidRPr="00CD4A1D">
              <w:rPr>
                <w:rFonts w:ascii="Sylfaen" w:hAnsi="Sylfaen"/>
                <w:sz w:val="18"/>
                <w:szCs w:val="18"/>
              </w:rPr>
              <w:t>UPS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+ стабилизатор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заземление</w:t>
            </w:r>
          </w:p>
          <w:p w14:paraId="2DBFAD20" w14:textId="77777777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6144A8">
              <w:rPr>
                <w:rFonts w:ascii="Sylfaen" w:hAnsi="Sylfaen"/>
                <w:sz w:val="18"/>
                <w:szCs w:val="18"/>
                <w:lang w:val="ru-RU"/>
              </w:rPr>
              <w:t>Щит:</w:t>
            </w:r>
            <w:r w:rsidRPr="006144A8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</w:t>
            </w:r>
            <w:r w:rsidRPr="00CD4A1D">
              <w:rPr>
                <w:rFonts w:ascii="Sylfaen" w:hAnsi="Sylfaen"/>
                <w:sz w:val="18"/>
                <w:szCs w:val="18"/>
              </w:rPr>
              <w:t>DIN</w:t>
            </w:r>
            <w:r w:rsidRPr="006144A8">
              <w:rPr>
                <w:rFonts w:ascii="Sylfaen" w:hAnsi="Sylfaen"/>
                <w:sz w:val="18"/>
                <w:szCs w:val="18"/>
                <w:lang w:val="ru-RU"/>
              </w:rPr>
              <w:t>-рейка</w:t>
            </w:r>
          </w:p>
          <w:p w14:paraId="2D615F72" w14:textId="5FF5A790" w:rsidR="008611BC" w:rsidRPr="006144A8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0B976272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7. Биоматериалы (на 4 модуля)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керамзит + активированный уголь (2:1), ≥50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геотекстиль / синтепон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субстрат: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</w:r>
            <w:r w:rsidRPr="00CD4A1D">
              <w:rPr>
                <w:rFonts w:ascii="Sylfaen" w:hAnsi="Sylfaen"/>
                <w:sz w:val="18"/>
                <w:szCs w:val="18"/>
              </w:rPr>
              <w:t>o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торф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</w:r>
            <w:r w:rsidRPr="00CD4A1D">
              <w:rPr>
                <w:rFonts w:ascii="Sylfaen" w:hAnsi="Sylfaen"/>
                <w:sz w:val="18"/>
                <w:szCs w:val="18"/>
              </w:rPr>
              <w:t>o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кокосовое волокно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</w:r>
            <w:r w:rsidRPr="00CD4A1D">
              <w:rPr>
                <w:rFonts w:ascii="Sylfaen" w:hAnsi="Sylfaen"/>
                <w:sz w:val="18"/>
                <w:szCs w:val="18"/>
              </w:rPr>
              <w:t>o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перлит</w:t>
            </w:r>
          </w:p>
          <w:p w14:paraId="4A563569" w14:textId="77777777" w:rsidR="008611BC" w:rsidRDefault="008611BC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1FC535D0" w14:textId="77777777" w:rsidR="008611BC" w:rsidRPr="00CD4A1D" w:rsidRDefault="008611BC" w:rsidP="00CD4A1D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5-</w:t>
            </w:r>
            <w:r w:rsidRPr="00CD4A1D">
              <w:rPr>
                <w:rFonts w:ascii="Sylfaen" w:hAnsi="Sylfaen" w:hint="eastAsia"/>
                <w:b/>
                <w:bCs/>
                <w:sz w:val="18"/>
                <w:szCs w:val="18"/>
                <w:lang w:val="hy-AM"/>
              </w:rPr>
              <w:t>МОДУЛЬ</w:t>
            </w:r>
            <w:r w:rsidRPr="00CD4A1D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b/>
                <w:bCs/>
                <w:sz w:val="18"/>
                <w:szCs w:val="18"/>
                <w:lang w:val="hy-AM"/>
              </w:rPr>
              <w:t>СРЕДЫ</w:t>
            </w:r>
            <w:r w:rsidRPr="00CD4A1D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b/>
                <w:bCs/>
                <w:sz w:val="18"/>
                <w:szCs w:val="18"/>
                <w:lang w:val="hy-AM"/>
              </w:rPr>
              <w:t>ОБИТАНИЯ</w:t>
            </w:r>
            <w:r w:rsidRPr="00CD4A1D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 xml:space="preserve"> (</w:t>
            </w:r>
            <w:r w:rsidRPr="00CD4A1D">
              <w:rPr>
                <w:rFonts w:ascii="Sylfaen" w:hAnsi="Sylfaen" w:hint="eastAsia"/>
                <w:b/>
                <w:bCs/>
                <w:sz w:val="18"/>
                <w:szCs w:val="18"/>
                <w:lang w:val="hy-AM"/>
              </w:rPr>
              <w:t>БИОТОПЫ</w:t>
            </w:r>
            <w:r w:rsidRPr="00CD4A1D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)</w:t>
            </w:r>
          </w:p>
          <w:p w14:paraId="6BAE2A87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МОДУЛЬ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1.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АРМЕЙСКИЙ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ЛЕС</w:t>
            </w:r>
          </w:p>
          <w:p w14:paraId="13A25F34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•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Животные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скальная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ящерица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Раде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(Darevskia raddei) (2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пары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),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армянская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скальная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ящерица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(Darevskia armeniaca) (4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шт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.),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урартская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ящерица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(Elaphe urartica) (1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пара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).</w:t>
            </w:r>
          </w:p>
          <w:p w14:paraId="572AFF91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279B47ED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•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Растения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:</w:t>
            </w:r>
          </w:p>
          <w:p w14:paraId="0B23184E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o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Вьющиеся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растения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плющ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фикус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пумила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</w:p>
          <w:p w14:paraId="5C682D91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o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Папоротники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нефролепис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(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бостонский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),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асплениум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птерис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</w:p>
          <w:p w14:paraId="23A90D96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o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Почвопокровные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растения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селагинелла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фиттония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и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гипоэстес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</w:p>
          <w:p w14:paraId="277AFB46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340686B8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МОДУЛЬ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2.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ЭКЗОТИЧЕСКИЙ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(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СМЕШАННЫЙ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ТРОПИЧЕСКИЙ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)</w:t>
            </w:r>
          </w:p>
          <w:p w14:paraId="796B15F6" w14:textId="184DA024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•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Животные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6144A8">
              <w:rPr>
                <w:rFonts w:ascii="Sylfaen" w:hAnsi="Sylfaen" w:hint="eastAsia"/>
                <w:sz w:val="18"/>
                <w:szCs w:val="18"/>
                <w:lang w:val="hy-AM"/>
              </w:rPr>
              <w:t>Маисовый</w:t>
            </w:r>
            <w:r w:rsidRPr="006144A8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6144A8">
              <w:rPr>
                <w:rFonts w:ascii="Sylfaen" w:hAnsi="Sylfaen" w:hint="eastAsia"/>
                <w:sz w:val="18"/>
                <w:szCs w:val="18"/>
                <w:lang w:val="hy-AM"/>
              </w:rPr>
              <w:t>полоз</w:t>
            </w:r>
            <w:r w:rsidRPr="006144A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(3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шт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. – 1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самец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, 2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самки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).</w:t>
            </w:r>
          </w:p>
          <w:p w14:paraId="1C366565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6DDCA43D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•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Растения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:</w:t>
            </w:r>
          </w:p>
          <w:p w14:paraId="44959C1D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o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Основные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сансевиерия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спатифиллум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калатея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</w:p>
          <w:p w14:paraId="3A92EA5D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3135C5DB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o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Эпифиты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бромелии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неорегелии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тилландсии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</w:p>
          <w:p w14:paraId="76F434C0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o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Лианы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эпипремнумы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сингониумы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</w:p>
          <w:p w14:paraId="1198B3EC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МОДУЛЬ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3.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УМЕРЕННЫЙ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/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ПОЛУЛЕТНИЙ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ПЕРИОД</w:t>
            </w:r>
          </w:p>
          <w:p w14:paraId="2A3B161D" w14:textId="0588274B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•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Животные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Золотистая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мабуя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(Trachylepis aurata) (1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пара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), </w:t>
            </w:r>
            <w:r w:rsidRPr="006144A8">
              <w:rPr>
                <w:rFonts w:ascii="Sylfaen" w:hAnsi="Sylfaen" w:hint="eastAsia"/>
                <w:sz w:val="18"/>
                <w:szCs w:val="18"/>
                <w:lang w:val="hy-AM"/>
              </w:rPr>
              <w:t>Ящурка</w:t>
            </w:r>
            <w:r w:rsidRPr="006144A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6144A8">
              <w:rPr>
                <w:rFonts w:ascii="Sylfaen" w:hAnsi="Sylfaen" w:hint="eastAsia"/>
                <w:sz w:val="18"/>
                <w:szCs w:val="18"/>
                <w:lang w:val="hy-AM"/>
              </w:rPr>
              <w:t>Штрауха</w:t>
            </w:r>
            <w:r w:rsidRPr="006144A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(Eremias strauchi) (1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пара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), </w:t>
            </w:r>
            <w:r w:rsidRPr="006144A8">
              <w:rPr>
                <w:rFonts w:ascii="Sylfaen" w:hAnsi="Sylfaen" w:hint="eastAsia"/>
                <w:sz w:val="18"/>
                <w:szCs w:val="18"/>
                <w:lang w:val="hy-AM"/>
              </w:rPr>
              <w:t>Стройная</w:t>
            </w:r>
            <w:r w:rsidRPr="006144A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6144A8">
              <w:rPr>
                <w:rFonts w:ascii="Sylfaen" w:hAnsi="Sylfaen" w:hint="eastAsia"/>
                <w:sz w:val="18"/>
                <w:szCs w:val="18"/>
                <w:lang w:val="hy-AM"/>
              </w:rPr>
              <w:t>змееголовка</w:t>
            </w:r>
            <w:r w:rsidRPr="006144A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(Ophisops elegans) (1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пара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). </w:t>
            </w:r>
            <w:r w:rsidRPr="006144A8">
              <w:rPr>
                <w:rFonts w:ascii="Sylfaen" w:hAnsi="Sylfaen" w:hint="eastAsia"/>
                <w:sz w:val="18"/>
                <w:szCs w:val="18"/>
                <w:lang w:val="hy-AM"/>
              </w:rPr>
              <w:t>Западный</w:t>
            </w:r>
            <w:r w:rsidRPr="006144A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6144A8">
              <w:rPr>
                <w:rFonts w:ascii="Sylfaen" w:hAnsi="Sylfaen" w:hint="eastAsia"/>
                <w:sz w:val="18"/>
                <w:szCs w:val="18"/>
                <w:lang w:val="hy-AM"/>
              </w:rPr>
              <w:t>удавчик</w:t>
            </w:r>
            <w:r w:rsidRPr="006144A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(Eryx jaculus), 1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шт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</w:p>
          <w:p w14:paraId="37CC24E9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•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Растения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:</w:t>
            </w:r>
          </w:p>
          <w:p w14:paraId="2DB0D856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o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Суккуленты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хавортия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эхеверия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литопсы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красулацеи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</w:p>
          <w:p w14:paraId="74681EF9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59793E73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 xml:space="preserve">o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Структурные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растения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кактусы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сансевиерия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</w:p>
          <w:p w14:paraId="1B5DB5B2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75102110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МОДУЛЬ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4.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ПАЛУДАРИЙ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(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ВОДА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)</w:t>
            </w:r>
          </w:p>
          <w:p w14:paraId="06D153E2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•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Животные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В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воде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харациновые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рыбы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—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не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менее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30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шт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.,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живородящие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аквариумные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рыбы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—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не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менее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20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шт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.,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аквариумные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вьюны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— 6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шт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.,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мохоядные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улитки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—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не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менее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6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шт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.,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сфагнум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паукообразный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Ozyptila praticola —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не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менее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5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шт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.,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малый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азиатский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тритон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Ommatotriton vittatus — 6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шт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.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На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суше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малая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азиатская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лягушка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Rana macrocnemis — 3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шт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.,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сфагнум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вампировый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Geosesarma dennerle — 4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шт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.,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каспийский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геккон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Tenuidactylus caspius —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не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менее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3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шт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. (2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самки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, 1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самец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).</w:t>
            </w:r>
          </w:p>
          <w:p w14:paraId="278BBC53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36C490F9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•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Растения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(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из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аквариумного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списка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):</w:t>
            </w:r>
          </w:p>
          <w:p w14:paraId="2DFA6B9D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o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Стебель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: Alternanthera reineckii mini, Mayaca sp.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Сан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Франциско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, Rotala colorata red, Ludwigia arcuata, Polygonum Sao Paulo, Limnophila sessiliflora, Hygrophila polysperma, Ludwigia peruensis, Bacopa caroliniana.</w:t>
            </w:r>
          </w:p>
          <w:p w14:paraId="7AFF20A0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o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Эпифит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/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цепляющийся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: Bucephalandra cooper, Bolbitis asiatica, Cladophora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шаровидная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, Echinodorus, Cryptocoryne tropica.</w:t>
            </w:r>
          </w:p>
          <w:p w14:paraId="28939BFA" w14:textId="77777777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o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Плавающие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Филлантус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плавающий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, Salvinia cucullata.</w:t>
            </w:r>
          </w:p>
          <w:p w14:paraId="4F9E4779" w14:textId="77777777" w:rsidR="008611BC" w:rsidRDefault="008611BC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o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Наземная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зона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: Cyperus.</w:t>
            </w:r>
          </w:p>
          <w:p w14:paraId="600EEDB0" w14:textId="41D3976B" w:rsidR="008611BC" w:rsidRPr="00CD4A1D" w:rsidRDefault="008611BC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704" w:type="dxa"/>
          </w:tcPr>
          <w:p w14:paraId="3D002928" w14:textId="2C154ADB" w:rsidR="008611BC" w:rsidRPr="004A0131" w:rsidRDefault="008611BC" w:rsidP="00CD4A1D">
            <w:pPr>
              <w:rPr>
                <w:rFonts w:ascii="Sylfaen" w:hAnsi="Sylfaen"/>
                <w:sz w:val="18"/>
                <w:szCs w:val="18"/>
              </w:rPr>
            </w:pPr>
            <w:r w:rsidRPr="004A0131">
              <w:rPr>
                <w:rFonts w:ascii="Sylfaen" w:hAnsi="Sylfaen" w:cs="Arial"/>
                <w:sz w:val="18"/>
                <w:szCs w:val="18"/>
              </w:rPr>
              <w:lastRenderedPageBreak/>
              <w:t>шт.</w:t>
            </w:r>
          </w:p>
        </w:tc>
        <w:tc>
          <w:tcPr>
            <w:tcW w:w="657" w:type="dxa"/>
          </w:tcPr>
          <w:p w14:paraId="671BBCAE" w14:textId="77777777" w:rsidR="008611BC" w:rsidRPr="004A0131" w:rsidRDefault="008611BC" w:rsidP="00CD4A1D">
            <w:pPr>
              <w:rPr>
                <w:rFonts w:ascii="Sylfaen" w:hAnsi="Sylfaen"/>
                <w:sz w:val="18"/>
                <w:szCs w:val="18"/>
              </w:rPr>
            </w:pPr>
            <w:r w:rsidRPr="004A0131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14:paraId="2E224FE8" w14:textId="77777777" w:rsidR="008611BC" w:rsidRPr="004A0131" w:rsidRDefault="008611BC" w:rsidP="00FF307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4A0131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14:paraId="756031F2" w14:textId="77777777" w:rsidR="008611BC" w:rsidRPr="004A0131" w:rsidRDefault="008611BC" w:rsidP="00FF307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066919BD" w14:textId="77777777" w:rsidR="008611BC" w:rsidRPr="004A0131" w:rsidRDefault="008611BC" w:rsidP="00FF307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275" w:type="dxa"/>
          </w:tcPr>
          <w:p w14:paraId="090D0EDA" w14:textId="7E3ACAC4" w:rsidR="008611BC" w:rsidRPr="004A0131" w:rsidRDefault="008611BC" w:rsidP="00FF307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4A0131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</w:t>
            </w:r>
            <w:r w:rsidRPr="004A0131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4A0131">
              <w:rPr>
                <w:rFonts w:ascii="Sylfaen" w:hAnsi="Sylfaen"/>
                <w:sz w:val="18"/>
                <w:szCs w:val="18"/>
                <w:lang w:val="ru-RU"/>
              </w:rPr>
              <w:t xml:space="preserve">течение 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6 </w:t>
            </w:r>
            <w:r w:rsidRPr="004A0131">
              <w:rPr>
                <w:rFonts w:ascii="Sylfaen" w:hAnsi="Sylfaen"/>
                <w:sz w:val="18"/>
                <w:szCs w:val="18"/>
                <w:lang w:val="ru-RU"/>
              </w:rPr>
              <w:t>месяцев</w:t>
            </w:r>
          </w:p>
        </w:tc>
      </w:tr>
    </w:tbl>
    <w:p w14:paraId="587D57C9" w14:textId="77777777" w:rsidR="00946336" w:rsidRDefault="00946336" w:rsidP="004679B7">
      <w:pPr>
        <w:spacing w:line="276" w:lineRule="auto"/>
        <w:ind w:right="-384"/>
        <w:jc w:val="both"/>
        <w:rPr>
          <w:rFonts w:ascii="Sylfaen" w:hAnsi="Sylfaen" w:cs="Arial"/>
          <w:sz w:val="20"/>
          <w:lang w:val="hy-AM"/>
        </w:rPr>
      </w:pPr>
      <w:bookmarkStart w:id="1" w:name="_GoBack"/>
      <w:bookmarkEnd w:id="0"/>
      <w:bookmarkEnd w:id="1"/>
    </w:p>
    <w:sectPr w:rsidR="00946336" w:rsidSect="004A0398">
      <w:pgSz w:w="16838" w:h="11906" w:orient="landscape"/>
      <w:pgMar w:top="567" w:right="1387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DA4479" w14:textId="77777777" w:rsidR="008408BB" w:rsidRDefault="008408BB" w:rsidP="00222805">
      <w:r>
        <w:separator/>
      </w:r>
    </w:p>
  </w:endnote>
  <w:endnote w:type="continuationSeparator" w:id="0">
    <w:p w14:paraId="6DCD4CA7" w14:textId="77777777" w:rsidR="008408BB" w:rsidRDefault="008408BB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471671" w14:textId="77777777" w:rsidR="008408BB" w:rsidRDefault="008408BB" w:rsidP="00222805">
      <w:r>
        <w:separator/>
      </w:r>
    </w:p>
  </w:footnote>
  <w:footnote w:type="continuationSeparator" w:id="0">
    <w:p w14:paraId="1C8E8F3B" w14:textId="77777777" w:rsidR="008408BB" w:rsidRDefault="008408BB" w:rsidP="00222805">
      <w:r>
        <w:continuationSeparator/>
      </w:r>
    </w:p>
  </w:footnote>
  <w:footnote w:id="1">
    <w:p w14:paraId="7E24A52A" w14:textId="77777777" w:rsidR="008611BC" w:rsidRPr="00A52CAB" w:rsidRDefault="008611BC" w:rsidP="00946336">
      <w:pPr>
        <w:pStyle w:val="FootnoteText"/>
        <w:rPr>
          <w:rFonts w:asciiTheme="minorHAnsi" w:hAnsiTheme="minorHAns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4D74"/>
    <w:multiLevelType w:val="multilevel"/>
    <w:tmpl w:val="48EA8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1C23C7"/>
    <w:multiLevelType w:val="multilevel"/>
    <w:tmpl w:val="91609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325914"/>
    <w:multiLevelType w:val="multilevel"/>
    <w:tmpl w:val="4424A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B80BE7"/>
    <w:multiLevelType w:val="multilevel"/>
    <w:tmpl w:val="BFAA7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3529B7"/>
    <w:multiLevelType w:val="multilevel"/>
    <w:tmpl w:val="FA2AB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493D8E"/>
    <w:multiLevelType w:val="multilevel"/>
    <w:tmpl w:val="783E8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FF78D0"/>
    <w:multiLevelType w:val="multilevel"/>
    <w:tmpl w:val="3CB2E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4927354"/>
    <w:multiLevelType w:val="multilevel"/>
    <w:tmpl w:val="5B762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6C13A1E"/>
    <w:multiLevelType w:val="multilevel"/>
    <w:tmpl w:val="7C484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EB1E91"/>
    <w:multiLevelType w:val="multilevel"/>
    <w:tmpl w:val="D2E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9095C9A"/>
    <w:multiLevelType w:val="multilevel"/>
    <w:tmpl w:val="A8348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C9D1CCB"/>
    <w:multiLevelType w:val="multilevel"/>
    <w:tmpl w:val="786AE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F015B72"/>
    <w:multiLevelType w:val="multilevel"/>
    <w:tmpl w:val="C15EE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01072FB"/>
    <w:multiLevelType w:val="multilevel"/>
    <w:tmpl w:val="9C5C1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16D488F"/>
    <w:multiLevelType w:val="multilevel"/>
    <w:tmpl w:val="E0943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221237E"/>
    <w:multiLevelType w:val="multilevel"/>
    <w:tmpl w:val="A170D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3351872"/>
    <w:multiLevelType w:val="multilevel"/>
    <w:tmpl w:val="058E7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8566107"/>
    <w:multiLevelType w:val="multilevel"/>
    <w:tmpl w:val="0C0EE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86D3B7F"/>
    <w:multiLevelType w:val="hybridMultilevel"/>
    <w:tmpl w:val="5E1AA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884BA5"/>
    <w:multiLevelType w:val="multilevel"/>
    <w:tmpl w:val="65F6F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898272D"/>
    <w:multiLevelType w:val="multilevel"/>
    <w:tmpl w:val="2C922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9AC0F68"/>
    <w:multiLevelType w:val="multilevel"/>
    <w:tmpl w:val="9796D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CE77717"/>
    <w:multiLevelType w:val="multilevel"/>
    <w:tmpl w:val="DE7E4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D2E350C"/>
    <w:multiLevelType w:val="multilevel"/>
    <w:tmpl w:val="97566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D4E035F"/>
    <w:multiLevelType w:val="multilevel"/>
    <w:tmpl w:val="10B2F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FAB1851"/>
    <w:multiLevelType w:val="multilevel"/>
    <w:tmpl w:val="2B92E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13E7FC9"/>
    <w:multiLevelType w:val="multilevel"/>
    <w:tmpl w:val="07084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1667FB0"/>
    <w:multiLevelType w:val="multilevel"/>
    <w:tmpl w:val="BF5A7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1B8350D"/>
    <w:multiLevelType w:val="multilevel"/>
    <w:tmpl w:val="DF38F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2096458"/>
    <w:multiLevelType w:val="multilevel"/>
    <w:tmpl w:val="A6D00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3762E44"/>
    <w:multiLevelType w:val="multilevel"/>
    <w:tmpl w:val="1FA67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40171E7"/>
    <w:multiLevelType w:val="multilevel"/>
    <w:tmpl w:val="E7EAC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6C33BDD"/>
    <w:multiLevelType w:val="multilevel"/>
    <w:tmpl w:val="B328A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AD56D68"/>
    <w:multiLevelType w:val="hybridMultilevel"/>
    <w:tmpl w:val="65D40D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2BDA09BF"/>
    <w:multiLevelType w:val="multilevel"/>
    <w:tmpl w:val="16287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BEA7054"/>
    <w:multiLevelType w:val="multilevel"/>
    <w:tmpl w:val="1E24A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C7D63D9"/>
    <w:multiLevelType w:val="hybridMultilevel"/>
    <w:tmpl w:val="AE744866"/>
    <w:lvl w:ilvl="0" w:tplc="04A8EA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C16F5A"/>
    <w:multiLevelType w:val="multilevel"/>
    <w:tmpl w:val="4F606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EE3761C"/>
    <w:multiLevelType w:val="multilevel"/>
    <w:tmpl w:val="E0B06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F5F0ADA"/>
    <w:multiLevelType w:val="multilevel"/>
    <w:tmpl w:val="005E9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0AF6218"/>
    <w:multiLevelType w:val="multilevel"/>
    <w:tmpl w:val="0514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1E01FDE"/>
    <w:multiLevelType w:val="multilevel"/>
    <w:tmpl w:val="7F7A0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3411388"/>
    <w:multiLevelType w:val="multilevel"/>
    <w:tmpl w:val="081C6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A202E46"/>
    <w:multiLevelType w:val="multilevel"/>
    <w:tmpl w:val="E0B2C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AE93EA9"/>
    <w:multiLevelType w:val="multilevel"/>
    <w:tmpl w:val="30BAD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B137800"/>
    <w:multiLevelType w:val="multilevel"/>
    <w:tmpl w:val="C5E46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BCB2AD2"/>
    <w:multiLevelType w:val="multilevel"/>
    <w:tmpl w:val="E1529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CEA1442"/>
    <w:multiLevelType w:val="multilevel"/>
    <w:tmpl w:val="BB041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0BF268A"/>
    <w:multiLevelType w:val="multilevel"/>
    <w:tmpl w:val="50BCC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14B08E5"/>
    <w:multiLevelType w:val="hybridMultilevel"/>
    <w:tmpl w:val="4E241BE4"/>
    <w:lvl w:ilvl="0" w:tplc="04190001">
      <w:start w:val="1"/>
      <w:numFmt w:val="bullet"/>
      <w:lvlText w:val=""/>
      <w:lvlJc w:val="left"/>
      <w:pPr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50" w15:restartNumberingAfterBreak="0">
    <w:nsid w:val="42DA556A"/>
    <w:multiLevelType w:val="multilevel"/>
    <w:tmpl w:val="2466D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4117B1E"/>
    <w:multiLevelType w:val="multilevel"/>
    <w:tmpl w:val="0630B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6283814"/>
    <w:multiLevelType w:val="multilevel"/>
    <w:tmpl w:val="233E8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72F2733"/>
    <w:multiLevelType w:val="multilevel"/>
    <w:tmpl w:val="1744F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47775DC5"/>
    <w:multiLevelType w:val="multilevel"/>
    <w:tmpl w:val="1AD48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7E90C5E"/>
    <w:multiLevelType w:val="multilevel"/>
    <w:tmpl w:val="5706D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4A7D6347"/>
    <w:multiLevelType w:val="multilevel"/>
    <w:tmpl w:val="D5E8A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4AE57978"/>
    <w:multiLevelType w:val="multilevel"/>
    <w:tmpl w:val="89225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4B636C53"/>
    <w:multiLevelType w:val="multilevel"/>
    <w:tmpl w:val="08585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B7040B0"/>
    <w:multiLevelType w:val="multilevel"/>
    <w:tmpl w:val="D9E6C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4E061276"/>
    <w:multiLevelType w:val="hybridMultilevel"/>
    <w:tmpl w:val="DB8053C8"/>
    <w:lvl w:ilvl="0" w:tplc="0409000F">
      <w:start w:val="1"/>
      <w:numFmt w:val="decimal"/>
      <w:lvlText w:val="%1."/>
      <w:lvlJc w:val="left"/>
      <w:pPr>
        <w:ind w:left="2184" w:hanging="360"/>
      </w:pPr>
    </w:lvl>
    <w:lvl w:ilvl="1" w:tplc="04090019" w:tentative="1">
      <w:start w:val="1"/>
      <w:numFmt w:val="lowerLetter"/>
      <w:lvlText w:val="%2."/>
      <w:lvlJc w:val="left"/>
      <w:pPr>
        <w:ind w:left="2904" w:hanging="360"/>
      </w:pPr>
    </w:lvl>
    <w:lvl w:ilvl="2" w:tplc="0409001B" w:tentative="1">
      <w:start w:val="1"/>
      <w:numFmt w:val="lowerRoman"/>
      <w:lvlText w:val="%3."/>
      <w:lvlJc w:val="right"/>
      <w:pPr>
        <w:ind w:left="3624" w:hanging="180"/>
      </w:pPr>
    </w:lvl>
    <w:lvl w:ilvl="3" w:tplc="0409000F" w:tentative="1">
      <w:start w:val="1"/>
      <w:numFmt w:val="decimal"/>
      <w:lvlText w:val="%4."/>
      <w:lvlJc w:val="left"/>
      <w:pPr>
        <w:ind w:left="4344" w:hanging="360"/>
      </w:pPr>
    </w:lvl>
    <w:lvl w:ilvl="4" w:tplc="04090019" w:tentative="1">
      <w:start w:val="1"/>
      <w:numFmt w:val="lowerLetter"/>
      <w:lvlText w:val="%5."/>
      <w:lvlJc w:val="left"/>
      <w:pPr>
        <w:ind w:left="5064" w:hanging="360"/>
      </w:pPr>
    </w:lvl>
    <w:lvl w:ilvl="5" w:tplc="0409001B" w:tentative="1">
      <w:start w:val="1"/>
      <w:numFmt w:val="lowerRoman"/>
      <w:lvlText w:val="%6."/>
      <w:lvlJc w:val="right"/>
      <w:pPr>
        <w:ind w:left="5784" w:hanging="180"/>
      </w:pPr>
    </w:lvl>
    <w:lvl w:ilvl="6" w:tplc="0409000F" w:tentative="1">
      <w:start w:val="1"/>
      <w:numFmt w:val="decimal"/>
      <w:lvlText w:val="%7."/>
      <w:lvlJc w:val="left"/>
      <w:pPr>
        <w:ind w:left="6504" w:hanging="360"/>
      </w:pPr>
    </w:lvl>
    <w:lvl w:ilvl="7" w:tplc="04090019" w:tentative="1">
      <w:start w:val="1"/>
      <w:numFmt w:val="lowerLetter"/>
      <w:lvlText w:val="%8."/>
      <w:lvlJc w:val="left"/>
      <w:pPr>
        <w:ind w:left="7224" w:hanging="360"/>
      </w:pPr>
    </w:lvl>
    <w:lvl w:ilvl="8" w:tplc="0409001B" w:tentative="1">
      <w:start w:val="1"/>
      <w:numFmt w:val="lowerRoman"/>
      <w:lvlText w:val="%9."/>
      <w:lvlJc w:val="right"/>
      <w:pPr>
        <w:ind w:left="7944" w:hanging="180"/>
      </w:pPr>
    </w:lvl>
  </w:abstractNum>
  <w:abstractNum w:abstractNumId="61" w15:restartNumberingAfterBreak="0">
    <w:nsid w:val="4EDC10E5"/>
    <w:multiLevelType w:val="multilevel"/>
    <w:tmpl w:val="C61C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512129DB"/>
    <w:multiLevelType w:val="multilevel"/>
    <w:tmpl w:val="E6F4D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538275D4"/>
    <w:multiLevelType w:val="multilevel"/>
    <w:tmpl w:val="17184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544D431D"/>
    <w:multiLevelType w:val="multilevel"/>
    <w:tmpl w:val="C11CE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5633235C"/>
    <w:multiLevelType w:val="multilevel"/>
    <w:tmpl w:val="7E0AC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56F23B23"/>
    <w:multiLevelType w:val="multilevel"/>
    <w:tmpl w:val="E61C4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582E1FCC"/>
    <w:multiLevelType w:val="multilevel"/>
    <w:tmpl w:val="F580E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59056A9B"/>
    <w:multiLevelType w:val="multilevel"/>
    <w:tmpl w:val="241A6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5C5B6B8D"/>
    <w:multiLevelType w:val="multilevel"/>
    <w:tmpl w:val="A094F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5CF567F7"/>
    <w:multiLevelType w:val="multilevel"/>
    <w:tmpl w:val="8B6C1B0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560"/>
        </w:tabs>
        <w:ind w:left="356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280"/>
        </w:tabs>
        <w:ind w:left="428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720"/>
        </w:tabs>
        <w:ind w:left="572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440"/>
        </w:tabs>
        <w:ind w:left="644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5D1407E2"/>
    <w:multiLevelType w:val="multilevel"/>
    <w:tmpl w:val="2BD86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5E372D90"/>
    <w:multiLevelType w:val="multilevel"/>
    <w:tmpl w:val="3F26F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61FD6B74"/>
    <w:multiLevelType w:val="multilevel"/>
    <w:tmpl w:val="27287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62BC0178"/>
    <w:multiLevelType w:val="multilevel"/>
    <w:tmpl w:val="05946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641704F3"/>
    <w:multiLevelType w:val="multilevel"/>
    <w:tmpl w:val="0AAA5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6A8C59C5"/>
    <w:multiLevelType w:val="multilevel"/>
    <w:tmpl w:val="3C18C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6AC60217"/>
    <w:multiLevelType w:val="multilevel"/>
    <w:tmpl w:val="BA2E1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6AD40906"/>
    <w:multiLevelType w:val="multilevel"/>
    <w:tmpl w:val="E0943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B6F464E"/>
    <w:multiLevelType w:val="multilevel"/>
    <w:tmpl w:val="DBEC6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6C024FC1"/>
    <w:multiLevelType w:val="multilevel"/>
    <w:tmpl w:val="BA4C6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6D466F31"/>
    <w:multiLevelType w:val="multilevel"/>
    <w:tmpl w:val="DAD22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6D99582A"/>
    <w:multiLevelType w:val="multilevel"/>
    <w:tmpl w:val="140EC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6F236D6D"/>
    <w:multiLevelType w:val="multilevel"/>
    <w:tmpl w:val="E0943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6F431F91"/>
    <w:multiLevelType w:val="multilevel"/>
    <w:tmpl w:val="57F4B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7075771B"/>
    <w:multiLevelType w:val="multilevel"/>
    <w:tmpl w:val="37C00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72365955"/>
    <w:multiLevelType w:val="multilevel"/>
    <w:tmpl w:val="DAC8C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74582F3C"/>
    <w:multiLevelType w:val="multilevel"/>
    <w:tmpl w:val="A1781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7541172C"/>
    <w:multiLevelType w:val="multilevel"/>
    <w:tmpl w:val="3F90C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7B7C209A"/>
    <w:multiLevelType w:val="hybridMultilevel"/>
    <w:tmpl w:val="ECD06784"/>
    <w:lvl w:ilvl="0" w:tplc="0409000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2" w:hanging="360"/>
      </w:pPr>
      <w:rPr>
        <w:rFonts w:ascii="Wingdings" w:hAnsi="Wingdings" w:hint="default"/>
      </w:rPr>
    </w:lvl>
  </w:abstractNum>
  <w:abstractNum w:abstractNumId="90" w15:restartNumberingAfterBreak="0">
    <w:nsid w:val="7B874C98"/>
    <w:multiLevelType w:val="multilevel"/>
    <w:tmpl w:val="5FD02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7B890ADD"/>
    <w:multiLevelType w:val="multilevel"/>
    <w:tmpl w:val="E974B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7BB942B1"/>
    <w:multiLevelType w:val="multilevel"/>
    <w:tmpl w:val="60FAB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7E4F004D"/>
    <w:multiLevelType w:val="multilevel"/>
    <w:tmpl w:val="4E0C9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7F756F94"/>
    <w:multiLevelType w:val="multilevel"/>
    <w:tmpl w:val="89CA9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7FF36A82"/>
    <w:multiLevelType w:val="multilevel"/>
    <w:tmpl w:val="7256D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48"/>
  </w:num>
  <w:num w:numId="3">
    <w:abstractNumId w:val="23"/>
  </w:num>
  <w:num w:numId="4">
    <w:abstractNumId w:val="67"/>
  </w:num>
  <w:num w:numId="5">
    <w:abstractNumId w:val="40"/>
  </w:num>
  <w:num w:numId="6">
    <w:abstractNumId w:val="64"/>
  </w:num>
  <w:num w:numId="7">
    <w:abstractNumId w:val="77"/>
  </w:num>
  <w:num w:numId="8">
    <w:abstractNumId w:val="44"/>
  </w:num>
  <w:num w:numId="9">
    <w:abstractNumId w:val="42"/>
  </w:num>
  <w:num w:numId="10">
    <w:abstractNumId w:val="91"/>
  </w:num>
  <w:num w:numId="11">
    <w:abstractNumId w:val="51"/>
  </w:num>
  <w:num w:numId="12">
    <w:abstractNumId w:val="5"/>
  </w:num>
  <w:num w:numId="13">
    <w:abstractNumId w:val="19"/>
  </w:num>
  <w:num w:numId="14">
    <w:abstractNumId w:val="85"/>
  </w:num>
  <w:num w:numId="15">
    <w:abstractNumId w:val="12"/>
  </w:num>
  <w:num w:numId="16">
    <w:abstractNumId w:val="45"/>
  </w:num>
  <w:num w:numId="17">
    <w:abstractNumId w:val="9"/>
  </w:num>
  <w:num w:numId="18">
    <w:abstractNumId w:val="1"/>
  </w:num>
  <w:num w:numId="19">
    <w:abstractNumId w:val="72"/>
  </w:num>
  <w:num w:numId="20">
    <w:abstractNumId w:val="54"/>
  </w:num>
  <w:num w:numId="21">
    <w:abstractNumId w:val="25"/>
  </w:num>
  <w:num w:numId="22">
    <w:abstractNumId w:val="6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8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0"/>
  </w:num>
  <w:num w:numId="27">
    <w:abstractNumId w:val="13"/>
  </w:num>
  <w:num w:numId="28">
    <w:abstractNumId w:val="22"/>
  </w:num>
  <w:num w:numId="29">
    <w:abstractNumId w:val="81"/>
  </w:num>
  <w:num w:numId="30">
    <w:abstractNumId w:val="75"/>
  </w:num>
  <w:num w:numId="31">
    <w:abstractNumId w:val="29"/>
  </w:num>
  <w:num w:numId="32">
    <w:abstractNumId w:val="15"/>
  </w:num>
  <w:num w:numId="33">
    <w:abstractNumId w:val="41"/>
  </w:num>
  <w:num w:numId="34">
    <w:abstractNumId w:val="50"/>
  </w:num>
  <w:num w:numId="35">
    <w:abstractNumId w:val="2"/>
  </w:num>
  <w:num w:numId="36">
    <w:abstractNumId w:val="27"/>
  </w:num>
  <w:num w:numId="37">
    <w:abstractNumId w:val="0"/>
  </w:num>
  <w:num w:numId="38">
    <w:abstractNumId w:val="10"/>
  </w:num>
  <w:num w:numId="39">
    <w:abstractNumId w:val="58"/>
  </w:num>
  <w:num w:numId="40">
    <w:abstractNumId w:val="31"/>
  </w:num>
  <w:num w:numId="41">
    <w:abstractNumId w:val="92"/>
  </w:num>
  <w:num w:numId="42">
    <w:abstractNumId w:val="11"/>
  </w:num>
  <w:num w:numId="43">
    <w:abstractNumId w:val="26"/>
  </w:num>
  <w:num w:numId="44">
    <w:abstractNumId w:val="8"/>
  </w:num>
  <w:num w:numId="45">
    <w:abstractNumId w:val="69"/>
  </w:num>
  <w:num w:numId="46">
    <w:abstractNumId w:val="35"/>
  </w:num>
  <w:num w:numId="47">
    <w:abstractNumId w:val="76"/>
  </w:num>
  <w:num w:numId="48">
    <w:abstractNumId w:val="6"/>
  </w:num>
  <w:num w:numId="49">
    <w:abstractNumId w:val="47"/>
  </w:num>
  <w:num w:numId="50">
    <w:abstractNumId w:val="71"/>
  </w:num>
  <w:num w:numId="51">
    <w:abstractNumId w:val="61"/>
  </w:num>
  <w:num w:numId="52">
    <w:abstractNumId w:val="56"/>
  </w:num>
  <w:num w:numId="53">
    <w:abstractNumId w:val="88"/>
  </w:num>
  <w:num w:numId="54">
    <w:abstractNumId w:val="52"/>
  </w:num>
  <w:num w:numId="55">
    <w:abstractNumId w:val="84"/>
  </w:num>
  <w:num w:numId="56">
    <w:abstractNumId w:val="28"/>
  </w:num>
  <w:num w:numId="57">
    <w:abstractNumId w:val="30"/>
  </w:num>
  <w:num w:numId="58">
    <w:abstractNumId w:val="43"/>
  </w:num>
  <w:num w:numId="59">
    <w:abstractNumId w:val="74"/>
  </w:num>
  <w:num w:numId="60">
    <w:abstractNumId w:val="55"/>
  </w:num>
  <w:num w:numId="61">
    <w:abstractNumId w:val="53"/>
  </w:num>
  <w:num w:numId="62">
    <w:abstractNumId w:val="87"/>
  </w:num>
  <w:num w:numId="63">
    <w:abstractNumId w:val="62"/>
  </w:num>
  <w:num w:numId="64">
    <w:abstractNumId w:val="79"/>
  </w:num>
  <w:num w:numId="65">
    <w:abstractNumId w:val="94"/>
  </w:num>
  <w:num w:numId="66">
    <w:abstractNumId w:val="80"/>
  </w:num>
  <w:num w:numId="67">
    <w:abstractNumId w:val="24"/>
  </w:num>
  <w:num w:numId="68">
    <w:abstractNumId w:val="95"/>
  </w:num>
  <w:num w:numId="69">
    <w:abstractNumId w:val="93"/>
  </w:num>
  <w:num w:numId="70">
    <w:abstractNumId w:val="16"/>
  </w:num>
  <w:num w:numId="71">
    <w:abstractNumId w:val="63"/>
  </w:num>
  <w:num w:numId="72">
    <w:abstractNumId w:val="82"/>
  </w:num>
  <w:num w:numId="73">
    <w:abstractNumId w:val="21"/>
  </w:num>
  <w:num w:numId="74">
    <w:abstractNumId w:val="3"/>
  </w:num>
  <w:num w:numId="75">
    <w:abstractNumId w:val="34"/>
  </w:num>
  <w:num w:numId="76">
    <w:abstractNumId w:val="59"/>
  </w:num>
  <w:num w:numId="77">
    <w:abstractNumId w:val="90"/>
  </w:num>
  <w:num w:numId="78">
    <w:abstractNumId w:val="37"/>
  </w:num>
  <w:num w:numId="79">
    <w:abstractNumId w:val="7"/>
  </w:num>
  <w:num w:numId="80">
    <w:abstractNumId w:val="4"/>
  </w:num>
  <w:num w:numId="81">
    <w:abstractNumId w:val="32"/>
  </w:num>
  <w:num w:numId="82">
    <w:abstractNumId w:val="57"/>
  </w:num>
  <w:num w:numId="83">
    <w:abstractNumId w:val="66"/>
  </w:num>
  <w:num w:numId="84">
    <w:abstractNumId w:val="17"/>
  </w:num>
  <w:num w:numId="85">
    <w:abstractNumId w:val="20"/>
  </w:num>
  <w:num w:numId="86">
    <w:abstractNumId w:val="39"/>
  </w:num>
  <w:num w:numId="87">
    <w:abstractNumId w:val="68"/>
  </w:num>
  <w:num w:numId="88">
    <w:abstractNumId w:val="46"/>
  </w:num>
  <w:num w:numId="89">
    <w:abstractNumId w:val="86"/>
  </w:num>
  <w:num w:numId="90">
    <w:abstractNumId w:val="38"/>
  </w:num>
  <w:num w:numId="91">
    <w:abstractNumId w:val="49"/>
  </w:num>
  <w:num w:numId="92">
    <w:abstractNumId w:val="89"/>
  </w:num>
  <w:num w:numId="93">
    <w:abstractNumId w:val="60"/>
  </w:num>
  <w:num w:numId="94">
    <w:abstractNumId w:val="33"/>
  </w:num>
  <w:num w:numId="95">
    <w:abstractNumId w:val="36"/>
  </w:num>
  <w:num w:numId="96">
    <w:abstractNumId w:val="73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019"/>
    <w:rsid w:val="0000208C"/>
    <w:rsid w:val="00002A28"/>
    <w:rsid w:val="00002CC1"/>
    <w:rsid w:val="00004738"/>
    <w:rsid w:val="00004D27"/>
    <w:rsid w:val="00005520"/>
    <w:rsid w:val="00007A31"/>
    <w:rsid w:val="000101F6"/>
    <w:rsid w:val="00012D8E"/>
    <w:rsid w:val="000164F6"/>
    <w:rsid w:val="00021108"/>
    <w:rsid w:val="00021629"/>
    <w:rsid w:val="000232D5"/>
    <w:rsid w:val="000245E2"/>
    <w:rsid w:val="0003126A"/>
    <w:rsid w:val="0003134D"/>
    <w:rsid w:val="0003192A"/>
    <w:rsid w:val="00031DCC"/>
    <w:rsid w:val="00033470"/>
    <w:rsid w:val="00035EC9"/>
    <w:rsid w:val="00045DE3"/>
    <w:rsid w:val="000517D5"/>
    <w:rsid w:val="00051A1E"/>
    <w:rsid w:val="00052D19"/>
    <w:rsid w:val="00053FD5"/>
    <w:rsid w:val="00054920"/>
    <w:rsid w:val="00054996"/>
    <w:rsid w:val="000553C5"/>
    <w:rsid w:val="00055AE4"/>
    <w:rsid w:val="000606D3"/>
    <w:rsid w:val="0006094A"/>
    <w:rsid w:val="00061099"/>
    <w:rsid w:val="00061C44"/>
    <w:rsid w:val="00061DF2"/>
    <w:rsid w:val="000654A8"/>
    <w:rsid w:val="0007230C"/>
    <w:rsid w:val="00073231"/>
    <w:rsid w:val="0007350E"/>
    <w:rsid w:val="00073DF6"/>
    <w:rsid w:val="00075D6B"/>
    <w:rsid w:val="00076AA5"/>
    <w:rsid w:val="00076FA6"/>
    <w:rsid w:val="0007764E"/>
    <w:rsid w:val="00080646"/>
    <w:rsid w:val="00082D3B"/>
    <w:rsid w:val="00082FD3"/>
    <w:rsid w:val="000862A6"/>
    <w:rsid w:val="00090C0F"/>
    <w:rsid w:val="00091330"/>
    <w:rsid w:val="00091E1A"/>
    <w:rsid w:val="000947C3"/>
    <w:rsid w:val="00095193"/>
    <w:rsid w:val="000965B0"/>
    <w:rsid w:val="00096B52"/>
    <w:rsid w:val="000A4DEB"/>
    <w:rsid w:val="000A602D"/>
    <w:rsid w:val="000B258B"/>
    <w:rsid w:val="000B2D13"/>
    <w:rsid w:val="000B3209"/>
    <w:rsid w:val="000B3898"/>
    <w:rsid w:val="000B4FF6"/>
    <w:rsid w:val="000B5C73"/>
    <w:rsid w:val="000B69A6"/>
    <w:rsid w:val="000B6BC6"/>
    <w:rsid w:val="000B7F7B"/>
    <w:rsid w:val="000C1459"/>
    <w:rsid w:val="000C31F2"/>
    <w:rsid w:val="000C3664"/>
    <w:rsid w:val="000C3B0E"/>
    <w:rsid w:val="000C45B9"/>
    <w:rsid w:val="000C5722"/>
    <w:rsid w:val="000C6C9E"/>
    <w:rsid w:val="000C6D7C"/>
    <w:rsid w:val="000D180D"/>
    <w:rsid w:val="000D20F9"/>
    <w:rsid w:val="000D5083"/>
    <w:rsid w:val="000D75CF"/>
    <w:rsid w:val="000D7868"/>
    <w:rsid w:val="000E30A5"/>
    <w:rsid w:val="000E3581"/>
    <w:rsid w:val="000E3637"/>
    <w:rsid w:val="000E434B"/>
    <w:rsid w:val="000E5D79"/>
    <w:rsid w:val="000F59CE"/>
    <w:rsid w:val="000F643C"/>
    <w:rsid w:val="000F6B7B"/>
    <w:rsid w:val="00101AC6"/>
    <w:rsid w:val="001043FC"/>
    <w:rsid w:val="00105C6B"/>
    <w:rsid w:val="0010623D"/>
    <w:rsid w:val="0011000E"/>
    <w:rsid w:val="001105B3"/>
    <w:rsid w:val="00110DED"/>
    <w:rsid w:val="001121BA"/>
    <w:rsid w:val="00113343"/>
    <w:rsid w:val="00117100"/>
    <w:rsid w:val="0011716A"/>
    <w:rsid w:val="00117B20"/>
    <w:rsid w:val="00122557"/>
    <w:rsid w:val="00122BD3"/>
    <w:rsid w:val="00123391"/>
    <w:rsid w:val="001240E7"/>
    <w:rsid w:val="00127C6C"/>
    <w:rsid w:val="00127CF2"/>
    <w:rsid w:val="00134588"/>
    <w:rsid w:val="00134F3D"/>
    <w:rsid w:val="00135731"/>
    <w:rsid w:val="00142E9B"/>
    <w:rsid w:val="00143C12"/>
    <w:rsid w:val="00146C4D"/>
    <w:rsid w:val="00146D92"/>
    <w:rsid w:val="001502F3"/>
    <w:rsid w:val="0015163F"/>
    <w:rsid w:val="00154BE8"/>
    <w:rsid w:val="00157467"/>
    <w:rsid w:val="001609C0"/>
    <w:rsid w:val="00160C72"/>
    <w:rsid w:val="00167343"/>
    <w:rsid w:val="001673A2"/>
    <w:rsid w:val="00167D1E"/>
    <w:rsid w:val="001710CB"/>
    <w:rsid w:val="00172167"/>
    <w:rsid w:val="0017303F"/>
    <w:rsid w:val="001739A0"/>
    <w:rsid w:val="001762CF"/>
    <w:rsid w:val="00184135"/>
    <w:rsid w:val="0018426B"/>
    <w:rsid w:val="00186790"/>
    <w:rsid w:val="0019056B"/>
    <w:rsid w:val="001907A1"/>
    <w:rsid w:val="0019396D"/>
    <w:rsid w:val="00197431"/>
    <w:rsid w:val="001A039E"/>
    <w:rsid w:val="001A3B5F"/>
    <w:rsid w:val="001A5510"/>
    <w:rsid w:val="001A7E21"/>
    <w:rsid w:val="001B11B0"/>
    <w:rsid w:val="001B1316"/>
    <w:rsid w:val="001B5394"/>
    <w:rsid w:val="001B639D"/>
    <w:rsid w:val="001B6D70"/>
    <w:rsid w:val="001C0C3B"/>
    <w:rsid w:val="001C43EB"/>
    <w:rsid w:val="001C4A1E"/>
    <w:rsid w:val="001C7844"/>
    <w:rsid w:val="001D1F48"/>
    <w:rsid w:val="001D436C"/>
    <w:rsid w:val="001E143B"/>
    <w:rsid w:val="001E162E"/>
    <w:rsid w:val="001E5B2C"/>
    <w:rsid w:val="001E75EE"/>
    <w:rsid w:val="001F2B57"/>
    <w:rsid w:val="001F3118"/>
    <w:rsid w:val="001F5630"/>
    <w:rsid w:val="001F69E2"/>
    <w:rsid w:val="0020020E"/>
    <w:rsid w:val="00200742"/>
    <w:rsid w:val="00202C45"/>
    <w:rsid w:val="0020531C"/>
    <w:rsid w:val="00205C0E"/>
    <w:rsid w:val="00210122"/>
    <w:rsid w:val="00210C7D"/>
    <w:rsid w:val="002129AF"/>
    <w:rsid w:val="00214EF3"/>
    <w:rsid w:val="0021523B"/>
    <w:rsid w:val="00220E53"/>
    <w:rsid w:val="00222805"/>
    <w:rsid w:val="002250A5"/>
    <w:rsid w:val="002251FF"/>
    <w:rsid w:val="00226CF3"/>
    <w:rsid w:val="00230D2F"/>
    <w:rsid w:val="002314C8"/>
    <w:rsid w:val="002323CA"/>
    <w:rsid w:val="002375A3"/>
    <w:rsid w:val="00240477"/>
    <w:rsid w:val="00241030"/>
    <w:rsid w:val="00252150"/>
    <w:rsid w:val="00253911"/>
    <w:rsid w:val="00254770"/>
    <w:rsid w:val="002557F2"/>
    <w:rsid w:val="00255FDA"/>
    <w:rsid w:val="00257E5C"/>
    <w:rsid w:val="00262FEC"/>
    <w:rsid w:val="00266E71"/>
    <w:rsid w:val="002712A0"/>
    <w:rsid w:val="00272CB6"/>
    <w:rsid w:val="00273276"/>
    <w:rsid w:val="00274180"/>
    <w:rsid w:val="00275A55"/>
    <w:rsid w:val="00277725"/>
    <w:rsid w:val="00277CF0"/>
    <w:rsid w:val="0028077F"/>
    <w:rsid w:val="002809A7"/>
    <w:rsid w:val="00280BB8"/>
    <w:rsid w:val="00280BF3"/>
    <w:rsid w:val="00285E86"/>
    <w:rsid w:val="00285E8B"/>
    <w:rsid w:val="002878B0"/>
    <w:rsid w:val="0029018B"/>
    <w:rsid w:val="00290358"/>
    <w:rsid w:val="00290806"/>
    <w:rsid w:val="00293755"/>
    <w:rsid w:val="00293B5B"/>
    <w:rsid w:val="00296E3B"/>
    <w:rsid w:val="0029709F"/>
    <w:rsid w:val="00297CB1"/>
    <w:rsid w:val="002A23BC"/>
    <w:rsid w:val="002A402F"/>
    <w:rsid w:val="002A4510"/>
    <w:rsid w:val="002A6EAD"/>
    <w:rsid w:val="002B666E"/>
    <w:rsid w:val="002C097F"/>
    <w:rsid w:val="002C5D09"/>
    <w:rsid w:val="002C5EC9"/>
    <w:rsid w:val="002C6506"/>
    <w:rsid w:val="002D3E33"/>
    <w:rsid w:val="002D4F57"/>
    <w:rsid w:val="002D6317"/>
    <w:rsid w:val="002D7813"/>
    <w:rsid w:val="002D7D0C"/>
    <w:rsid w:val="002D7F10"/>
    <w:rsid w:val="002E12B0"/>
    <w:rsid w:val="002E27F1"/>
    <w:rsid w:val="002E281B"/>
    <w:rsid w:val="002E356E"/>
    <w:rsid w:val="002E3BDB"/>
    <w:rsid w:val="002E49F8"/>
    <w:rsid w:val="002E57D1"/>
    <w:rsid w:val="002E7306"/>
    <w:rsid w:val="002F0884"/>
    <w:rsid w:val="002F0A62"/>
    <w:rsid w:val="002F39D7"/>
    <w:rsid w:val="002F405E"/>
    <w:rsid w:val="002F4A80"/>
    <w:rsid w:val="002F6F31"/>
    <w:rsid w:val="002F7804"/>
    <w:rsid w:val="002F78B1"/>
    <w:rsid w:val="00300626"/>
    <w:rsid w:val="003006C1"/>
    <w:rsid w:val="003016E4"/>
    <w:rsid w:val="00301C5F"/>
    <w:rsid w:val="00302008"/>
    <w:rsid w:val="003035E6"/>
    <w:rsid w:val="00304052"/>
    <w:rsid w:val="00305650"/>
    <w:rsid w:val="00305983"/>
    <w:rsid w:val="0031017C"/>
    <w:rsid w:val="00311773"/>
    <w:rsid w:val="00312E87"/>
    <w:rsid w:val="003151E0"/>
    <w:rsid w:val="00317040"/>
    <w:rsid w:val="003211A6"/>
    <w:rsid w:val="00323019"/>
    <w:rsid w:val="00323C28"/>
    <w:rsid w:val="00325E11"/>
    <w:rsid w:val="00334A2C"/>
    <w:rsid w:val="00334B73"/>
    <w:rsid w:val="0033716A"/>
    <w:rsid w:val="00337D05"/>
    <w:rsid w:val="0034138F"/>
    <w:rsid w:val="003415CA"/>
    <w:rsid w:val="0034223E"/>
    <w:rsid w:val="003424D1"/>
    <w:rsid w:val="003460C0"/>
    <w:rsid w:val="00346367"/>
    <w:rsid w:val="00347B3A"/>
    <w:rsid w:val="003525A6"/>
    <w:rsid w:val="0035355A"/>
    <w:rsid w:val="00354C94"/>
    <w:rsid w:val="00355133"/>
    <w:rsid w:val="00364C4D"/>
    <w:rsid w:val="0036583E"/>
    <w:rsid w:val="003659F9"/>
    <w:rsid w:val="00371317"/>
    <w:rsid w:val="00371D84"/>
    <w:rsid w:val="00376807"/>
    <w:rsid w:val="003776B3"/>
    <w:rsid w:val="003777B1"/>
    <w:rsid w:val="00377F07"/>
    <w:rsid w:val="00380556"/>
    <w:rsid w:val="00380FF8"/>
    <w:rsid w:val="00384D7C"/>
    <w:rsid w:val="00385AC7"/>
    <w:rsid w:val="00385C35"/>
    <w:rsid w:val="00393CBF"/>
    <w:rsid w:val="003958B0"/>
    <w:rsid w:val="003A13A0"/>
    <w:rsid w:val="003A37C0"/>
    <w:rsid w:val="003A3BCF"/>
    <w:rsid w:val="003A4B85"/>
    <w:rsid w:val="003A50B5"/>
    <w:rsid w:val="003A7D39"/>
    <w:rsid w:val="003A7FCD"/>
    <w:rsid w:val="003B2D68"/>
    <w:rsid w:val="003B48C6"/>
    <w:rsid w:val="003B571F"/>
    <w:rsid w:val="003B60E0"/>
    <w:rsid w:val="003B6EFC"/>
    <w:rsid w:val="003B78D5"/>
    <w:rsid w:val="003B7D1B"/>
    <w:rsid w:val="003C04B5"/>
    <w:rsid w:val="003C196E"/>
    <w:rsid w:val="003C1F2F"/>
    <w:rsid w:val="003C23B6"/>
    <w:rsid w:val="003C5670"/>
    <w:rsid w:val="003C6BC3"/>
    <w:rsid w:val="003C6EF7"/>
    <w:rsid w:val="003D4E6A"/>
    <w:rsid w:val="003D5731"/>
    <w:rsid w:val="003D6045"/>
    <w:rsid w:val="003D6734"/>
    <w:rsid w:val="003D677C"/>
    <w:rsid w:val="003E3FE7"/>
    <w:rsid w:val="003E577B"/>
    <w:rsid w:val="003E5B07"/>
    <w:rsid w:val="003E5B32"/>
    <w:rsid w:val="003E5D60"/>
    <w:rsid w:val="003F1A8D"/>
    <w:rsid w:val="003F31CA"/>
    <w:rsid w:val="003F6756"/>
    <w:rsid w:val="003F6847"/>
    <w:rsid w:val="0040099F"/>
    <w:rsid w:val="0040134E"/>
    <w:rsid w:val="0040726D"/>
    <w:rsid w:val="004136A4"/>
    <w:rsid w:val="0042261B"/>
    <w:rsid w:val="00423920"/>
    <w:rsid w:val="00424599"/>
    <w:rsid w:val="004253CA"/>
    <w:rsid w:val="00426807"/>
    <w:rsid w:val="004268A2"/>
    <w:rsid w:val="004273A7"/>
    <w:rsid w:val="00430154"/>
    <w:rsid w:val="004348A4"/>
    <w:rsid w:val="00434B65"/>
    <w:rsid w:val="004356D2"/>
    <w:rsid w:val="00440479"/>
    <w:rsid w:val="00440EF9"/>
    <w:rsid w:val="00441E35"/>
    <w:rsid w:val="004422C1"/>
    <w:rsid w:val="0044584B"/>
    <w:rsid w:val="00445D8B"/>
    <w:rsid w:val="00450AE9"/>
    <w:rsid w:val="00454BC7"/>
    <w:rsid w:val="00455013"/>
    <w:rsid w:val="00455B34"/>
    <w:rsid w:val="004562A9"/>
    <w:rsid w:val="004568F2"/>
    <w:rsid w:val="00456F5C"/>
    <w:rsid w:val="004571A7"/>
    <w:rsid w:val="00460373"/>
    <w:rsid w:val="00460986"/>
    <w:rsid w:val="00460E79"/>
    <w:rsid w:val="00461CA5"/>
    <w:rsid w:val="004679B7"/>
    <w:rsid w:val="00471C79"/>
    <w:rsid w:val="004725C5"/>
    <w:rsid w:val="004757B7"/>
    <w:rsid w:val="004765D6"/>
    <w:rsid w:val="0047701B"/>
    <w:rsid w:val="00477114"/>
    <w:rsid w:val="00477845"/>
    <w:rsid w:val="004865A9"/>
    <w:rsid w:val="004865BB"/>
    <w:rsid w:val="00487BA9"/>
    <w:rsid w:val="004909A8"/>
    <w:rsid w:val="00491C98"/>
    <w:rsid w:val="00493152"/>
    <w:rsid w:val="0049336F"/>
    <w:rsid w:val="004936B3"/>
    <w:rsid w:val="00493D37"/>
    <w:rsid w:val="004955E1"/>
    <w:rsid w:val="004955F5"/>
    <w:rsid w:val="0049581C"/>
    <w:rsid w:val="00496840"/>
    <w:rsid w:val="00496EE6"/>
    <w:rsid w:val="004A0398"/>
    <w:rsid w:val="004A2CF9"/>
    <w:rsid w:val="004A3708"/>
    <w:rsid w:val="004A4345"/>
    <w:rsid w:val="004A5C75"/>
    <w:rsid w:val="004A655A"/>
    <w:rsid w:val="004A6C93"/>
    <w:rsid w:val="004A7AB2"/>
    <w:rsid w:val="004A7C0C"/>
    <w:rsid w:val="004B223D"/>
    <w:rsid w:val="004B5975"/>
    <w:rsid w:val="004B760F"/>
    <w:rsid w:val="004B7FE3"/>
    <w:rsid w:val="004C4B53"/>
    <w:rsid w:val="004C5130"/>
    <w:rsid w:val="004C64E9"/>
    <w:rsid w:val="004C7AD3"/>
    <w:rsid w:val="004C7E39"/>
    <w:rsid w:val="004C7FD8"/>
    <w:rsid w:val="004D003E"/>
    <w:rsid w:val="004D011C"/>
    <w:rsid w:val="004D0221"/>
    <w:rsid w:val="004D39B1"/>
    <w:rsid w:val="004D5102"/>
    <w:rsid w:val="004D516F"/>
    <w:rsid w:val="004D7C34"/>
    <w:rsid w:val="004E1748"/>
    <w:rsid w:val="004E210F"/>
    <w:rsid w:val="004E2698"/>
    <w:rsid w:val="004E34AC"/>
    <w:rsid w:val="004E49C3"/>
    <w:rsid w:val="004E6045"/>
    <w:rsid w:val="004E6B67"/>
    <w:rsid w:val="004F029F"/>
    <w:rsid w:val="004F40FF"/>
    <w:rsid w:val="004F4825"/>
    <w:rsid w:val="004F743B"/>
    <w:rsid w:val="004F7F41"/>
    <w:rsid w:val="00500115"/>
    <w:rsid w:val="0050149A"/>
    <w:rsid w:val="00501FCB"/>
    <w:rsid w:val="005029CE"/>
    <w:rsid w:val="005052F9"/>
    <w:rsid w:val="0051095F"/>
    <w:rsid w:val="00510D3D"/>
    <w:rsid w:val="005148E6"/>
    <w:rsid w:val="00514F65"/>
    <w:rsid w:val="00515D38"/>
    <w:rsid w:val="00521F79"/>
    <w:rsid w:val="00521FE9"/>
    <w:rsid w:val="00522416"/>
    <w:rsid w:val="00523ABD"/>
    <w:rsid w:val="005243D4"/>
    <w:rsid w:val="005249E4"/>
    <w:rsid w:val="00524CDB"/>
    <w:rsid w:val="00525416"/>
    <w:rsid w:val="005308EE"/>
    <w:rsid w:val="0053117D"/>
    <w:rsid w:val="005313D1"/>
    <w:rsid w:val="00534EF2"/>
    <w:rsid w:val="0053538D"/>
    <w:rsid w:val="005407C6"/>
    <w:rsid w:val="0054087E"/>
    <w:rsid w:val="00540A00"/>
    <w:rsid w:val="00540EFD"/>
    <w:rsid w:val="005416BF"/>
    <w:rsid w:val="00543A4A"/>
    <w:rsid w:val="00543EBD"/>
    <w:rsid w:val="00544805"/>
    <w:rsid w:val="00545896"/>
    <w:rsid w:val="00545A5A"/>
    <w:rsid w:val="00546E61"/>
    <w:rsid w:val="005508C3"/>
    <w:rsid w:val="00550989"/>
    <w:rsid w:val="00551606"/>
    <w:rsid w:val="00555CE0"/>
    <w:rsid w:val="0055630A"/>
    <w:rsid w:val="0055784F"/>
    <w:rsid w:val="0056043F"/>
    <w:rsid w:val="00560C64"/>
    <w:rsid w:val="00560DA5"/>
    <w:rsid w:val="005632A7"/>
    <w:rsid w:val="00565DE5"/>
    <w:rsid w:val="0057029A"/>
    <w:rsid w:val="00570BA8"/>
    <w:rsid w:val="00571C46"/>
    <w:rsid w:val="0057284D"/>
    <w:rsid w:val="00576BBA"/>
    <w:rsid w:val="0058037D"/>
    <w:rsid w:val="00581666"/>
    <w:rsid w:val="00582370"/>
    <w:rsid w:val="0058300B"/>
    <w:rsid w:val="00585115"/>
    <w:rsid w:val="00587BBD"/>
    <w:rsid w:val="00591560"/>
    <w:rsid w:val="0059280F"/>
    <w:rsid w:val="005936D5"/>
    <w:rsid w:val="005955BF"/>
    <w:rsid w:val="00595C5E"/>
    <w:rsid w:val="00596E28"/>
    <w:rsid w:val="005A0316"/>
    <w:rsid w:val="005A2814"/>
    <w:rsid w:val="005A30D6"/>
    <w:rsid w:val="005A3BA2"/>
    <w:rsid w:val="005A4359"/>
    <w:rsid w:val="005A4B04"/>
    <w:rsid w:val="005A5159"/>
    <w:rsid w:val="005A56DB"/>
    <w:rsid w:val="005A669F"/>
    <w:rsid w:val="005B07E9"/>
    <w:rsid w:val="005B083E"/>
    <w:rsid w:val="005B0AC5"/>
    <w:rsid w:val="005B2025"/>
    <w:rsid w:val="005B262C"/>
    <w:rsid w:val="005B3498"/>
    <w:rsid w:val="005B4871"/>
    <w:rsid w:val="005B4C25"/>
    <w:rsid w:val="005C06E0"/>
    <w:rsid w:val="005C1A69"/>
    <w:rsid w:val="005C249F"/>
    <w:rsid w:val="005C56D7"/>
    <w:rsid w:val="005C6404"/>
    <w:rsid w:val="005D03D1"/>
    <w:rsid w:val="005D1943"/>
    <w:rsid w:val="005E075E"/>
    <w:rsid w:val="005E105D"/>
    <w:rsid w:val="005E108E"/>
    <w:rsid w:val="005E2D6B"/>
    <w:rsid w:val="005E33A9"/>
    <w:rsid w:val="005E4C8E"/>
    <w:rsid w:val="005F0A09"/>
    <w:rsid w:val="005F413E"/>
    <w:rsid w:val="005F77D3"/>
    <w:rsid w:val="00601681"/>
    <w:rsid w:val="0060250B"/>
    <w:rsid w:val="006042BD"/>
    <w:rsid w:val="006058A2"/>
    <w:rsid w:val="00606445"/>
    <w:rsid w:val="00606BC4"/>
    <w:rsid w:val="00607EF1"/>
    <w:rsid w:val="006118AE"/>
    <w:rsid w:val="00611CB1"/>
    <w:rsid w:val="00611FBF"/>
    <w:rsid w:val="006121EA"/>
    <w:rsid w:val="00612E49"/>
    <w:rsid w:val="00612EAC"/>
    <w:rsid w:val="00613B6C"/>
    <w:rsid w:val="006144A8"/>
    <w:rsid w:val="006162A7"/>
    <w:rsid w:val="006163F6"/>
    <w:rsid w:val="006169CD"/>
    <w:rsid w:val="0061799D"/>
    <w:rsid w:val="00617E69"/>
    <w:rsid w:val="00620B22"/>
    <w:rsid w:val="006240C7"/>
    <w:rsid w:val="00624E1E"/>
    <w:rsid w:val="006266F5"/>
    <w:rsid w:val="00627446"/>
    <w:rsid w:val="006312D5"/>
    <w:rsid w:val="00634009"/>
    <w:rsid w:val="00634548"/>
    <w:rsid w:val="006358C5"/>
    <w:rsid w:val="0063613B"/>
    <w:rsid w:val="006423C6"/>
    <w:rsid w:val="00650E4E"/>
    <w:rsid w:val="00657144"/>
    <w:rsid w:val="0066052E"/>
    <w:rsid w:val="00663DDC"/>
    <w:rsid w:val="00666822"/>
    <w:rsid w:val="006673E4"/>
    <w:rsid w:val="00667B3F"/>
    <w:rsid w:val="006733FB"/>
    <w:rsid w:val="0067526C"/>
    <w:rsid w:val="006753C9"/>
    <w:rsid w:val="00676232"/>
    <w:rsid w:val="00680B45"/>
    <w:rsid w:val="006813E5"/>
    <w:rsid w:val="006825BB"/>
    <w:rsid w:val="00682697"/>
    <w:rsid w:val="00682E12"/>
    <w:rsid w:val="00684A2D"/>
    <w:rsid w:val="006903F9"/>
    <w:rsid w:val="00691B33"/>
    <w:rsid w:val="00691DA7"/>
    <w:rsid w:val="00692A8E"/>
    <w:rsid w:val="00696AEE"/>
    <w:rsid w:val="00696C5B"/>
    <w:rsid w:val="006A0979"/>
    <w:rsid w:val="006A09D1"/>
    <w:rsid w:val="006A15F6"/>
    <w:rsid w:val="006A439D"/>
    <w:rsid w:val="006B2258"/>
    <w:rsid w:val="006B2421"/>
    <w:rsid w:val="006B2655"/>
    <w:rsid w:val="006B3225"/>
    <w:rsid w:val="006B5820"/>
    <w:rsid w:val="006B589B"/>
    <w:rsid w:val="006B5E0B"/>
    <w:rsid w:val="006B6861"/>
    <w:rsid w:val="006B7776"/>
    <w:rsid w:val="006C05DE"/>
    <w:rsid w:val="006C0A2D"/>
    <w:rsid w:val="006C0AB3"/>
    <w:rsid w:val="006C3B23"/>
    <w:rsid w:val="006C6102"/>
    <w:rsid w:val="006D3243"/>
    <w:rsid w:val="006D6600"/>
    <w:rsid w:val="006E2EB6"/>
    <w:rsid w:val="006E3923"/>
    <w:rsid w:val="006E51F8"/>
    <w:rsid w:val="006E620D"/>
    <w:rsid w:val="006E66A0"/>
    <w:rsid w:val="006F02E2"/>
    <w:rsid w:val="006F1805"/>
    <w:rsid w:val="006F4337"/>
    <w:rsid w:val="006F511C"/>
    <w:rsid w:val="006F722A"/>
    <w:rsid w:val="006F742D"/>
    <w:rsid w:val="00700B96"/>
    <w:rsid w:val="00703301"/>
    <w:rsid w:val="0070430F"/>
    <w:rsid w:val="00704633"/>
    <w:rsid w:val="00705CA6"/>
    <w:rsid w:val="00711429"/>
    <w:rsid w:val="00711935"/>
    <w:rsid w:val="00717828"/>
    <w:rsid w:val="00720BA8"/>
    <w:rsid w:val="007216F8"/>
    <w:rsid w:val="007222FF"/>
    <w:rsid w:val="00723DDF"/>
    <w:rsid w:val="0072592F"/>
    <w:rsid w:val="00726F58"/>
    <w:rsid w:val="00730165"/>
    <w:rsid w:val="007302CA"/>
    <w:rsid w:val="00732859"/>
    <w:rsid w:val="0073452B"/>
    <w:rsid w:val="00736DC4"/>
    <w:rsid w:val="00737871"/>
    <w:rsid w:val="00742EA7"/>
    <w:rsid w:val="00743ABF"/>
    <w:rsid w:val="00743B50"/>
    <w:rsid w:val="007471BE"/>
    <w:rsid w:val="00750E42"/>
    <w:rsid w:val="0075220E"/>
    <w:rsid w:val="00753032"/>
    <w:rsid w:val="00753497"/>
    <w:rsid w:val="00755768"/>
    <w:rsid w:val="0075674A"/>
    <w:rsid w:val="00762D2B"/>
    <w:rsid w:val="007637E4"/>
    <w:rsid w:val="00765394"/>
    <w:rsid w:val="00771356"/>
    <w:rsid w:val="00771FE0"/>
    <w:rsid w:val="00772398"/>
    <w:rsid w:val="00773613"/>
    <w:rsid w:val="00775CFB"/>
    <w:rsid w:val="0077602E"/>
    <w:rsid w:val="0077646C"/>
    <w:rsid w:val="00777CA6"/>
    <w:rsid w:val="00781230"/>
    <w:rsid w:val="00781982"/>
    <w:rsid w:val="00782680"/>
    <w:rsid w:val="007842C0"/>
    <w:rsid w:val="0078610F"/>
    <w:rsid w:val="007874DE"/>
    <w:rsid w:val="007909A1"/>
    <w:rsid w:val="00794FD4"/>
    <w:rsid w:val="0079564A"/>
    <w:rsid w:val="00795C0F"/>
    <w:rsid w:val="007A017A"/>
    <w:rsid w:val="007A276B"/>
    <w:rsid w:val="007A4B38"/>
    <w:rsid w:val="007A565E"/>
    <w:rsid w:val="007A7B5F"/>
    <w:rsid w:val="007B34F3"/>
    <w:rsid w:val="007B574E"/>
    <w:rsid w:val="007B5D3D"/>
    <w:rsid w:val="007B745E"/>
    <w:rsid w:val="007C138E"/>
    <w:rsid w:val="007C5C3A"/>
    <w:rsid w:val="007C6B8E"/>
    <w:rsid w:val="007C706A"/>
    <w:rsid w:val="007D573A"/>
    <w:rsid w:val="007D5D92"/>
    <w:rsid w:val="007D78AB"/>
    <w:rsid w:val="007E6F86"/>
    <w:rsid w:val="007E7B7B"/>
    <w:rsid w:val="007F07ED"/>
    <w:rsid w:val="007F0CB7"/>
    <w:rsid w:val="007F3FB2"/>
    <w:rsid w:val="007F5C4D"/>
    <w:rsid w:val="007F7889"/>
    <w:rsid w:val="00800DE4"/>
    <w:rsid w:val="008021AF"/>
    <w:rsid w:val="0080234A"/>
    <w:rsid w:val="00804A53"/>
    <w:rsid w:val="0080633C"/>
    <w:rsid w:val="008067ED"/>
    <w:rsid w:val="00807E7A"/>
    <w:rsid w:val="0081126E"/>
    <w:rsid w:val="00811CC3"/>
    <w:rsid w:val="00815413"/>
    <w:rsid w:val="00815B85"/>
    <w:rsid w:val="00821BBB"/>
    <w:rsid w:val="008241DD"/>
    <w:rsid w:val="00825BF3"/>
    <w:rsid w:val="00826496"/>
    <w:rsid w:val="00831E95"/>
    <w:rsid w:val="00835F6A"/>
    <w:rsid w:val="00836253"/>
    <w:rsid w:val="00837864"/>
    <w:rsid w:val="008408BB"/>
    <w:rsid w:val="0084266E"/>
    <w:rsid w:val="008428E8"/>
    <w:rsid w:val="008461F8"/>
    <w:rsid w:val="00846F51"/>
    <w:rsid w:val="00847FD6"/>
    <w:rsid w:val="00851505"/>
    <w:rsid w:val="00851A12"/>
    <w:rsid w:val="00853E4A"/>
    <w:rsid w:val="0085754F"/>
    <w:rsid w:val="00857BFE"/>
    <w:rsid w:val="00857C0C"/>
    <w:rsid w:val="00857F2F"/>
    <w:rsid w:val="008600A2"/>
    <w:rsid w:val="008611BC"/>
    <w:rsid w:val="008654AF"/>
    <w:rsid w:val="00867A3F"/>
    <w:rsid w:val="008700E8"/>
    <w:rsid w:val="00870BA3"/>
    <w:rsid w:val="00870EF9"/>
    <w:rsid w:val="00870FD0"/>
    <w:rsid w:val="008716CC"/>
    <w:rsid w:val="00872C04"/>
    <w:rsid w:val="008740BB"/>
    <w:rsid w:val="0087467D"/>
    <w:rsid w:val="00875588"/>
    <w:rsid w:val="00876555"/>
    <w:rsid w:val="00876E52"/>
    <w:rsid w:val="00877FF0"/>
    <w:rsid w:val="0089010C"/>
    <w:rsid w:val="0089049A"/>
    <w:rsid w:val="00891ECF"/>
    <w:rsid w:val="00893F3F"/>
    <w:rsid w:val="008954F3"/>
    <w:rsid w:val="00895EA4"/>
    <w:rsid w:val="00896E51"/>
    <w:rsid w:val="0089770A"/>
    <w:rsid w:val="008A1564"/>
    <w:rsid w:val="008B1164"/>
    <w:rsid w:val="008B22DD"/>
    <w:rsid w:val="008B36C5"/>
    <w:rsid w:val="008B3929"/>
    <w:rsid w:val="008B543B"/>
    <w:rsid w:val="008B6948"/>
    <w:rsid w:val="008C0D47"/>
    <w:rsid w:val="008C1272"/>
    <w:rsid w:val="008C1A0B"/>
    <w:rsid w:val="008C3042"/>
    <w:rsid w:val="008C3198"/>
    <w:rsid w:val="008C45D0"/>
    <w:rsid w:val="008C7343"/>
    <w:rsid w:val="008D0071"/>
    <w:rsid w:val="008D0242"/>
    <w:rsid w:val="008D1AD6"/>
    <w:rsid w:val="008D293D"/>
    <w:rsid w:val="008D3A8D"/>
    <w:rsid w:val="008D4729"/>
    <w:rsid w:val="008D52B8"/>
    <w:rsid w:val="008D5BA6"/>
    <w:rsid w:val="008E2C55"/>
    <w:rsid w:val="008E33E5"/>
    <w:rsid w:val="008E3F25"/>
    <w:rsid w:val="008E4D07"/>
    <w:rsid w:val="008E7BAB"/>
    <w:rsid w:val="008F0A12"/>
    <w:rsid w:val="008F1DDB"/>
    <w:rsid w:val="008F3139"/>
    <w:rsid w:val="008F5339"/>
    <w:rsid w:val="0090214F"/>
    <w:rsid w:val="009028FE"/>
    <w:rsid w:val="009038D4"/>
    <w:rsid w:val="00904137"/>
    <w:rsid w:val="00907EB9"/>
    <w:rsid w:val="00911948"/>
    <w:rsid w:val="00913078"/>
    <w:rsid w:val="00915984"/>
    <w:rsid w:val="00917EB6"/>
    <w:rsid w:val="00921F35"/>
    <w:rsid w:val="00922934"/>
    <w:rsid w:val="00922A2A"/>
    <w:rsid w:val="00932799"/>
    <w:rsid w:val="0093356F"/>
    <w:rsid w:val="00933E14"/>
    <w:rsid w:val="00933E69"/>
    <w:rsid w:val="0094139D"/>
    <w:rsid w:val="009425E7"/>
    <w:rsid w:val="0094423A"/>
    <w:rsid w:val="009443B1"/>
    <w:rsid w:val="009450DF"/>
    <w:rsid w:val="00946336"/>
    <w:rsid w:val="00947D45"/>
    <w:rsid w:val="0095200F"/>
    <w:rsid w:val="0095206D"/>
    <w:rsid w:val="009536BC"/>
    <w:rsid w:val="00953D9C"/>
    <w:rsid w:val="00957B4A"/>
    <w:rsid w:val="00960D7D"/>
    <w:rsid w:val="00965372"/>
    <w:rsid w:val="00965E25"/>
    <w:rsid w:val="00966449"/>
    <w:rsid w:val="0096677A"/>
    <w:rsid w:val="00967B4B"/>
    <w:rsid w:val="00967C7E"/>
    <w:rsid w:val="009729BE"/>
    <w:rsid w:val="00973D42"/>
    <w:rsid w:val="00973E65"/>
    <w:rsid w:val="00976D79"/>
    <w:rsid w:val="00977F62"/>
    <w:rsid w:val="009808AC"/>
    <w:rsid w:val="00981E95"/>
    <w:rsid w:val="009830D5"/>
    <w:rsid w:val="009841DD"/>
    <w:rsid w:val="00986C00"/>
    <w:rsid w:val="00987ACC"/>
    <w:rsid w:val="0099333A"/>
    <w:rsid w:val="0099363B"/>
    <w:rsid w:val="0099364B"/>
    <w:rsid w:val="00995995"/>
    <w:rsid w:val="00996A28"/>
    <w:rsid w:val="00997A88"/>
    <w:rsid w:val="00997F20"/>
    <w:rsid w:val="009A2C7F"/>
    <w:rsid w:val="009A4918"/>
    <w:rsid w:val="009A7735"/>
    <w:rsid w:val="009B24E4"/>
    <w:rsid w:val="009B5C76"/>
    <w:rsid w:val="009B5DAB"/>
    <w:rsid w:val="009C1148"/>
    <w:rsid w:val="009C2D9B"/>
    <w:rsid w:val="009C436C"/>
    <w:rsid w:val="009C4F77"/>
    <w:rsid w:val="009C6AA0"/>
    <w:rsid w:val="009D3120"/>
    <w:rsid w:val="009D40F3"/>
    <w:rsid w:val="009D4F13"/>
    <w:rsid w:val="009E0E39"/>
    <w:rsid w:val="009E1788"/>
    <w:rsid w:val="009E3736"/>
    <w:rsid w:val="009E3C0F"/>
    <w:rsid w:val="009E3E10"/>
    <w:rsid w:val="009E3F57"/>
    <w:rsid w:val="009E4D28"/>
    <w:rsid w:val="009E558A"/>
    <w:rsid w:val="009E73E1"/>
    <w:rsid w:val="009F1764"/>
    <w:rsid w:val="009F3344"/>
    <w:rsid w:val="009F5723"/>
    <w:rsid w:val="009F6DFD"/>
    <w:rsid w:val="009F6E9E"/>
    <w:rsid w:val="009F7E66"/>
    <w:rsid w:val="00A02BFD"/>
    <w:rsid w:val="00A04AD0"/>
    <w:rsid w:val="00A05200"/>
    <w:rsid w:val="00A05E5D"/>
    <w:rsid w:val="00A07FEA"/>
    <w:rsid w:val="00A12577"/>
    <w:rsid w:val="00A12D8D"/>
    <w:rsid w:val="00A13B0A"/>
    <w:rsid w:val="00A14126"/>
    <w:rsid w:val="00A15E7E"/>
    <w:rsid w:val="00A21408"/>
    <w:rsid w:val="00A218E9"/>
    <w:rsid w:val="00A3178A"/>
    <w:rsid w:val="00A3196B"/>
    <w:rsid w:val="00A33A8C"/>
    <w:rsid w:val="00A33BB9"/>
    <w:rsid w:val="00A34038"/>
    <w:rsid w:val="00A34143"/>
    <w:rsid w:val="00A34C10"/>
    <w:rsid w:val="00A34E71"/>
    <w:rsid w:val="00A36FF7"/>
    <w:rsid w:val="00A37B67"/>
    <w:rsid w:val="00A42608"/>
    <w:rsid w:val="00A43A5D"/>
    <w:rsid w:val="00A45443"/>
    <w:rsid w:val="00A45944"/>
    <w:rsid w:val="00A466CF"/>
    <w:rsid w:val="00A47CEA"/>
    <w:rsid w:val="00A5280F"/>
    <w:rsid w:val="00A52CAB"/>
    <w:rsid w:val="00A53E50"/>
    <w:rsid w:val="00A55D3F"/>
    <w:rsid w:val="00A56BB7"/>
    <w:rsid w:val="00A60218"/>
    <w:rsid w:val="00A64840"/>
    <w:rsid w:val="00A648FF"/>
    <w:rsid w:val="00A65732"/>
    <w:rsid w:val="00A739F6"/>
    <w:rsid w:val="00A74972"/>
    <w:rsid w:val="00A77187"/>
    <w:rsid w:val="00A77883"/>
    <w:rsid w:val="00A80B94"/>
    <w:rsid w:val="00A83856"/>
    <w:rsid w:val="00A8437D"/>
    <w:rsid w:val="00A84B9C"/>
    <w:rsid w:val="00A854CA"/>
    <w:rsid w:val="00A90B4E"/>
    <w:rsid w:val="00A914A2"/>
    <w:rsid w:val="00A9292D"/>
    <w:rsid w:val="00A946B9"/>
    <w:rsid w:val="00AA09B5"/>
    <w:rsid w:val="00AA1106"/>
    <w:rsid w:val="00AA1B20"/>
    <w:rsid w:val="00AA5D3F"/>
    <w:rsid w:val="00AA636B"/>
    <w:rsid w:val="00AA6548"/>
    <w:rsid w:val="00AA65DA"/>
    <w:rsid w:val="00AA77B5"/>
    <w:rsid w:val="00AB025F"/>
    <w:rsid w:val="00AB0B91"/>
    <w:rsid w:val="00AB34E7"/>
    <w:rsid w:val="00AB5F19"/>
    <w:rsid w:val="00AC0770"/>
    <w:rsid w:val="00AC148F"/>
    <w:rsid w:val="00AC1E56"/>
    <w:rsid w:val="00AC316D"/>
    <w:rsid w:val="00AC3318"/>
    <w:rsid w:val="00AC454B"/>
    <w:rsid w:val="00AC5BF9"/>
    <w:rsid w:val="00AC7E47"/>
    <w:rsid w:val="00AC7FA0"/>
    <w:rsid w:val="00AD33CA"/>
    <w:rsid w:val="00AD490D"/>
    <w:rsid w:val="00AD56D0"/>
    <w:rsid w:val="00AD5D3F"/>
    <w:rsid w:val="00AE3E48"/>
    <w:rsid w:val="00AE5B53"/>
    <w:rsid w:val="00AF0BEA"/>
    <w:rsid w:val="00AF23A9"/>
    <w:rsid w:val="00AF5072"/>
    <w:rsid w:val="00AF6590"/>
    <w:rsid w:val="00AF7AAB"/>
    <w:rsid w:val="00B0096F"/>
    <w:rsid w:val="00B01F8C"/>
    <w:rsid w:val="00B02ABD"/>
    <w:rsid w:val="00B02F70"/>
    <w:rsid w:val="00B07473"/>
    <w:rsid w:val="00B10954"/>
    <w:rsid w:val="00B11203"/>
    <w:rsid w:val="00B11E6A"/>
    <w:rsid w:val="00B12088"/>
    <w:rsid w:val="00B131BE"/>
    <w:rsid w:val="00B139BC"/>
    <w:rsid w:val="00B13F87"/>
    <w:rsid w:val="00B15978"/>
    <w:rsid w:val="00B22B8D"/>
    <w:rsid w:val="00B23FD6"/>
    <w:rsid w:val="00B2404D"/>
    <w:rsid w:val="00B277F2"/>
    <w:rsid w:val="00B27C51"/>
    <w:rsid w:val="00B31406"/>
    <w:rsid w:val="00B32D1F"/>
    <w:rsid w:val="00B33507"/>
    <w:rsid w:val="00B3483A"/>
    <w:rsid w:val="00B37313"/>
    <w:rsid w:val="00B40A97"/>
    <w:rsid w:val="00B43E55"/>
    <w:rsid w:val="00B45306"/>
    <w:rsid w:val="00B478F5"/>
    <w:rsid w:val="00B511B1"/>
    <w:rsid w:val="00B547DB"/>
    <w:rsid w:val="00B556D8"/>
    <w:rsid w:val="00B60837"/>
    <w:rsid w:val="00B60FEF"/>
    <w:rsid w:val="00B61ACD"/>
    <w:rsid w:val="00B643BC"/>
    <w:rsid w:val="00B64EEA"/>
    <w:rsid w:val="00B673B6"/>
    <w:rsid w:val="00B67595"/>
    <w:rsid w:val="00B70279"/>
    <w:rsid w:val="00B725B0"/>
    <w:rsid w:val="00B73DDE"/>
    <w:rsid w:val="00B761AE"/>
    <w:rsid w:val="00B76659"/>
    <w:rsid w:val="00B77914"/>
    <w:rsid w:val="00B80BD4"/>
    <w:rsid w:val="00B834A9"/>
    <w:rsid w:val="00B847CF"/>
    <w:rsid w:val="00B857B3"/>
    <w:rsid w:val="00B8602B"/>
    <w:rsid w:val="00B86993"/>
    <w:rsid w:val="00B87F82"/>
    <w:rsid w:val="00B905D1"/>
    <w:rsid w:val="00B92FC4"/>
    <w:rsid w:val="00B959D4"/>
    <w:rsid w:val="00B95BA9"/>
    <w:rsid w:val="00B9673F"/>
    <w:rsid w:val="00B96F47"/>
    <w:rsid w:val="00B97539"/>
    <w:rsid w:val="00BA0756"/>
    <w:rsid w:val="00BA168A"/>
    <w:rsid w:val="00BA4D8C"/>
    <w:rsid w:val="00BA5F0E"/>
    <w:rsid w:val="00BA6EAB"/>
    <w:rsid w:val="00BA72A7"/>
    <w:rsid w:val="00BB502A"/>
    <w:rsid w:val="00BB6AE9"/>
    <w:rsid w:val="00BC2614"/>
    <w:rsid w:val="00BC26D7"/>
    <w:rsid w:val="00BC2BE7"/>
    <w:rsid w:val="00BC31EB"/>
    <w:rsid w:val="00BC3985"/>
    <w:rsid w:val="00BC59EF"/>
    <w:rsid w:val="00BD0543"/>
    <w:rsid w:val="00BD1288"/>
    <w:rsid w:val="00BD2415"/>
    <w:rsid w:val="00BD2E71"/>
    <w:rsid w:val="00BD36FD"/>
    <w:rsid w:val="00BD3E99"/>
    <w:rsid w:val="00BD5645"/>
    <w:rsid w:val="00BD59A6"/>
    <w:rsid w:val="00BD6467"/>
    <w:rsid w:val="00BE0A8B"/>
    <w:rsid w:val="00BE0F85"/>
    <w:rsid w:val="00BE1DC2"/>
    <w:rsid w:val="00BE2A22"/>
    <w:rsid w:val="00BE3BED"/>
    <w:rsid w:val="00BE4823"/>
    <w:rsid w:val="00BE674D"/>
    <w:rsid w:val="00BF12DD"/>
    <w:rsid w:val="00BF2C72"/>
    <w:rsid w:val="00BF7B06"/>
    <w:rsid w:val="00C0155E"/>
    <w:rsid w:val="00C03691"/>
    <w:rsid w:val="00C0452B"/>
    <w:rsid w:val="00C04AC1"/>
    <w:rsid w:val="00C04BD9"/>
    <w:rsid w:val="00C1032E"/>
    <w:rsid w:val="00C1063D"/>
    <w:rsid w:val="00C10BF6"/>
    <w:rsid w:val="00C10D7C"/>
    <w:rsid w:val="00C11662"/>
    <w:rsid w:val="00C1197E"/>
    <w:rsid w:val="00C1234E"/>
    <w:rsid w:val="00C131FF"/>
    <w:rsid w:val="00C1324D"/>
    <w:rsid w:val="00C1340D"/>
    <w:rsid w:val="00C1671F"/>
    <w:rsid w:val="00C1695B"/>
    <w:rsid w:val="00C20CF4"/>
    <w:rsid w:val="00C21A98"/>
    <w:rsid w:val="00C25A70"/>
    <w:rsid w:val="00C3112C"/>
    <w:rsid w:val="00C3517E"/>
    <w:rsid w:val="00C36F6C"/>
    <w:rsid w:val="00C40297"/>
    <w:rsid w:val="00C4466B"/>
    <w:rsid w:val="00C50457"/>
    <w:rsid w:val="00C512D7"/>
    <w:rsid w:val="00C527FA"/>
    <w:rsid w:val="00C53A6D"/>
    <w:rsid w:val="00C53ACE"/>
    <w:rsid w:val="00C53C27"/>
    <w:rsid w:val="00C54125"/>
    <w:rsid w:val="00C5437D"/>
    <w:rsid w:val="00C57535"/>
    <w:rsid w:val="00C57563"/>
    <w:rsid w:val="00C57B54"/>
    <w:rsid w:val="00C62474"/>
    <w:rsid w:val="00C62DD2"/>
    <w:rsid w:val="00C64996"/>
    <w:rsid w:val="00C65395"/>
    <w:rsid w:val="00C65891"/>
    <w:rsid w:val="00C7096D"/>
    <w:rsid w:val="00C7259C"/>
    <w:rsid w:val="00C726EA"/>
    <w:rsid w:val="00C7496A"/>
    <w:rsid w:val="00C74D21"/>
    <w:rsid w:val="00C80F2B"/>
    <w:rsid w:val="00C834C5"/>
    <w:rsid w:val="00C85A1A"/>
    <w:rsid w:val="00C87D65"/>
    <w:rsid w:val="00C904CA"/>
    <w:rsid w:val="00C94161"/>
    <w:rsid w:val="00C95C68"/>
    <w:rsid w:val="00C9696B"/>
    <w:rsid w:val="00CA0A2C"/>
    <w:rsid w:val="00CA16C8"/>
    <w:rsid w:val="00CA2DF4"/>
    <w:rsid w:val="00CA37CE"/>
    <w:rsid w:val="00CA4325"/>
    <w:rsid w:val="00CA4364"/>
    <w:rsid w:val="00CB0A0B"/>
    <w:rsid w:val="00CB1024"/>
    <w:rsid w:val="00CB1D13"/>
    <w:rsid w:val="00CB24EB"/>
    <w:rsid w:val="00CB2711"/>
    <w:rsid w:val="00CB3B7A"/>
    <w:rsid w:val="00CB7699"/>
    <w:rsid w:val="00CC7FC9"/>
    <w:rsid w:val="00CD11D5"/>
    <w:rsid w:val="00CD2ECD"/>
    <w:rsid w:val="00CD32C8"/>
    <w:rsid w:val="00CD37ED"/>
    <w:rsid w:val="00CD4898"/>
    <w:rsid w:val="00CD4A1D"/>
    <w:rsid w:val="00CD609E"/>
    <w:rsid w:val="00CE1E9B"/>
    <w:rsid w:val="00CE2A9C"/>
    <w:rsid w:val="00CE2BCE"/>
    <w:rsid w:val="00CE630A"/>
    <w:rsid w:val="00CE651E"/>
    <w:rsid w:val="00CE6EE2"/>
    <w:rsid w:val="00CF058D"/>
    <w:rsid w:val="00CF28A4"/>
    <w:rsid w:val="00CF74A1"/>
    <w:rsid w:val="00D02C21"/>
    <w:rsid w:val="00D03A2B"/>
    <w:rsid w:val="00D0499F"/>
    <w:rsid w:val="00D0565C"/>
    <w:rsid w:val="00D10ADA"/>
    <w:rsid w:val="00D116FF"/>
    <w:rsid w:val="00D125C7"/>
    <w:rsid w:val="00D12FBD"/>
    <w:rsid w:val="00D14F8A"/>
    <w:rsid w:val="00D15DA5"/>
    <w:rsid w:val="00D2155A"/>
    <w:rsid w:val="00D237D5"/>
    <w:rsid w:val="00D24406"/>
    <w:rsid w:val="00D251C8"/>
    <w:rsid w:val="00D25399"/>
    <w:rsid w:val="00D2591D"/>
    <w:rsid w:val="00D26DD7"/>
    <w:rsid w:val="00D30C37"/>
    <w:rsid w:val="00D30EF8"/>
    <w:rsid w:val="00D30F00"/>
    <w:rsid w:val="00D3134B"/>
    <w:rsid w:val="00D31859"/>
    <w:rsid w:val="00D3369B"/>
    <w:rsid w:val="00D35734"/>
    <w:rsid w:val="00D363B2"/>
    <w:rsid w:val="00D37A84"/>
    <w:rsid w:val="00D438BD"/>
    <w:rsid w:val="00D44013"/>
    <w:rsid w:val="00D44338"/>
    <w:rsid w:val="00D44C0B"/>
    <w:rsid w:val="00D479A4"/>
    <w:rsid w:val="00D47F6C"/>
    <w:rsid w:val="00D503FD"/>
    <w:rsid w:val="00D50F79"/>
    <w:rsid w:val="00D513D8"/>
    <w:rsid w:val="00D5184C"/>
    <w:rsid w:val="00D53889"/>
    <w:rsid w:val="00D53894"/>
    <w:rsid w:val="00D57290"/>
    <w:rsid w:val="00D572C8"/>
    <w:rsid w:val="00D573F2"/>
    <w:rsid w:val="00D57C7E"/>
    <w:rsid w:val="00D601E3"/>
    <w:rsid w:val="00D60CB4"/>
    <w:rsid w:val="00D63557"/>
    <w:rsid w:val="00D63CF6"/>
    <w:rsid w:val="00D65857"/>
    <w:rsid w:val="00D661E7"/>
    <w:rsid w:val="00D67E4E"/>
    <w:rsid w:val="00D67FBC"/>
    <w:rsid w:val="00D70083"/>
    <w:rsid w:val="00D70A01"/>
    <w:rsid w:val="00D72044"/>
    <w:rsid w:val="00D75891"/>
    <w:rsid w:val="00D8719E"/>
    <w:rsid w:val="00D8786F"/>
    <w:rsid w:val="00D90528"/>
    <w:rsid w:val="00D91157"/>
    <w:rsid w:val="00D912FB"/>
    <w:rsid w:val="00D96591"/>
    <w:rsid w:val="00D96C69"/>
    <w:rsid w:val="00D97321"/>
    <w:rsid w:val="00DA0CDF"/>
    <w:rsid w:val="00DA2894"/>
    <w:rsid w:val="00DA3061"/>
    <w:rsid w:val="00DA3A14"/>
    <w:rsid w:val="00DA4911"/>
    <w:rsid w:val="00DA5561"/>
    <w:rsid w:val="00DA57ED"/>
    <w:rsid w:val="00DA58A4"/>
    <w:rsid w:val="00DA60D4"/>
    <w:rsid w:val="00DA7926"/>
    <w:rsid w:val="00DB41E8"/>
    <w:rsid w:val="00DB4754"/>
    <w:rsid w:val="00DB64D0"/>
    <w:rsid w:val="00DC1F3C"/>
    <w:rsid w:val="00DC1F61"/>
    <w:rsid w:val="00DC1FA7"/>
    <w:rsid w:val="00DC28AD"/>
    <w:rsid w:val="00DC33BF"/>
    <w:rsid w:val="00DC3FC6"/>
    <w:rsid w:val="00DC5C06"/>
    <w:rsid w:val="00DC5C4D"/>
    <w:rsid w:val="00DD0E3D"/>
    <w:rsid w:val="00DD1AE4"/>
    <w:rsid w:val="00DD7F35"/>
    <w:rsid w:val="00DE0540"/>
    <w:rsid w:val="00DE3960"/>
    <w:rsid w:val="00DE462B"/>
    <w:rsid w:val="00DE6316"/>
    <w:rsid w:val="00DF04B6"/>
    <w:rsid w:val="00DF177E"/>
    <w:rsid w:val="00DF18EE"/>
    <w:rsid w:val="00DF240C"/>
    <w:rsid w:val="00DF4F46"/>
    <w:rsid w:val="00DF5FB9"/>
    <w:rsid w:val="00DF76CD"/>
    <w:rsid w:val="00E0049B"/>
    <w:rsid w:val="00E05587"/>
    <w:rsid w:val="00E0609B"/>
    <w:rsid w:val="00E06397"/>
    <w:rsid w:val="00E103FE"/>
    <w:rsid w:val="00E122C3"/>
    <w:rsid w:val="00E14D55"/>
    <w:rsid w:val="00E16510"/>
    <w:rsid w:val="00E17DCA"/>
    <w:rsid w:val="00E20DF2"/>
    <w:rsid w:val="00E22365"/>
    <w:rsid w:val="00E23B23"/>
    <w:rsid w:val="00E23F21"/>
    <w:rsid w:val="00E24D5F"/>
    <w:rsid w:val="00E27589"/>
    <w:rsid w:val="00E30C34"/>
    <w:rsid w:val="00E35E32"/>
    <w:rsid w:val="00E36BA2"/>
    <w:rsid w:val="00E370C2"/>
    <w:rsid w:val="00E379EF"/>
    <w:rsid w:val="00E37F1B"/>
    <w:rsid w:val="00E408E6"/>
    <w:rsid w:val="00E40ADD"/>
    <w:rsid w:val="00E40AEC"/>
    <w:rsid w:val="00E42D42"/>
    <w:rsid w:val="00E45A88"/>
    <w:rsid w:val="00E46636"/>
    <w:rsid w:val="00E50F0D"/>
    <w:rsid w:val="00E6258F"/>
    <w:rsid w:val="00E643AB"/>
    <w:rsid w:val="00E64B55"/>
    <w:rsid w:val="00E64B77"/>
    <w:rsid w:val="00E65BDC"/>
    <w:rsid w:val="00E701BA"/>
    <w:rsid w:val="00E717EF"/>
    <w:rsid w:val="00E71F11"/>
    <w:rsid w:val="00E721A1"/>
    <w:rsid w:val="00E74471"/>
    <w:rsid w:val="00E76459"/>
    <w:rsid w:val="00E7655F"/>
    <w:rsid w:val="00E776D6"/>
    <w:rsid w:val="00E779BE"/>
    <w:rsid w:val="00E84C9C"/>
    <w:rsid w:val="00E85714"/>
    <w:rsid w:val="00E86FED"/>
    <w:rsid w:val="00E906A4"/>
    <w:rsid w:val="00E90CB2"/>
    <w:rsid w:val="00E92369"/>
    <w:rsid w:val="00E9443C"/>
    <w:rsid w:val="00E962F4"/>
    <w:rsid w:val="00E96BDB"/>
    <w:rsid w:val="00E97727"/>
    <w:rsid w:val="00EA2435"/>
    <w:rsid w:val="00EA3F00"/>
    <w:rsid w:val="00EA4E04"/>
    <w:rsid w:val="00EA4FF7"/>
    <w:rsid w:val="00EA6619"/>
    <w:rsid w:val="00EB07C6"/>
    <w:rsid w:val="00EB3A5B"/>
    <w:rsid w:val="00EB65AE"/>
    <w:rsid w:val="00EC1533"/>
    <w:rsid w:val="00EC1A26"/>
    <w:rsid w:val="00EC4F30"/>
    <w:rsid w:val="00ED008A"/>
    <w:rsid w:val="00ED08FF"/>
    <w:rsid w:val="00ED0AB7"/>
    <w:rsid w:val="00ED331B"/>
    <w:rsid w:val="00ED3629"/>
    <w:rsid w:val="00ED46A9"/>
    <w:rsid w:val="00ED498E"/>
    <w:rsid w:val="00ED5DA1"/>
    <w:rsid w:val="00EE0111"/>
    <w:rsid w:val="00EE33C3"/>
    <w:rsid w:val="00EE412E"/>
    <w:rsid w:val="00EE4771"/>
    <w:rsid w:val="00EE65A3"/>
    <w:rsid w:val="00EE758D"/>
    <w:rsid w:val="00EE7B00"/>
    <w:rsid w:val="00EF071F"/>
    <w:rsid w:val="00EF2754"/>
    <w:rsid w:val="00EF3507"/>
    <w:rsid w:val="00EF5443"/>
    <w:rsid w:val="00EF6D6D"/>
    <w:rsid w:val="00EF7BB1"/>
    <w:rsid w:val="00F023F9"/>
    <w:rsid w:val="00F02BCF"/>
    <w:rsid w:val="00F02CD8"/>
    <w:rsid w:val="00F0739F"/>
    <w:rsid w:val="00F078C0"/>
    <w:rsid w:val="00F079EE"/>
    <w:rsid w:val="00F079F3"/>
    <w:rsid w:val="00F1147D"/>
    <w:rsid w:val="00F16FEC"/>
    <w:rsid w:val="00F17309"/>
    <w:rsid w:val="00F21486"/>
    <w:rsid w:val="00F219B3"/>
    <w:rsid w:val="00F2522A"/>
    <w:rsid w:val="00F25ACD"/>
    <w:rsid w:val="00F267D1"/>
    <w:rsid w:val="00F27D8B"/>
    <w:rsid w:val="00F30B54"/>
    <w:rsid w:val="00F30BA4"/>
    <w:rsid w:val="00F30C04"/>
    <w:rsid w:val="00F3377E"/>
    <w:rsid w:val="00F342D1"/>
    <w:rsid w:val="00F34CD7"/>
    <w:rsid w:val="00F3505B"/>
    <w:rsid w:val="00F4170D"/>
    <w:rsid w:val="00F45098"/>
    <w:rsid w:val="00F47071"/>
    <w:rsid w:val="00F5226B"/>
    <w:rsid w:val="00F53D16"/>
    <w:rsid w:val="00F55E36"/>
    <w:rsid w:val="00F64016"/>
    <w:rsid w:val="00F6516B"/>
    <w:rsid w:val="00F6574F"/>
    <w:rsid w:val="00F67E26"/>
    <w:rsid w:val="00F70E72"/>
    <w:rsid w:val="00F70FF6"/>
    <w:rsid w:val="00F7586C"/>
    <w:rsid w:val="00F763DD"/>
    <w:rsid w:val="00F767BD"/>
    <w:rsid w:val="00F76C78"/>
    <w:rsid w:val="00F8022F"/>
    <w:rsid w:val="00F81327"/>
    <w:rsid w:val="00F8498A"/>
    <w:rsid w:val="00F906A6"/>
    <w:rsid w:val="00F909E5"/>
    <w:rsid w:val="00F91339"/>
    <w:rsid w:val="00F91A2F"/>
    <w:rsid w:val="00F91B1F"/>
    <w:rsid w:val="00F9236F"/>
    <w:rsid w:val="00F94308"/>
    <w:rsid w:val="00F94D08"/>
    <w:rsid w:val="00F958FA"/>
    <w:rsid w:val="00F95DAD"/>
    <w:rsid w:val="00F96EA7"/>
    <w:rsid w:val="00FA0F8A"/>
    <w:rsid w:val="00FA19B8"/>
    <w:rsid w:val="00FA1B99"/>
    <w:rsid w:val="00FA1E9F"/>
    <w:rsid w:val="00FA28DF"/>
    <w:rsid w:val="00FA349E"/>
    <w:rsid w:val="00FA34F2"/>
    <w:rsid w:val="00FA4179"/>
    <w:rsid w:val="00FA4B4B"/>
    <w:rsid w:val="00FA5E88"/>
    <w:rsid w:val="00FA6AA3"/>
    <w:rsid w:val="00FA77CA"/>
    <w:rsid w:val="00FA7BE2"/>
    <w:rsid w:val="00FB03EB"/>
    <w:rsid w:val="00FB04A2"/>
    <w:rsid w:val="00FB0A40"/>
    <w:rsid w:val="00FB0AD3"/>
    <w:rsid w:val="00FB6120"/>
    <w:rsid w:val="00FC26B7"/>
    <w:rsid w:val="00FC46F8"/>
    <w:rsid w:val="00FC612A"/>
    <w:rsid w:val="00FC6474"/>
    <w:rsid w:val="00FC69B1"/>
    <w:rsid w:val="00FD1098"/>
    <w:rsid w:val="00FE1219"/>
    <w:rsid w:val="00FE302C"/>
    <w:rsid w:val="00FE4D36"/>
    <w:rsid w:val="00FF0970"/>
    <w:rsid w:val="00FF1B2E"/>
    <w:rsid w:val="00FF3074"/>
    <w:rsid w:val="00FF5659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54ED44"/>
  <w15:docId w15:val="{6F03A030-9A26-4E30-B09D-E3852D971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80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5E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156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iPriority w:val="99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s,Akapit z listą BS,List Paragraph 1,List_Paragraph,Multilevel para_II,List Paragraph (numbered (a)),OBC Bullet,List Paragraph11,Normal numbered,Абзац списка1,Paragraphe de liste PBLH,List Paragraph1,References"/>
    <w:basedOn w:val="Normal"/>
    <w:link w:val="ListParagraphChar"/>
    <w:uiPriority w:val="34"/>
    <w:qFormat/>
    <w:rsid w:val="002A6EAD"/>
    <w:pPr>
      <w:ind w:left="720"/>
      <w:contextualSpacing/>
    </w:pPr>
  </w:style>
  <w:style w:type="paragraph" w:customStyle="1" w:styleId="msonormalmailrucssattributepostfix">
    <w:name w:val="msonormal_mailru_css_attribute_postfix"/>
    <w:basedOn w:val="Normal"/>
    <w:rsid w:val="001C7844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8B543B"/>
  </w:style>
  <w:style w:type="character" w:customStyle="1" w:styleId="ListParagraphChar">
    <w:name w:val="List Paragraph Char"/>
    <w:aliases w:val="Bullets Char,Akapit z listą BS Char,List Paragraph 1 Char,List_Paragraph Char,Multilevel para_II Char,List Paragraph (numbered (a)) Char,OBC Bullet Char,List Paragraph11 Char,Normal numbered Char,Абзац списка1 Char,References Char"/>
    <w:link w:val="ListParagraph"/>
    <w:uiPriority w:val="34"/>
    <w:locked/>
    <w:rsid w:val="002E12B0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customStyle="1" w:styleId="rmcedqov">
    <w:name w:val="rmcedqov"/>
    <w:basedOn w:val="Normal"/>
    <w:rsid w:val="00FA77CA"/>
    <w:pPr>
      <w:spacing w:before="100" w:beforeAutospacing="1" w:after="100" w:afterAutospacing="1"/>
    </w:pPr>
    <w:rPr>
      <w:rFonts w:ascii="Times New Roman" w:hAnsi="Times New Roman"/>
      <w:szCs w:val="24"/>
      <w:lang w:val="hy-AM" w:eastAsia="hy-AM"/>
    </w:rPr>
  </w:style>
  <w:style w:type="character" w:customStyle="1" w:styleId="layout">
    <w:name w:val="layout"/>
    <w:basedOn w:val="DefaultParagraphFont"/>
    <w:rsid w:val="00BA72A7"/>
  </w:style>
  <w:style w:type="paragraph" w:styleId="FootnoteText">
    <w:name w:val="footnote text"/>
    <w:basedOn w:val="Normal"/>
    <w:link w:val="FootnoteTextChar"/>
    <w:semiHidden/>
    <w:rsid w:val="00620B22"/>
    <w:rPr>
      <w:sz w:val="20"/>
      <w:lang w:val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620B22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FootnoteReference">
    <w:name w:val="footnote reference"/>
    <w:semiHidden/>
    <w:rsid w:val="00D44C0B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1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159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rynqvb">
    <w:name w:val="rynqvb"/>
    <w:basedOn w:val="DefaultParagraphFont"/>
    <w:rsid w:val="00061C44"/>
  </w:style>
  <w:style w:type="paragraph" w:styleId="HTMLPreformatted">
    <w:name w:val="HTML Preformatted"/>
    <w:basedOn w:val="Normal"/>
    <w:link w:val="HTMLPreformattedChar"/>
    <w:uiPriority w:val="99"/>
    <w:unhideWhenUsed/>
    <w:rsid w:val="000723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7230C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DefaultParagraphFont"/>
    <w:rsid w:val="0007230C"/>
  </w:style>
  <w:style w:type="paragraph" w:styleId="NormalWeb">
    <w:name w:val="Normal (Web)"/>
    <w:basedOn w:val="Normal"/>
    <w:uiPriority w:val="99"/>
    <w:unhideWhenUsed/>
    <w:qFormat/>
    <w:rsid w:val="003E577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285E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  <w:style w:type="character" w:styleId="Hyperlink">
    <w:name w:val="Hyperlink"/>
    <w:basedOn w:val="DefaultParagraphFont"/>
    <w:uiPriority w:val="99"/>
    <w:semiHidden/>
    <w:unhideWhenUsed/>
    <w:rsid w:val="00B478F5"/>
    <w:rPr>
      <w:color w:val="0000FF"/>
      <w:u w:val="single"/>
    </w:rPr>
  </w:style>
  <w:style w:type="character" w:styleId="Strong">
    <w:name w:val="Strong"/>
    <w:basedOn w:val="DefaultParagraphFont"/>
    <w:qFormat/>
    <w:rsid w:val="00B478F5"/>
    <w:rPr>
      <w:b/>
      <w:bCs/>
    </w:rPr>
  </w:style>
  <w:style w:type="character" w:styleId="Emphasis">
    <w:name w:val="Emphasis"/>
    <w:basedOn w:val="DefaultParagraphFont"/>
    <w:uiPriority w:val="20"/>
    <w:qFormat/>
    <w:rsid w:val="00F079F3"/>
    <w:rPr>
      <w:i/>
      <w:iCs/>
    </w:rPr>
  </w:style>
  <w:style w:type="character" w:customStyle="1" w:styleId="c-detailpagetitle">
    <w:name w:val="c-detailpage__title"/>
    <w:basedOn w:val="DefaultParagraphFont"/>
    <w:rsid w:val="003A7FCD"/>
  </w:style>
  <w:style w:type="paragraph" w:customStyle="1" w:styleId="Default">
    <w:name w:val="Default"/>
    <w:uiPriority w:val="99"/>
    <w:rsid w:val="002F6F3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pdp-commerce-box--catalog-number">
    <w:name w:val="pdp-commerce-box--catalog-number"/>
    <w:basedOn w:val="DefaultParagraphFont"/>
    <w:rsid w:val="00D3134B"/>
  </w:style>
  <w:style w:type="character" w:customStyle="1" w:styleId="Heading3Char">
    <w:name w:val="Heading 3 Char"/>
    <w:basedOn w:val="DefaultParagraphFont"/>
    <w:link w:val="Heading3"/>
    <w:uiPriority w:val="9"/>
    <w:semiHidden/>
    <w:rsid w:val="008A156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ru-RU"/>
    </w:rPr>
  </w:style>
  <w:style w:type="character" w:customStyle="1" w:styleId="ng-binding">
    <w:name w:val="ng-binding"/>
    <w:basedOn w:val="DefaultParagraphFont"/>
    <w:rsid w:val="00946336"/>
  </w:style>
  <w:style w:type="character" w:customStyle="1" w:styleId="ypks7kbdpwfgdykd3qb9">
    <w:name w:val="ypks7kbdpwfgdykd3qb9"/>
    <w:basedOn w:val="DefaultParagraphFont"/>
    <w:rsid w:val="008154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8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70520-7C77-4C42-BD32-02F7E0731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35</Pages>
  <Words>6479</Words>
  <Characters>36931</Characters>
  <Application>Microsoft Office Word</Application>
  <DocSecurity>0</DocSecurity>
  <Lines>307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https://mul.ysu.am/tasks/347504/oneclick?token=d6748b39eb71343737a6d3fc59a513d3</cp:keywords>
  <dc:description/>
  <cp:lastModifiedBy>Lusine Ayvazyan</cp:lastModifiedBy>
  <cp:revision>41</cp:revision>
  <cp:lastPrinted>2023-12-15T06:43:00Z</cp:lastPrinted>
  <dcterms:created xsi:type="dcterms:W3CDTF">2024-02-07T08:18:00Z</dcterms:created>
  <dcterms:modified xsi:type="dcterms:W3CDTF">2026-04-27T12:05:00Z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9b6445ca2b2307f3971a903117158afb552ddbcce9577cdeef8b3b69756b07bd</vt:lpwstr>
  </property>
</Properties>
</file>