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DD-EAAPDzB-26/08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Судебный департамент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Корюн 15/1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униформы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Гаяне Дадиванян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ddgnumner@court.am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010511783, 010511787, 010511774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Судебный департамент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DD-EAAPDzB-26/08</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Судебный департамент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Судебный департамент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униформы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униформы</w:t>
      </w:r>
      <w:r>
        <w:rPr>
          <w:rFonts w:ascii="Calibri" w:hAnsi="Calibri" w:cstheme="minorHAnsi"/>
          <w:b/>
          <w:lang w:val="ru-RU"/>
        </w:rPr>
        <w:t xml:space="preserve">ДЛЯ НУЖД  </w:t>
      </w:r>
      <w:r>
        <w:rPr>
          <w:rFonts w:ascii="Calibri" w:hAnsi="Calibri" w:cstheme="minorHAnsi"/>
          <w:b/>
          <w:sz w:val="24"/>
          <w:szCs w:val="24"/>
          <w:lang w:val="af-ZA"/>
        </w:rPr>
        <w:t>Судебный департамент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DD-EAAPDzB-26/08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ddgnumner@court.am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униформы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Шапки-пилотки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Шейные платки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Судебный департамент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DD-EAAPDzB-26/08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Мужской головной убор (кепи) - с кокардой (Фотообразец 2).
Изготавливается из темно-синей полушерстяной ткани (шерсть 67%, полиэстер 33%, плотностью 317 г/м2, допустимое отклонение: +, - 2%) и состоит из ермолки и удлиненного козырька. С двух сторон имеет по две отдушины. В передней центральной части головного убора креплется кокарда (в соответствии с требованиями, установленными указанным постановлением (Фотообразец 5)), которая заранее (до поставки) согласуется с Покупателем. Подкладка изготавливается из натурального шелка (из 8-C5-BШ артикула темно-синей ткани плотностью 100 г/м2, допустимое отклонение: +, - 2%), внутренняя лента из натуральной кожи - шириной 30 мм. Высота ермолки головного убора 8-9 см. В задней части имеется ремень для изменения размера ермолки головного убора с зажимами регулирования. 
Головные уборы (кепи) с внутренней стороны должны иметь ярлык, на котором должен быть указан их размер. До изготовления головных уборов (кепи) цветовая гамма головных уборов (кепи) согласуется с Покупателем. Полное количество головных уборов (кепи) должно изготавливаться из одинаковой ткани. При этом, заранее (до шитья головных уборов (кепи))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Шапки-пилотки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Шапка-пилотка (женская) - с кокардой (Фотообразец 4). 
Изготавливается из темно-синей полушерстяной ткани (шерсть 67%, полиэстер 33%, плотностью 317 г/м2, допустимое отклонение: +, - 2%), состоит из 2 частей удлиненного донышка, 2 стен и в центральной части из 2 бортиков, сложенных друг на друга. Пересложенные покромочные швы темно-красного цвета (из суконной ткани 2581 артикула) и в левой части имеют 3 отдушины. Подкладка изготавливается из натурального шелка (из 8-C5-BШ артикула темно-синей ткани плотностью 100 г/м2, допустимое отклонение: +, - 2%), a внутренняя лента из натуральной кожи - шириной 30 мм. В передней центральной части креплется кокарда, (в соответствии с требованиями, установленными указанным постановлением (Фотообразец 5)), которая заранее (до поставки) согласуется с Покупателем. 
Пилотки с внутренней стороны должны иметь ярлык, на котором должен быть указан их размер. До изготовления пилоток цветовая гамма пилоток согласуется с Покупателем. Полное количество пилоток должно изготавливаться из одинаковой ткани. При этом, заранее (до шитья пилоток)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образцом (фотообразцом), утвержденными постановлением Правительства Республики Армения N 1517-А от 20.12.2018г.  
Брюки (мужские) (Фотообразец 7). 
Изготавливается со свободными краями, из темно-синей полушерстяной ткани (шерсть 67%, полиэстер 33%, плотностью 317 г/м2, допустимое отклонение: +, - 2%), прямые, без складок, имеет натуральную шелковую подкладку (из артикула 8-C5-BШ темно-синей ткани плотностью 100 г/м2, допустимое отклонение: +, - 2%) и темно - красную окантовку (из суконной ткани 2581 артикула). Пояс брюк со шлевками, застегивается с правой стороны на 2 пуговицы, карманы косые, вшитые и имеют застежку-молнию. На правой стороне задней части брюк имеется вшитый карман с клапаном на пуговице. В каждой стороне передней части брюк обрабатывается по-одной вытачке – по направлению линии утюга, а в каждой части задней стороны - по две вытачки. Пояс брюк имеет ширину 55 мм, на поясе шьется 8 мостиков, длина которых 55 мм, ширина 1,8 см, а боковые карманы брюк имеют кривизну 3,5 см. 
Брюки с внутренней стороны должны иметь ярлык, на котором должен быть указан их размер. До изготовления брюк цветовая гамма брюк согласуется с Покупателем. Полное количество брюк должно изготавливаться из одинаковой ткани. При этом, заранее (до шитья брюк)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образцом (фотообразцом), утвержденными постановлением Правительства Республики Армения N 1517-А от 20.12.2018г.   
Брюки (женские) (Фотообразец 7). 
Изготавливается со свободными краями, из темно-синей полушерстяной ткани (шерсть 67%, полиэстер 33%, плотностью 317 г/м2, допустимое отклонение: +, - 2%), прямые, без складок, имеет натуральную шелковую подкладку (из артикула 8-C5-BШ темно-синей ткани плотностью 100 г/м2, допустимое отклонение: +, - 2%) и темно - красную окантовку (из суконной ткани 2581 артикула). Пояс брюк со шлевками, застегивается с левой стороны на 2 пуговицы, карманы косые, вшитые и имеют застежку-молнию. В каждой стороне передней части брюк обрабатывается по-одной вытачке – по направлению линии утюга, а в каждой части задней стороны - по две вытачки. Пояс брюк имеет ширину 55 мм, на поясе шьется 8 мостиков, длина которых 55 мм, ширина 1,8 см, а боковые карманы брюк имеют кривизну 3,5 см. 
Брюки с внутренней стороны должны иметь ярлык, на котором должен быть указан их размер. До изготовления брюк цветовая гамма брюк согласуется с Покупателем. Полное количество брюк должно изготавливаться из одинаковой ткани. При этом, заранее (до шитья брюк)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образцом (фотообразцом), утвержденными постановлением Правительства Республики Армения N 1517-А от 20.12.2018г.   
Юбка (Фотообразец 7).  
Изготавливается из темно-синей полушерстяной ткани (шерсть 67%, полиэстер 33%, плотностью 317 г/м2, допустимое отклонение: +, - 2%) с натуральной шелковой подкладкой (из артикула 8-C5-BШ темно-синей ткани плотностью 100 г/м2, допустимое отклонение: +, - 2%), длина до колен, имеет двусторонние вытачки, пояс со шлевками в задней части с закрытым разрезом длиной 15 см, на поясе шьется 8 мостиков. Юбка в задней части застегивается на одну пуговицу и покрыта застежкой-молнией. 
Юбки с внутренней стороны должны иметь ярлык, на котором должен быть указан их размер. До изготовления юбок цветовая гамма юбок согласуется с Покупателем. Полное количество юбок должно изготавливаться из одинаковой ткани. При этом, заранее (до шитья юбок)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Сорочка (с короткими рукавами, мужская) с погонами (Фотообразец 12). 
Сорочка (светло-синяя – 300 штук и белая – 70 штук), которая изготовливается из плотной хлопковой ткани 60% (40% полиэстер, 190 г/м2, (допустимое отклонение: +, - 2%)), с короткими рукавами, съемными погонами, складным воротником. Сорочка застегивается на 7 пуговиц, в верхней части без пуговицы. В передних частях обработаны карманы с фигурными складками и клапанами, которые застегиваются на одну пуговицу круг. В нижней части сорочки шьется пояс шириной 55 мм, в боковых частях - со вшитыми эластическими лентами длиной 12-18 см. Пояс передней части застегивается на 2 пуговицы. Верхняя часть разреза сорочки с короткими рукавами 5-7 см и не застегивается. Мужская сорочка застегивается справа. На левом рукаве есть шеврон (Фотообразец 20), в соответствии с требованиями, установленными указанным постановлением. 
Сорочки с внутренней стороны должны иметь ярлык, на котором должен быть указан их размер. До изготовления сорочек цветовая гамма сорочек согласуется с Покупателем. Полное количество сорочек должно изготавливаться из одинаковой ткани. При этом, заранее (до шитья сорочек)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Сорочка (с короткими рукавами, женская) с погонами (Фотообразец 12).
Сорочка (светло-синяя – 126 штук и белая – 4 штуки), которая изготовливается из плотной хлопковой ткани 60% (40% полиэстер, 190 г/м2, (допустимое отклонение: +, - 2%)), с короткими рукавами, съемными погонами, складным воротником. Сорочка застегивается на 7 пуговиц, в верхней части без пуговицы. В передних частях обработаны карманы с фигурными складками и клапанами, которые застегиваются на одну пуговицу круг. В нижней части сорочки шьется пояс шириной 55 мм, в боковых частях - со вшитыми эластическими лентами длиной 12-18 см. Пояс передней части застегивается на 2 пуговицы. Верхняя часть разреза сорочки с короткими рукавами 5-7 см и не застегивается. Женская сорочка в передней части с низа карманов до пояса имеет вытачку и застегивается слева. На левом рукаве есть шеврон (Фотообразец 20), в соответствии с требованиями, установленными указанным постановлением. 
Сорочки с внутренней стороны должны иметь ярлык, на котором должен быть указан их размер. До изготовления сорочек цветовая гамма сорочек согласуется с Покупателем. Полное количество сорочек должно изготавливаться из одинаковой ткани. При этом, заранее (до шитья сорочек)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Сорочка (с длинными рукавами, мужская) с погонами (Фотообразец 12).
Сорочка (светло-синяя - 338 штук и белая – 70 штук), которая изготовливается из плотной хлопковой ткани 60% (полиэстер 40%, 190 г/м2, (допустимое отклонение: +, - 2%)), с длинными рукавами, со съемными погонами, со складным воротником. Сорочка застегивается на 8 пуговиц, в верхней части -без пуговицы. В передних частях обработаны карманы с фигурными складками и клапанами, которые застегиваются на одну пуговицу круг. В нижней части сорочки шьется пояс шириной 55 мм, в боковых частях - вшитыми эластическими лентами длиной 12-18 см. Пояс передней части застегивается на 2 пуговицы. Сорочка с длинными рукавами с более жестким воротником приводится в соответствие с галстуком. Мужская сорочка застегивается справа. На левом рукаве есть шеврон (Фотообразец 20), в соответствии с требованиями, установленными указанным постановлением. 
Сорочки с внутренней стороны должны иметь ярлык, на котором должен быть указан их размер. До изготовления сорочек цветовая гамма сорочек согласуется с Покупателем. Полное количество сорочек должно изготавливаться из одинаковой ткани. При этом, заранее (до шитья сорочек)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Сорочка (с длинными рукавами, женская) с погонами (Фотообразец 12).
Сорочка (светло-синяя - 138 штук и белая – 4 штуки), которая изготовливается из плотной хлопковой ткани 60% (полиэстер 40%, 190 г/м2, (допустимое отклонение: +, - 2%)), с длинными рукавами, со съемными погонами, со складным воротником. Сорочка застегивается на 8 пуговиц, в верхней части -без пуговицы. В передних частях обработаны карманы с фигурными складками и клапанами, которые застегиваются на одну пуговицу круг. В нижней части сорочки шьется пояс шириной 55 мм, в боковых частях - вшитыми эластическими лентами длиной 12-18 см. Пояс передней части застегивается на 2 пуговицы. Сорочка с длинными рукавами с более жестким воротником приводится в соответствие с галстуком. Женская сорочка в передней части с низа карманов до пояса имеет вытачку и застегивается слева. На левом рукаве есть шеврон (Фотообразец 20), в соответствии с требованиями, установленными указанным постановлением. 
Сорочки с внутренней стороны должны иметь ярлык, на котором должен быть указан их размер. До изготовления сорочек цветовая гамма сорочек согласуется с Покупателем. Полное количество сорочек должно изготавливаться из одинаковой ткани. При этом, заранее (до шитья сорочек)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Свитер (с короткими рукавами, мужской) с погонами (Фотообразец 13). 
Изготавливается из светло-синего трикотажа (хлопковой плотностью 60-70%, с весом не менее 170 г/м2), с плотной вязкой, со скрепкой для твердых съемных погонов, с жестким воротником. В передней части имеет разрез, который застегивается на 3 светло-синие пуговицы. Двойной подол свитера, с эластической вязкой. На левой грудной клетке есть накладка из светло-синей ткани размером 14,5 х 12 см, с клапаном, карманом, застегивающимся на светло-синюю пуговицу. Часть погонов также сшита из светло-синей хлопковой ткани. Мужской свитер застегивается справа. Верхняя часть разреза свитера - 5-7 см и не застегивается. На левом рукаве есть шеврон (Фотообразец 20), а на правом рукаве - флаг РА в соответствии с требованиями, установленными указанным постановлением. 
Свитеры с внутренней стороны должны иметь ярлык, на котором должен быть указан их размер. До изготовления свитеров цветовая гамма свитеров согласуется с Покупателем. Полное количество свитеров должно изготавливаться из одинаковой ткани. При этом, заранее (до шитья свитеров)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Свитер (с короткими рукавами, женский) с погонами (Фотообразец 13).
Изготавливается из светло-синего трикотажа (хлопковой плотностью 60-70%, с весом не менее 170 г/м2), с плотной вязкой, со скрепкой для твердых съемных погонов, с жестким воротником. В передней части имеет разрез, который застегивается на 3 светло-синие пуговицы. Двойной подол свитера, с эластической вязкой. На левой грудной клетке есть накладка из светло-синей ткани размером 14,5 х 12 см, с клапаном, карманом, застегивающимся на светло-синюю пуговицу. Часть погонов также сшита из светло-синей хлопковой ткани. Женский свитер застегивается слева. Верхняя часть разреза свитера - 5-7 см и не застегивается. На левом рукаве есть шеврон (Фотообразец 20), а на правом рукаве - флаг РА в соответствии с требованиями, установленными указанным постановлением.
Свитеры с внутренней стороны должны иметь ярлык, на котором должен быть указан их размер. До изготовления свитеров цветовая гамма свитеров согласуется с Покупателем. Полное количество свитеров должно изготавливаться из одинаковой ткани. При этом, заранее (до шитья свитеров)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Свитер (зимний) с погонами (Фотообразец 14).
Изготавливается из темно-синей шерстяной ткани (50% шерсти, 50% акрыля, допустимое отклонение: +, - 2%, весом 700-800 г/м2), плечи и рукава в части локтя покрыты темно-синей тканью. Воротник с круглым вырезом и сборкой ткани. На левой грудной клетке есть застегивающийся карман со стачным шовом, накладным клапаном, размером 14,5 х 12 см. Имеет язычок, предусмотренный для погонов, а погоны из ткани - съемные, застегивающиеся на одну пуговицу. Пуговицы язычка кармана и погонов металичесские темно-синего цвета. На левом рукаве есть шеврон (Фотообразец 20), а на правом рукаве флаг РА в соответствии с требованиями, установленными указанным постановлением. Цвет основы погонов должен соответствовать цвету свитеров. 
Свитеры с внутренней стороны должны иметь ярлык, на котором должен быть указан их размер. До изготовления свитеров цветовая гамма свитеров согласуется с Покупателем. Полное количество свитеров должно изготавливаться из одинаковой ткани. При этом, заранее (до шитья свитеров)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Головной убор (праздничный) с кокардой (Фотообразец 1).
Изготавливается из синей полушерстяной ткани (шерсть 67%, полиэстер 33%, плотностью 317 г/м2, допустимое отклонение: +, - 2%) и имеет темно-синий бархатный околыш, а по краям тульи и околыша проходит окантовка темно- красного цвета - шириной 2,5 мм. Двумя золотистыми пуговицами на околыше крепится двухслойная  переплетенная связка (веревка) с золотистой филигранью, а в передней центральной части - кокарда (в соответствии с требованиями, установленными указанным постановлением (Фотообразец 5)), которая заранее (до поставки) согласуется с Покупателем. Кокарда крепится в центре головного убора и изготавливается из золотистого литого металла, с изображением символа службы судебных приставов - отдельного подразделения Судебного департамента. Козырек удлинен, черного цвета и лакированный. Подкладка головного убора из натурального шелка, внутренняя лента из натуральной кожи шириной 30 мм.
Головные уборы с внутренней стороны должны иметь ярлык, на котором должен быть указан их размер. До изготовления головных уборов цветовая гамма головных уборов согласуется с Покупателем. Полное количество головных уборов должно изготавливаться из одинаковой ткани. При этом, заранее (до шитья головных уборов)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Головной убор зимний - с кокардой (Фотообразец 3).
Изготовливается из синего сукна, состоит из ермолки, наушей, соединенных по задней части головного убора и черного лакированного козырька. Науши по задней части обработаны темно-синим мехом. Подкладка головного убора изготавливается из натурального шелка, a внутренняя лента - из натуральной кожи шириной 30 мм. В передней центральной части головного убора креплется кокарда (в соответствии с требованиями, установленными указанным постановлением (Фотообразец 5)), которая заранее (до поставки) согласуется с Покупателем.
Головные уборы с внутренней стороны должны иметь ярлык, на котором должен быть указан их размер. До изготовления головных уборов цветовая гамма головных уборов согласуется с Покупателем. Полное количество головных уборов должно изготавливаться из одинаковой ткани.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образцом (фотообразцом), утвержденными постановлением Правительства Республики Армения N 1517-А от 20.12.2018г. 
Кожаный ремень (Фотообразец 18).
Кожаный ремень с двумя отверстиями, изготавливается из черной кожи и имеет черную металлическую застежку – шириной 50 мм.
Ремни с внутренней стороны должны иметь ярлык, на котором должен быть указан их размер. Упаковка товаров - в полиэтиленовых прозрачных пакетах,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Галстук (мужской) (Фотообразец 16).
Изготавливается из темно-синей ткани (шерсть 67%, полиэстер 33%, плотностью 317 г/м2, допустимое отклонение: +, - 2%), с желтым зажимом, длина 55-57 см, готовый вид заканчивается внизу острым углом, сверху - триугольным узлом. Ниже узла на 3-3,5 см вышит символ службы судебных приставов – золотистой вязкой.
До изготовления галстуков цветовая гамма галстуков согласуется с Покупателем. Полное количество галстуков должно изготавливаться из одинаковой ткани. При этом, заранее (до шитья галстуков)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маркированные, на марках должны быть отмечены наименование, количество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Женский галстук (Фотообразец 17).
Женский галстук - темно-синего цвета, двукрыльный бант, крылья которого имеют длину 10 см, ширину 4,5 см, разрез 45 градусов. В середине банта крепится золотистый символ службы судебных приставов диаметром 1 см. 
До изготовления галстуков цветовая гамма галстуков согласуется с Покупателем. Упаковка товаров - в полиэтиленовых прозрачных пакетах, маркированные, на марках должны быть отмечены наименование, количество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Шейные платки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образцом (фотообразцом), утвержденными постановлением Правительства Республики Армения N 1517-А от 20.12.2018г. 
Шейные  платки (Фотообразец 19).
Изготавливается из темно-синей ткани (трикотажная), длина платка - 120 см, ширина - 24 см.
До изготовления шейных платков цветовая гамма шейных платков согласуется с Покупателем. Упаковка товаров - в полиэтиленовых прозрачных пакетах, маркированные, на марках должны быть отмечены наименование, количество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Куртка (костюм) со съемными погонами (мужской) (Фотообразец 7).
Изготавливается из темно-синей полушерстяной ткани (67% шерсти, 33% полиэстера, плотностью 317 г/м2, допустимое отклонение: +, - 2%), с натуральной шелковой подкладкой (из артикула 8-C5-BШ темно-синей ткани плотностью 100 г/м2, допустимое отклонение: +, - 2%). В передней части куртка (костюм) застегивается на застежку-молнию, а в поясничной части - вшитой эластической лентой шириной 55 см и длиной 12-18 см. По спинке, бортам переда в области груди и по местам соединения разрезов манжет рукавов проходит тёмно-красная окантовка (кант) шириной 2,5 мм (из суконной ткани 2581 артикула). На куртке (костюме) вшиты 2 боковых кармана застегивающихся на застежку-молнию, внутренние карманы, левый из которых застегивается. На куртке (костюме) расположены по 2 зажима предусмотренные для съемных погонов. Воротник куртки (костюма) стоячий, обработан из одной ткани. На левом рукаве есть шеврон (Фотообразец 20), а на правом рукаве - флаг РА в соответствии с требованиями, установленными указанным постановлением. 
До изготовления курток (костюмов) цветовая гамма курток (костюмов) согласуется с Покупателем. Полное количество курток (костюмов) должно изготавливаться из одинаковой ткани. При этом, заранее (до шитья курток (костюмов))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Куртка (костюм) со съемными погонами (женская) (Фотообразец 7).
Изготавливается из темно-синей полушерстяной ткани (67% шерсти, 33% полиэстера, плотностью 317 г/м2, допустимое отклонение: +, - 2%), с натуральной шелковой подкладкой (из артикула 8-C5-BШ темно-синей ткани плотностью 100 г/м2, допустимое отклонение: +, - 2%), в грудной части с застежками. В передней части куртка (костюм) застегивается с левой стороны, а в поясничной части - вшитой эластической лентой шириной 55 см и длиной 12-18 см. По спинке, бортам переда в области груди и по местам соединения разрезов манжет рукавов проходит тёмно-красная окантовка (кант) шириной 2,5 мм (из суконной ткани 2581 артикула). На куртке (костюме) вшиты 2 боковых кармана застегивающихся на застежку-молнию, внутренние карманы, левый из которых застегивается. На куртке (костюме) расположены по 2 зажима предусмотренные для съемных погонов. Воротник куртки (костюма) стоячий, обработан из одной ткани. На левом рукаве есть шеврон (Фотообразец 20), а на правом рукаве - флаг РА в соответствии с требованиями, установленными указанным постановлением. 
До изготовления курток (костюмов) цветовая гамма курток (костюмов) согласуется с Покупателем. Полное количество курток (костюмов) должно изготавливаться из одинаковой ткани. При этом, заранее (до шитья курток (костюмов))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изготавливается в соответствии с критериями и образцами (фотообразцами), утвержденными постановлением Правительства Республики Армения N 1517-А от 20.12.2018г.    
Куртка (костюм) со съемными погонами (мужская), для судебных приставов, имеющих звание генерала-майора юстиции (Фотообразец 8).
Изготавливается из темно-синей полушерстяной ткани (67% шерсти, 33% полиэстера, плотностью 317 г/м2, допустимое отклонение: +, - 2%), с натуральной шелковой подкладкой (из артикула 8-C5-BШ темно-синей ткани плотностью 100 г/м2, допустимое отклонение: +, - 2%). В передней части куртка (костюм) застегивается на застежку-молнию, а в поясничной части - вшитой эластической лентой шириной 55 см и длиной 12-18 см. По спинке, бортам переда в области груди и по местам соединения разрезов манжет рукавов проходит тёмно-красная окантовка (кант) шириной 2,5 мм (из суконной ткани 2581 артикула). На куртке (костюме) вшиты 2 боковых кармана застегивающихся на застежку-молнию, внутренние карманы, левый из которых застегивается. На куртке (костюме) расположены по 2 зажима предусмотренные для съемных погонов. Воротник куртки (костюма) стоячий, обработан из одной ткани. Воротник тёмно-красного цвета с окантовкой шириной 2,5 мм, на воротнике вышиваются ветви дуба золотистыми нитями. На левом рукаве есть шеврон (Фотообразец 20), а на правом рукаве - флаг РА в соответствии с требованиями, установленными указанным постановлением. 
До изготовления куртки (костюма) цветовая гамма куртки (костюма) согласуется с Покупателем. При этом, заранее (до шитья куртки (костюма))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товара - в полиэтиленовом прозрачном пакете, на пакете должно быть отмечено наименование, согласно взятому индивидуальному размеру, маркированная, на марке должны быть отмечены наименование, количество, размер товара.
Перевозку и разгрузку товара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Китель с погонами (мужской), для судебных приставов, имеющих звания от майора до полковника юстиции (Фотообразец 6).
С пришивными погонами,  изготавливается из темно-синей полушерстяной ткани (шерсть 67%, полиэстер 33 %, плотностью 317 г/м2, допустимое отклонение: +, - 2%), с натуральной шелковой подкладкой (из артикула 8-C5-BШ темно-синей ткани плотностью 100 г/м2, допустимое отклонение: +, - 2%), с качественной прокладкой между тканью и подкладкой (с  холостом), а воротник и манжеты имеют темно-красную окантовку шириной 2,5 мм (из суконной ткани 2581 артикула). На манжетах имеются три пуговицы. Китель двубортный, на три пуговицы, без разреза в нижней части спинки, на воротнике крепится символ службы судебных приставов. Китель застегивается справа. На левом рукаве есть шеврон (Фотообразец 20), а на правом рукаве флаг РА в соответствии с требованиями, установленными указанным постановлением. 
До изготовления кителей цветовая гамма кителей согласуется с Покупателем. Полное количество кителей должно изготавливаться из одинаковой ткани. При этом, заранее (до шитья кителей)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изготавливается в соответствии с критериями и образцами (фотообразцами), утвержденными постановлением Правительства Республики Армения N 1517-А от 20.12.2018г. 
Китель с погонами (мужской), для судебных приставов, имеющих звание генерала-майора юстиции (Фотообразец 8).
С пришивными погонами,  изготавливается из темно-синего габардина. Китель двубортный, на три пуговицы, без разреза в нижней части спинки, на воротнике крепится символ службы судебных приставов. Китель застегивается справа. Воротник и манжеты имеют окантовку тёмно-красного цвета шириной 2,5 мм. На воротнике и манжетах вышиваются ветви дуба золотистыми нитями. На левом рукаве есть шеврон (Фотообразец 20), а на правом рукаве флаг РА в соответствии с требованиями, установленными указанным постановлением. 
 До изготовления кителя цветовая гамма кителя согласуется с Покупателем.  Упаковка товара - в полиэтиленовом прозрачном пакете, на пакете должно быть отмечено наименование, согласно взятому индивидуальному размеру, маркированная, на марке должны быть отмечены наименование, количество, размер товара.
Перевозку и разгрузку товара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Осенняя-зимняя куртка с погонами (мужская) (Фотообразец 9).
 Изготавливается из темно-синей, водонепроницаемой ткани толщиной 50-70 микронов (полиэстер 51%, хлопок 49%, плотностью 215 г/м2, допустимое отклонение: +, - 2%), составлена прямым эскизом, левый борт переда застегивающийся на 5 пуговиц с потайным швом, застегивающийся на застежку-молнию, с подола до воротника со вшитой теплой вкладкой толщиной 1 см и съемной теплой вкладкой (толщиной 3 см), теплые вкладки с рукавами, которые крепятся застежкой-молнией, со съемным воротником из темно-синего меха барана (ширина воротника 12 см) и капюшоном с теплой вкладкой. Спинка и борты переда в области груди и по частям плеч с двумя разрезами. По части соединения проходит темно-красная тесьма шириной 2,5 мм. На рукаве проходит темно-красная окантовка  2,5 мм. На двух бортах переда имеются вшитые карманы, застегивающиеся на застежку-молнию с наклоном 3,5 см. Подкладка из шелка (из 8-C5-BШ артикула темно-синей ткани плотностью 100 г/м2, допустимое отклонение: +, - 2%), куртка имеет внутренний карман застегивающийся в левой стороне. Внутренний карман шьется также на вкладке, а в поясничной части и внизу - потайной пояс-веревка. Куртка со съемными погонами, которые имеют по 2 застежки. Капюшон съемный и хранится в спинке, под воротником во вшитом кармане, который на застежку-молнию. На левом рукаве есть шеврон (Фотообразец 20), а на правом рукаве флаг РА в соответствии с требованиями, установленными указанным постановлением. Куртка шьется до колен высотой 15-20 см. 
До изготовления курток цветовая гамма курток согласуется с Покупателем. Полное количество курток должно изготавливаться из одинаковой ткани. При этом, заранее (до шитья курток)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Осенняя-зимняя куртка  с погонами (женская) (Фотообразец 9).
 Изготавливается из темно-синей, водонепроницаемой ткани толщиной 50-70 микронов (полиэстер 51%, хлопок 49%, плотностью 215 г/м2, допустимое отклонение: +, - 2%), составлена прямым эскизом, левый борт переда застегивающийся на 5 пуговиц с потайным швом, застегивающийся слева, с подола до воротника со вшитой теплой вкладкой толщиной 1 см и съемной теплой вкладкой (толщиной 3 см), теплые вкладки с рукавами, которые крепятся застежкой-молнией, со съемным воротником из темно-синего меха барана (ширина воротника 12 см) и капюшоном с теплой вкладкой. Спинка и борты переда в области груди и по частям плеч с двумя разрезами. По части соединения проходит темно-красная тесьма шириной 2,5 мм. На рукаве проходит темно-красная окантовка 2,5 мм. На двух бортах переда имеются вшитые карманы, застегивающиеся на застежку-молнию с наклоном 3,5 см. Подкладка из шелка (из 8-C5-BШ артикула темно-синей ткани плотностью 100 г/м2, допустимое отклонение: +, - 2%), куртка имеет внутренний карман застегивающийся в левой стороне. Внутренний карман шьется также на вкладке, а в поясничной части и внизу- потайной пояс-веревка. Куртка со съемными погонами, которые имеют по 2 застежки. Капюшон съемный и хранится в спинке, под воротником во вшитом кармане, который на застежку-молнию. На левом рукаве есть шеврон (Фотообразец 20), а на правом рукаве флаг РА в соответствии с требованиями, установленными указанным постановлением. Куртка шьется до колен высотой 15-20 см. 
До изготовления курток цветовая гамма курток согласуется с Покупателем. Полное количество курток должно изготавливаться из одинаковой ткани. При этом, заранее (до шитья курток)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Товары изготавливаются в соответствии с критериями и образцами (фотообразцами), утвержденными постановлением Правительства Республики Армения N 1517-А от 20.12.2018г. 
Осенняя-зимняя куртка с погонами (мужская), для судебных приставов, имеющих высшие и главные должности службы судебных приставов (Фотообразец 9).
Изготавливается из темно-синей, водонепроницаемой ткани толщиной 50-70 микронов (полиэстер 51%, хлопок 49%, плотностью 215 г/м2, допустимое отклонение: +, - 2%), составлена прямым эскизом, левый борт переда застегивающийся на 5 пуговиц с потайным швом, застегивающийся на застежку-молнию, с подола до воротника со вшитой теплой вкладкой толщиной 1 см и съемной теплой вкладкой (толщиной 3 см), теплые вкладки с рукавами, которые крепятся застежкой-молнией, со съемным воротником из меха стального цвета (ширина воротника 12 см) и капюшоном с теплой вкладкой. Спинка и борты переда в области груди и по частям плеч с двумя разрезами. По части соединения проходит темно-красная тесьма шириной 2,5 мм. На рукаве проходит темно-красная окантовка 2,5 мм. На двух бортах переда имеются вшитые карманы, застегивающиеся на застежку-молнию с наклоном 3,5 см. Подкладка из шелка (из 8-C5-BШ артикула темно-синей ткани плотностью 100 г/м2, допустимое отклонение: +, - 2%), куртка имеет внутренний карман застегивающийся в левой стороне. Внутренний карман шьется также на вкладке, а в поясничной части и внизу - потайной пояс-веревка. Куртка со съемными погонами, которые имеют по 2 застежки. Капюшон съемный и хранится в спинке, под воротником во вшитом кармане, который на застежку-молнию. На левом рукаве есть шеврон (Фотообразец 20), а на правом рукаве флаг РА в соответствии с требованиями, установленными указанным постановлением. Куртка шьется до колен высотой 15-20 см. 
До изготовления курток цветовая гамма курток согласуется с Покупателем. Полное количество курток должно изготавливаться из одинаковой ткани. При этом, заранее (до шитья курток)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товаров - в полиэтиленовых прозрачных пакетах, на пакетах должны быть отмечены наименования, согласно взятым индивидуальным размерам, маркированные, на марках должны быть отмечены наименование, количество, размеры товара. Перевозку и разгрузку товаров осуществляет Продавец, за счет своих средств, заранее согласовав с Покупателем конкретный адрес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изготавливаются в соответствии с критериями и образцами (фотообразцами), утвержденными постановлением Правительства Республики Армения N 1517-А от 20.12.2018г. 
Осенняя-зимняя куртка с погонами (мужская), для судебных приставов, имеющих звание генерала-майора юстиции (Фотообразец 10).
Изготавливается из темно-синей, водонепроницаемой ткани толщиной 50-70 микронов (полиэстер 51%, хлопок 49%, плотностью 215 г/м2, допустимое отклонение: +, - 2%), составлена прямым эскизом, левый борт переда застегивающийся на 5 пуговиц с потайным швом, застегивающийся на застежку-молнию, с подола до воротника со вшитой теплой вкладкой толщиной 1 см и съемной теплой вкладкой (толщиной 3 см), теплые вкладки с рукавами, которые крепятся застежкой-молнией, со съемным воротником из натурального каракуля (ширина воротника 12 см) и капюшоном с теплой вкладкой. Спинка и борты переда в области груди и по частям плеч с двумя разрезами. По части соединения проходит темно-красная тесьма шириной 2,5 мм. На рукаве проходит темно-красная окантовка  2,5 мм. На двух бортах переда имеются вшитые карманы, застегивающиеся на застежку-молнию с наклоном 3,5 см. Подкладка из шелка (из 8-C5-BШ артикула темно-синей ткани плотностью 100 г/м2, допустимое отклонение: +, - 2%), куртка имеет внутренний карман застегивающийся в левой стороне. Внутренний карман шьется также на вкладке, а в поясничной части и внизу - потайной пояс-веревка. Куртка со съемными погонами, которые имеют по 2 застежки. Капюшон съемный и хранится в спинке, под воротником во вшитом кармане, который на застежку-молнию. На левом рукаве есть шеврон (Фотообразец 20), а на правом рукаве флаг РА в соответствии с требованиями, установленными указанным постановлением. Куртка шьется до колен высотой 15-20 см. 
До изготовления куртки цветовая гамма куртки согласуется с Покупателем. При этом, заранее (до шитья куртки) Продавец представляет Покупателю выданное аккредитованной в РА организацией заключение лабораторного исследования о составе, категории, стабильности краски и поверхностной плотности указанной ткани. Упаковка товара - в полиэтиленовом прозрачном пакете, на пакете должно быть отмечено наименование, согласно взятому индивидуальному размеру, маркированная, на марке должны быть отмечены наименование, количество, размер товара.
Перевозку и разгрузку товара осуществляет Продавец, за счет своих средств, заранее согласовав с Покупателем конкретный адрес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Башинджагян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считая со дня, следующего за днем оформления заказа после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Кепи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Шапки-пилотки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Брюки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Головные уборы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Ремни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Галстуки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Шейные платки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(костюм)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Осенняя-зимняя куртка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