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կահույքի ձեռքբերման նպատակով ԵՄ-ԷԱՃԱՊՁԲ-26/37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կահույքի ձեռքբերման նպատակով ԵՄ-ԷԱՃԱՊՁԲ-26/37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կահույքի ձեռքբերման նպատակով ԵՄ-ԷԱՃԱՊՁԲ-26/37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կահույքի ձեռքբերման նպատակով ԵՄ-ԷԱՃԱՊՁԲ-26/37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աշխատանքային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Դիմադիր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Կողադիր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Դիմադիր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Կողադիր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Գրապահարան-զգեստապահարանով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անշարժ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հոլովակավոր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2026.05.11. 12:30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ԵՄ-ԷԱՃԱՊՁԲ-26/37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ԵՄ-ԷԱՃԱՊՁԲ-26/37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աշխատանքային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աշխատանքային՝ պատրաստված բարձրակարգ լամինատից, փայլուն, գույնը ըստ պատվիրատուի ցանկության,  հաստությունը 18-20 մմ,  3 հատ բացվող դարակներով, մեկը փակվող՝ բանալիով, մետաղե նիկելապատ բռնակներով։ Չափերը 70x120սմ, բարձրությունը 75սմ ։ Սեղանի երեսը մեկ շերտ լամինատով եզրաշերտերը (PVC) կամ  ՄԴՖ-ից ։ Ոտքերի տակ տեղադրվում է 6մմ բարձրությամբ պլաստմասե ոտիկներ։  Ապրանքները պետք է լինեն նոր, չօգտագործված, անհրաժեշտության դեպքում գործարանային փաթեթավորմամբ: Ապրանքի երաշխիքային ժամկետը՝ 1տարի։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75x180x75։ Սեղան ղեկավարի պատրաստված բարձրակարգ լամինատից, փայլուն, հաստությունը 18-20 մմ, գույնը ըստ պատվիրատուի ցանկության , 3 հատ բացվող դարակներով, մեկը փակվող՝ բանալիով, մետաղե նիկելապատ բռնակներով։ Չափերը 75x180սմ, բարձրությունը 75սմ։ Սեղանի մակերևույթի լամինատի եզրաշերտերը ՄԴՖ-ից երկու շերտ լամինատի հաստությանը համապատասխան, սեղանի երեսը մեկ շերտ լամինատով, իսկ սեղանի երեսի ստորին հատվածը ամբողջ պարագծով նույն հաստության 8-10սմ լայնությամբ լամինատով ՄԴՖ-ի եզրաշերտերը ամրացնելու համար, մնացածը ՊՎՍ-ից։ Ոտքերի տակ տեղադրվում է 6մմ բարձրությամբ պլաստմասե ոտիկներ։  Ապրանքի երաշխիքային ժամկետը՝ 1տարի։ Ապրանքները պետք է լինեն նոր, չօգտագործված, անհրաժեշտության դեպքում գործարանային փաթեթավորմամբ: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Դիմադիր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Դիմադիր 110x60x70։ Դիմադիր պատրաստված բարձրակարգ լամինատից,փայլուն, հաստությունը 18-20 մմ, գույնը ըստ պատվիրատուի ցանկության։ Չափերը՝ բարձ. 70սմ, երկ. 110սմ, լայն. 60 սմ։ Դիմադիրի մակերևույթի լամինատի եզրաշերտերը ՄԴՖ-ից երկու շերտ լամինատի հաստությանը համապատասխան, դիմադիրի երեսը մեկ շերտ լամինատով , իսկ դիմադիրի երեսի ստորին հատվածը  ամբողջ պարագծով նույն հաստության 8-10սմ լայնությամբ լամինատով ՄԴՖ-ի եզրաշերտերը ամրացնելու համար, մնացածը ՊՎՍ-ից։ Ոտքերի տակ տեղադրվում է 6մմ բարձրությամբ պլաստմասե ոտիկներ։ Ապրանքի երաշխիքային ժամկետը՝ 1տարի։ Ապրանքները պետք է լինեն նոր, չօգտագործված, անհրաժեշտության դեպքում գործարանային փաթեթավորմամբ: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Կողադիր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Կողադիր 100x60x50։ Կողադիր՝ 2 դարակով, առանց դռների, պատրաստված բարձրակարգ լամինատից, փայլուն, հաստությունը 18-20 մմ, գույնը ըստ պատվիրատուի ցանկության։ Չափերը՝ բարձ. 60սմ, երկ. 100սմ, խոր. 50 սմ։ Լամինատի եզրաշերտերը ՊՎՍ-ից։ Ոտքերի տակ տեղադրվում է 6մմ բարձրությամբ պլաստմասե ոտիկներ։   Ապրանքները պետք է լինեն նոր, չօգտագործված, անհրաժեշտության դեպքում գործարանային փաթեթավորմամբ: Ապրանքի երաշխիքային ժամկետը՝ 1տարի։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75x160x75
Սեղան ղեկավարի պատրաստված բարձրակարգ լամինատից,փայլուն, հաստությունը 18-20 մմ, գույնը ըստ պատվիրատուի ցանկության, 3 հատ բացվող դարակներով, մեկը փակվող՝ բանալիով, մետաղե նիկելապատ բռնակներով։ Չափերը 75x160սմ, բարձրությունը 75սմ։ Սեղանի մակերևույթի լամինատի եզրաշերտերը ՄԴՖ-ից երկու շերտ լամինատի հաստությանը համապատասխան,սեղանի երեսը մեկ շերտ լամինատով, իսկ սեղանի երեսի ստորին հատվածը  ամբողջ պարագծով նույն հաստության 5սմ լայնությամբ լամինատով ՄԴՖ-ի եզրաշերտերը ամրացնելու համար, մնացածը ՊՎՍ-ից։ Ապրանքները պետք է լինեն նոր, չօգտագործված, անհրաժեշտության դեպքում գործարանային փաթեթավորմամբ: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Դիմադիր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Դիմադիր 90x60x70
Դիմադիր պատրաստված բարձրակարգ լամինատից,փայլուն, հաստությունը 18-20 մմ, գույնը ըստ պատվիրատուի ցանկության։ Չափերը՝ բարձ. 70սմ, երկ. 90սմ, լայն. 60 սմ։  Դիմադիրի մակերևույթի լամինատի եզրաշերտերը ՄԴՖ-ից երկու շերտ լամինատի հաստությանը համապատասխան, դիմադիրի երեսը մեկ շերտ լամինատով , իսկ դիմադիրի երեսի ստորին հատվածը  ամբողջ պարագծով նույն հաստության 5սմ լայնությամբ լամինատով ՄԴՖ-ի եզրաշերտերը ամրացնելու համար, մնացածը ՊՎՍ-ից։ Ապրանքները պետք է լինեն նոր, չօգտագործված, անհրաժեշտության դեպքում գործարանային փաթեթավորմամբ: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Կողադիր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Կողադիր 90x60x50
Կողադիր՝ 2 դարակով,առանց դռների, պատրաստված բարձրակարգ լամինատից,փայլուն, հաստությունը 18-20 մմ, գույնը ըստ պատվիրատուի ցանկության․ Չափերը՝ բարձ. 60սմ, երկ. 90սմ, խոր. 50 սմ։ Լամինատի եզրաշերտերը ՊՎՍ-ից։ Ապրանքները պետք է լինեն նոր, չօգտագործված, անհրաժեշտության դեպքում գործարանային փաթեթավորմամբ: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Կողադիր 60x60x50։ Կողադիր փոքր՝ 2 դարակով,առանց դռների, պատրաստված բարձրակարգ լամինատից,փայլուն, հաստությունը 18-20 մմ, գույնը ըստ պատվիրատուի ցանկության․ Չափերը՝ բարձ. 60սմ, երկ. 60սմ, խոր. 50 սմ։ Լամինատի եզրաշերտերը ՊՎՍ-ից։Ոտքերի տակ տեղադրվում է 6մմ բարձրությամբ պլաստմասե ոտիկներ։  Ապրանքի երաշխիքային ժամկետը՝ 1տարի: Ապրանքները պետք է լինեն նոր, չօգտագործված, անհրաժեշտության դեպքում գործարանային փաթեթավորմամբ: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ղեկավարի 90x200x35։Գրապահարան՝ երկփեղկ, պատրաստված բարձրակարգ լամինատից,փայլուն, հաստությունը 18-20 մմ, գույնը ըստ պատվիրատուի ցանկության։Չափերը 90x200սմ,խորությունը 35սմ։ Գրապահարանի վերևի հատվածում երեք դարակներով, դռները ապակուց՝  ՄԴՖ-ի շրջանակով 5 սմ լայնությամբ՝ երկողմանի, մետաղե նիկելապատ բռնակով։Գրապահարանի ներքևի հատվածը երկու դարակով, դռները լամինատե, մետաղե նիկելապատ բռնակով։ Լամինատի եզրաշերտերը ՊՎՍ-ից։ Ոտքերի տակ տեղադրվում է 6մմ բարձրությամբ պլաստմասե ոտիկներ։ Ապրանքի երաշխիքային ժամկետը՝ 1տարի: Ապրանքները պետք է լինեն նոր, չօգտագործված, անհրաժեշտության դեպքում գործարանային փաթեթավորմամբ: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Գրապահարան-զգեստապահարանով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Գրապահարան-զգեստապահարանով ղեկավարի 150x200x35։ Գրապահարանի հատվածի չափերը՝ 90x200սմ,խորությունը 35սմ։ Գրապահարանի վերևի հատվածում երեք դարակներով, դռները ապակուց՝  ՄԴՖ-ի շրջանակով 5 սմ լայնությամբ՝ երկողմանի, մետաղե նիկելապատ բռնակով, գապահարանի ներքևի հատվածը երկու դարակով, դռները լամինատե, մետաղե նիկելապատ բռնակով, իսկ զգեստապահարանի հատվածը  60x200x35 ։ Զգեստապահարանի հատվածը՝ մեկ փեղկով, Չափերը 60x200սմ, խորությունը 35սմ։ Զգեստապահարանը՝ առանձնացված գլխարկի և կոշիկների տեղերով, կախիչը՝զուգահեռ ըստ խորության մետաղական նիկելապատ խողովակ նախատեսված  հագուստի կախելու համար, դռան բռնակը մետաղե նիկելապատ, ։Գրապահարան-զգեստապահարանի բոլոր լամինատի եզրաշերտերը ՊՎՍ-ից, բարձրակարգ փայլուն լամինատով  18-20 մմ հաստության, գույնը ըստ պատվիրատուի ցանկության, ոտքերի տակ տեղադրված 6մմ բարձրությամբ պլաստմասե ոտիկներ։ Ապրանքի երաշխիքային ժամկետը՝ 1տարի: Ապրանքները պետք է լինեն նոր, չօգտագործված, անհրաժեշտության դեպքում գործարանային փաթեթավորմամբ: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ղեկավարի 60x200x35։ Զգեստապահարան՝ մեկ փեղկով, պատրաստված բարձրակարգ լամինատից, փայլուն, հաստությունը 18-20 մմ, գույնը ըստ պատվիրատուի ցանկության։ Չափերը 60x200սմ, խորությունը 35սմ։ Զգեստապահարանը՝ առանձնացված գլխարկի և կոշիկների տեղերով, կախիչը՝զուգահեռ ըստ խորության մետաղական նիկելապատ խողովակ նախատեսված  հագուստի կախելու համար, դռան բռնակը մետաղե նիկելապատ, ։ Լամինատի եզրաշերտերը ՊՎՍ-ից։ Ոտքերի տակ տեղադրվում է 6մմ բարձրությամբ պլաստմասե ոտիկներ։ Ապրանքի երաշխիքային ժամկետը՝ 1տարի: Ապրանքները պետք է լինեն նոր, չօգտագործված, անհրաժեշտության դեպքում գործարանային փաթեթավորմամբ: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80x180x55։  Զգեստապահարան՝ երկու փեղկով, պատրաստված բարձրակարգ լամինատից, փայլուն, հաստությունը 18-20 մմ, գույնը ըստ պատվիրատուի ցանկության։ Չափերը 80x180սմ, խորությունը 55սմ։ Զգեստապահարանը՝ առանձնացված գլխարկի և կոշիկների տեղերով, կախիչը՝ հորիզոնական մետաղական նիկելապատ խողովակ նախատեսված  հագուստի կախելու համար դռների բռնակները մետաղե նիկելապատ։ Լամինատի եզրաշերտերը ՊՎՍ-ից։ Ապրանքի երաշխիքային ժամկետը՝ 1տարի: Ոտքերի տակ տեղադրվում է 6մմ բարձրությամբ պլաստմասե ոտիկներ։ Ապրանքները պետք է լինեն նոր, չօգտագործված, անհրաժեշտության դեպքում գործարանային փաթեթավորմամբ: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Զգեստահարանը 80x180x55։ Զգեստահարանը ՝ երկու փեղկով մեջտեղից ուղղահայաց առանձնացված երկու մասի լամինատով, երկուսնել փակվող բանալիով ըստ պատվիրատուի ցանկության, պատրաստված բարձրակարգ լամինատից, փայլուն, հաստությունը 18-20 մմ, գույնը ըստ պատվիրատույի ցանկության։ Չափերը 80x180սմ, խորությունը 55սմ։ Զգեստահարանը՝ առանձնացված գլխարկի և կոշիկների տեղերով, կախիչը՝ հորիզոնական մետաղական նիկելապատ խողովակ նախատեսված  հագուստի կախելու համար, , դռների բռնակները մետաղե նիկելապատ ։ Լամինատի եզրաշերտերը ՊՎՍ-ից։ Ոտքերի տակ տեղադրվում է 6մմ բարձրությամբ պլաստմասե ոտիկներ։ Ապրանքի երաշխիքային ժամկետը՝ 1տարի: Ապրանքները պետք է լինեն նոր, չօգտագործված, անհրաժեշտության դեպքում գործարանային փաթեթավորմամբ: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80x180x55։ Պահարան երկու փեղկով՝ երկուսնել փակվող բանալիով ըստ պատվիրատուի ցանկության, պատրաստված բարձրակարգ լամինատից,փայլուն, հաստությունը 18-20 մմ, գույնը ըստ պատվիրատուի ցանկության։ Չափերը 80x180սմ,խորությունը 55սմ։ Պահարանը մեջտեղից ուղղահայաց առանձնացված երկու մասի լամինատով, դռների բռնակները մետաղե նիկելապատ , յուրաքանչյուր կողմում 5 դարակով։ Լամինատի եզրաշերտերը ՊՎՍ-ից։ Ոտքերի տակ տեղադրվում է 6մմ բարձրությամբ պլաստմասե ոտիկներ։ Ապրանքի երաշխիքային ժամկետը՝1տարի: Ապրանքները պետք է լինեն նոր, չօգտագործված, անհրաժեշտության դեպքում գործարանային փաթեթավորմամբ: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աթոռ հոլովակավոր հինգ թևանի, երկաթյա խաչուկով, նիկելապատ: Արմնկակալները պլաստմասե կամ լինի փափուկ երեսպատված էկոկաշվով, աթոռի պաստառը՝բարձր որակի էկոկաշի: Նստատեղը և թիկնակը բարձր խտության՝ 10 սմ սպունգով: Նստատեղի չափսերը՝ 55x55  սմ, թիկնակի լայնությունը 55 սմ, նստատեղից թիկնակի վերին մասը՝ 70սմ, 120կգ-150կգ ծանրություն կրելու հնարավորությունով: Ապրանքի գույնը և ձևը ըստ պատվիրատույի ցանկության։ Ապրանքի երաշխիքային ժամկետը՝ 1տարի։ Ապրանքները պետք է լինեն նոր, չօգտագործված, անհրաժեշտության դեպքում գործարանային փաթեթավորմամբ: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մետաղե հիմնակմախքով, նստատեղը և թիկնակը՝ 2,5սմ հաստությամբ, ամենաքիչը 25 կգ/մ3 խտության փափուկ սպունգով, պատված կտորով: Նստատեղի և թիկնակի հետևի մասերը պլաստմաե պատյաններով են: Աթոռի չափսերը գետնից մինչև նստատեղ՝ 49սմ,Գետնից մինչև թիկնակի վերին մասը՝83սմ, Նստատեղի և թիկնակի լայնությունը՝ 49սմ,Նստատեղի խորությունը մինչև թիկնակ՝42սմ, Կարկասի մետաղե պարամետրերը.Օվալ խողովակ՝ 30X15մմ, մետաղի պատի հաստությունը՝ 1,5մմ, 100կգ-120կգ ծանրություն կրելու հնարավորությունով:Նստատեղի տակի կլոր խողովակ՝ Ф 19: Ապրանքները պետք է լինեն նոր, չօգտագործված, անհրաժեշտության դեպքում գործարանային փաթեթավորմամբ:  Ապրանքի երաշխիքային ժամկետը՝ 1տարի։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անշարժ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անշարժ պատրաստված բարձր որակի էկոկաշվից, նիկելապատ մետաղական ճկուն հենակներից անշարժ  (Երկաթյա կարկասը լինի ամբողջական օվալ խողովակից՝/պատի հաստությունը 2մմ-3մմ չափի/՝ ) , նստատեղի չափերը՝լայնությունը՝ 48-50սմ խորությունը՝48-50սմ, մեջքի հատվածը՝լայնությունը՝ 48-50սմ բարձրությունը 55-60սմ, 120կգ-150կգ ծանրություն կրելու հնարավորությունով, գույնը սև,  արմնկակալները լինի փափուկ, երեսպատված բարձր որակի էկոկաշվով։ Սպունգի հաստությունը ՝ 22-25կգ/մխ։ Ապրանքը պետք է լինի նոր, չօգտագործված։ Երաշխիք 1 տարի։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հոլովակավոր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ոտքերով նիկելապատ, նստատեղը և թիկնակը բարձր որակի   կտորից, նստատեղերի կարգավորումը  բարձրացնելու,  ցածրացնելու և պտտվելու հնարավորությամբ։Պլաստիկե  թևի հենակներով  և պլաստիկե  հիմնակմակմախքով։ Ճոճման  զսպանակա -պտուտակային  մեխանիզմով , աթոռի լցոնը -սպունգ ստանդարտ  հաստությունը 22-40 կգ/մ3 ,ամորտիզատորը 3- դաս ըստ ստանդարտի ,առավելագույն  ծանրությունը մինչև  120կգ  ծանրաբեռնվածությանը դիմանալու համար, անիվների քանակը թվով 5 հատ, նստատեղի լայնությունը  46-48սմ, նստատեղի խորությունը 44-47սմ, մեջքի բարձրությունը 48-55սմ, գույնը սև երաշխիքը  2 տարի։
Տեղափոխումը, բեռնաթափումը և տեղադրումը իրականացնում է մատակարարը: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