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ԱԱԳԼ-ԷԱՃԱՊՁԲ-26/13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ԱԱԳԼ-ԷԱՃԱՊՁԲ-26/13</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ԱԱԳԼ-ԷԱՃԱՊՁԲ-26/13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ԱԱԳԼ-ԷԱՃԱՊՁԲ-26/13</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ԱԱԳԼ-ԷԱՃԱՊՁԲ-26/13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ժողովների անցկացման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բաց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ուղղանկյուն` բազմաֆունկցիոնալ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պահարան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գրատախտակ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Գ–1 Рабочий стол угловой (L-образный), левый, длина 1800 мм, ширина основной части 800 мм, ширина боковой части 1600 мм и угловые размеры 600 мм, толщина столешницы с текстурой дерева 20 мм, общая высота 780 мм. С металлическим каркасом: 60*20*2.5 толщиной мм, с белым матовым порошковым покрытием., и с металлическими ножками для регулировки высоты толщиной 20 мм.
*Поставщик обязан обеспечить установку (монтаж) мебели в месте, указанном заказчиком.
 *При необходимости сборка и окончательная настройка также должны быть выполнены на месте.
*Цвета мебели, текстуры и окончательный выбор материалов должны быть предварительно согласованы с заказчиком.
*Согласование осуществляется путем представления образцов (sample), каталогов или визуальных материалов.
*Поставщик должен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Գ–1.1 Рабочий стол угловой (L-образный), с правой стороны, основная часть длиной 1800 мм и шириной 800 мм, боковая сторона с угловыми пропорциями длиной 1600 мм и шириной 600 мм, столешница с текстурой дерева толщиной 20 мм, общая высота 780 мм. С металлическим каркасом: 60*20*2.5 толщиной мм, с белым матовым порошковым покрытием., и с металлическими ножками для регулировки высоты толщиной 20 мм.
*Поставщик обязан обеспечить установку (монтаж) мебели в месте, указанном заказчиком.
 *При необходимости сборка и окончательная настройка также должны быть выполнены на месте.
*Цвета мебели, текстуры и окончательный выбор материалов должны быть предварительно согласованы с заказчиком.
*Согласование осуществляется путем представления образцов (sample), каталогов или визуальных материалов.
*Поставщик должен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ժողովների անցկացման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Գ–2 Рабочий стол прямоугольной формы, длина столешницы 1200 мм, ширина 600 мм, толщина столешницы с текстурой дерева 20 мм, общая высота 750 мм. С металлическим каркасом: 40*20*2.5 толщиной 20 мм, из матового порошкового металла белого цвета, с колесами толщиной 50 мм, установленными в нижней части передней части, и задними ножками толщиной 20 мм с регулируемыми по высоте ножками. Лицевая деталь с текстурой ламинированного дерева, установленная внутри металлического каркаса в передней части, высотой 300 мм и длиной 1200 мм. 
*Поставщик обязан обеспечить установку (монтаж) мебели в месте, указанном заказчиком.
*При необходимости сборка и окончательная настройка также должны быть выполнены на месте.
* Цвета мебели, текстуры и окончательный выбор материалов должны быть предварительно согласованы с заказчиком.
* Согласование осуществляется путем представления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Գ–3 Рабочий стол угловые (L-образные), с правой стороны, длина 1800 мм, ширина основной части 700 мм, ширина боковой части 1500 мм и угловые размеры 600 мм, толщина столешницы с текстурой дерева 20 мм, общая высота 750 мм. С металлическим каркасом: 60*20*2.5 толщиной 20 мм, с белым матовым порошковым покрытием и металлическими ножками для регулировки высоты толщиной 20 мм.
*Поставщик обязан обеспечить установку (монтаж) мебели в месте, указанном заказчиком.
 *При необходимости сборка и окончательная настройка также должны быть выполнены на месте.
*Цвета мебели, текстуры и окончательный выбор материалов должны быть предварительно согласованы с заказчиком.
*Согласование осуществляется путем представления образцов (sample), каталогов или визуальных материалов.
*Поставщик должен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Գ–4 Рабочий столпрямоугольной формы, длина 1800 мм, ширина 700 мм, толщина столешницы с текстурой дерева 20 мм. С общей высотой 750 мм. С металлическим каркасом: 60*20*2.5 толщина 20 мм, металл, окрашенный в белый матовый порошковый цвет, и регулируемые по высоте ножки толщиной 20 мм.
*Поставщик обязан обеспечить установку (монтаж) мебели в месте, указанном заказчиком.
*При необходимости сборка и окончательная настройка также должны быть выполнены на месте.
* Цвета мебели, текстуры и окончательный выбор материалов должны быть предварительно согласованы с заказчиком.
* Согласование осуществляется путем представления образцов (sample), каталогов или визуальных материалов.
* Заказчик имеет право отклонить продукт, если он не соответствует техническим характеристикам.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Գ–5 Рабочий стол в нише, длина стола составляет 1400 мм, ширина-700 мм, общая высота-750 мм. Полностью ламинированный из DSP с текстурой дерева и двумя горошками в верхней части длиной 1500 мм и глубиной 350 мм, прикрепленными боковыми частями к стене. С 4 выдвижными полками справа длиной 450 мм, дверцы которых выполнены из белого матового ламината DSP. *Поставщик обязан обеспечить установку (монтаж) мебели в месте, указанном заказчиком.
*При необходимости сборка и окончательная настройка также должны быть выполнены на месте.
* Цвета мебели, текстуры и окончательный выбор материалов должны быть предварительно согласованы с заказчиком.
* Согласование осуществляется путем представления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Ժ–1 Журнальный столик деревянный, длиной 850 мм, шириной 450 мм и высотой 360 мм. Один горизонтальный горошек посередине на высоте 150 мм.
* Продукт должен быть новым, неиспользованным.
* Поставщик обязан обеспечить установку (в установленном готовом состоянии).
* Цвета мебели, текстура и окончательный выбор материалов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բաց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Պ–1 Книжный шкаф с открытыми полками, длиной 1500 мм, глубиной 400 мм и высотой 1800 мм. Ламинированный
DSP, матовый белый и с текстурой дерева. С 4 горизонтальными и 4 вертикальными делениями.
* Продукт должен быть новым, неиспользованным.
* Поставщик обязан обеспечить установку (в установленном готовом состоянии).
* Цвета мебели, текстура и окончательный выбор материалов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ուղղանկյուն` բազմաֆունկցիոնալ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Պ–2 Шкаф для притонов. Шкаф длиной 850 мм, глубиной 450 мм и высотой 900 мм из ламинированного DSP с текстурой дерева и двумя выдвижными полками, дверцы которых покрыты белым матовым ламинатом из DSP. Металлические ножки диаметром 100 мм с регулировкой высоты. Открытая часть сверху с отверстием высотой 220 мм.
* Продукт должен быть новым, неиспользованным.
* Поставщик обязан обеспечить установку (в установленном готовом состоянии).
* Цвета мебели, текстура и окончательный выбор материалов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ламинированное стекло DSP, размеры: 1200x450x2330h, цвет: белая текстура дерева, текстура дерева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Պ–4 Шкаф со стеклянными дверями, высокий, ламинированный из DSP с текстурой дерева и стеклянными дверцами. Габаритные размеры 1200 мм в длину, 450 мм в глубину и 2330 мм в высоту. С 6 дверями, 3 из которых с внутренней стороны ламинированы DSP с матовой текстурой высотой 900 мм, а 3 двери в верхней части стеклянные толщиной 6 мм. Горошек с одним горизонтальным разрезом внизу и 3 горизонтальными разрезами вверху.
* Продукт должен быть новым, неиспользованным.
* Поставщик обязан обеспечить установку (в установленном готовом состоянии).
* Цвета мебели, текстура и окончательный выбор материалов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պահարան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Պ–5 Шкаф съемный. Габаритные размеры: длина 500 мм, глубина 450 мм и высота 670 мм. С 3 выдвижными полками, дверцы которых выполнены только с текстурой дерева, а остальные детали покрыты белым матовым ламинатом DSP. Ножки 4 металлических колеса диаметром 50 мм с тормозом.
* Продукт должен быть новым, неиспользованным.
* Поставщик обязан обеспечить установку (в установленном готовом состоянии).
* Цвета мебели, текстура и окончательный выбор материалов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Ա–2  Офисный стул со съемными металлическими колесиками с металлическими ножками, сетчатой подставкой, регулируемой подголовником, опорой для рук, спинкой и регулировкой высоты. Согласуйте цвет с заказчиком.
* Стул должен обеспечивать стабильность, безопасную эксплуатацию и удобство передвижения.
* Поставщик обязан обеспечить установку (с установкой шарнирных колес и подготовкой всех настроек).
* Цвета мебели, тип сетчатого материала и оттенок металла должны быть предварительно согласованы с заказчиком.
* Согласование осуществляется путем представления образцов (sample) или каталогов.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Ա–1 Офисный стул, окрашенный в черный матовый металлический порошковый цвет, с каркасом из 4 ножек. Сиденье и спинка из мягкой ткани.
* Продукт должен быть новым.
* Конструкция должна обеспечивать стабильность и безопасную эксплуатацию.
* Поставщик обязан обеспечить установку (при необходимости).
* Цвета мебели и тип обоев должны быть предварительно согласованы с заказчиком.
* Согласование осуществляется путем представления образцов (sample) или каталогов.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Диван а-3 длиной 1500 мм, шириной 900 мм и высотой спинки 850 мм. С открывающимся механизмом, глубина при открывании составляет от 900 мм до 2 м. Полностью мягкий серый текстиль, дополнительные 2 подушки. Согласуйте цвет с заказчиком.
* Продукт должен быть новым, неиспользованным.
* Диван должен обеспечивать стабильность, безопасную эксплуатацию и комфорт.
* Поставщик обязан обеспечить установку (смонтировано в готовом состоянии, проверено функционирование открывающего механизма).
* Цвет мебели и тип текстиля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Ա–5 Диван длиной 2000 мм, шириной 850 мм и шириной спинки 850 мм. С выдвижным механизмом, глубина при открывании от 850 мм до 1,6 м. Полностью мягкий серый текстиль, дополнительные 2 подушки. Согласуйте цвет с заказчиком.
*Продукт должен быть новым, неиспользованным.
* Диван должен обеспечивать стабильность, безопасную эксплуатацию и комфорт.
* Поставщик обязан обеспечить установку (смонтировано в готовом состоянии, проверено функционирование открывающего механизма).
* Цвет мебели и тип текстиля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Кресло, с деревянным каркасом, длиной 700 мм, глубиной 850 мм и высотой спинки 950 мм. Сиденье и спинка с мягкой частью толщиной 150-200 мм: текстиль, дополнительная 1 подушка. Согласуйте цвет с заказчиком.
* Каркас и мягкие элементы должны обеспечивать стабильность, безопасность и комфорт.
* Поставщик обязан обеспечить установку (в установленном готовом состоянии).
* Цвета мебели, текстура и тип материалов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գրատախտակ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Բ–1 Классная доска с открывающимися двумя равными створками, двусторонняя, габаритные размеры 2400 мм в длину, из которых одна створка имеет размер 1200 мм, высота 900 мм. С металлическими петлями и прикрепите к стене металлические опоры чтобы избежать изгиба жалюзи. * Продукт должен быть новым, неиспользованным.
* Поставщик обязан обеспечить установку (в установленном готовом состоянии).
* Цвета мебели, текстура и окончательный выбор материалов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Բ–2 Доска односторонняя, длиной 2000 мм и высотой 900 мм. Цвет черный.
* Продукт должен быть новым, неиспользованным.
* Поставщик обязан обеспечить установку (в установленном готовом состоянии).
* Цвета мебели, текстура и окончательный выбор материалов должны быть предварительно согласованы с заказчиком.
* Согласование осуществляется с помощью образцов (sample), каталогов или визуальных материалов.
* Поставщик обязан обеспечить гарантийное обслуживание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ժողովների անցկացման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բաց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ուղղանկյուն` բազմաֆունկցիոնալ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պահարան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գրատախտակ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