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ՍՄԳԲԿ-ԷԱՃԱՊՁԲ-26/27</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Вязкоэластичный гиалуронат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соединитель для перфузора, длина 150 см, предназначен для удлинения катетерных трубок для внутривенных инъекций, двухсторонний клапан Люэра.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Нефростомический дренаж предназначен для введения непосредственно в почку с боковой стороны спины.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Helicobacter pylori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Электрохирургическая ручка — электрокоагулятор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18*24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Размеры: 5 см * 5,5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к инфекционному мононуклеозу в сыворотке крови.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Разветвленный катетер Фолея с гибким силиконовым или резиновым покрытием. Размеры: 8 Fr.
Имеет гибкую, тонкую прозрачную трубку длиной не менее 29 см и не более 31 см. С защитным колпачком.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Вязкоэластичный гиалуронат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1,6%-ный вискоэластичный офтальмологический раствор гиалуроната натрия в шприце объемом 1,1 мл.
Содержание гиалуроната натрия: 14,4-17,6 мг/мл, хлорида натрия: 8,7-9,3 мг/мл, фосфата: 0,15-0,25 мг/мл, белка: не более 0,003%, железа: не более 2 ppm.
Присутствие невидимых частиц: ≥10 мкм: не более 6000 частиц в шприце, ≥25 мкм: не более 600 частиц в шприце.
Молекулярная масса: около 3 000 000 дальтон.
Вязкость: в среднем: 400 000 мПа·с.
Динамическая вязкость (2 с⁻¹, 25 °C): 30 000 - 80 000 мПа·с.
Осмолярность: 300 - 350 мОсм/кг.
pH: 6,8 - 7,6.
Размер канюли: 27G
Температура хранения: 2 - 25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ИОЛ: 12,50 мм
Размер оптической части линзы: 6,0 мм
Тип оптической части ИОЛ: Бифокальная (+1,0 до +32,0), вогнутая (-10,0 до 0,0)
Асферичность: Задняя асферическая поверхность с технологией нейтральной аберрации
Края оптической части ИОЛ: Усиленный квадратный край 360°
Тип гаптики: Cornerstone с технологией антивыпуклой гаптики (AVH)
Угол гаптики ИОЛ: 0 градусов
Конструкция ИОЛ: Цельная
Материал оптической части ИОЛ: Гидрофобный акрил
Защита от УФ-излучения: Поглотитель UVA бензопенема
Показатель преломления: 1,51
ABBE: 43
Глубина передней камеры: 5,32 мм
Оптическая А-константа интраокулярной линзы: 118,6
Увеличение диоптрий линзы:
Одна полная диоптрия: от -10,0 до +7,0 и +31,0 до +32,0
Половина диоптрии: от +8,0 до +30,0
Размер щели: 2,2 мм
Тип инжектора: одноразовый, диаметр наконечника: 1,65 мм, угол наклона наконечника: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0,3 мг трипанового синего
0,95 мг Na₂HPO₄·2H₂O
0,15 мг NaH₂PO₄·2H₂O
4,1 мг NaCl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соединитель для перфузора, длина 150 см, предназначен для удлинения катетерных трубок для внутривенных инъекций, двухсторонний клапан Люэра.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соединитель для перфузора, длина 150 см, предназначен для удлинения катетерных трубок для внутривенных инъекций, двухсторонний клапан Люэра.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Нефростомический дренаж предназначен для введения непосредственно в почку с боковой стороны спины.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Нефростомический дренаж предназначен для введения непосредственно в почку с боковой стороны спины. Размеры: 10, 12, 14 франц.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Helicobacter pylori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Helicobacter pylori. Метод: уреазный тест. Образец для тестирования: биопсийный образец. Необходимые компоненты: кислый агар, индикатор pH, инструкция по применению. Предназначен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Электрохирургическая ручка — электрокоагулятор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Электрохирургическая ручка — электрокоагулятор, используемый для рассечения и коагуляции мягких тканей во время операций с высоким напряжением (для образования кровеносных сосудов, остановки кровотечения). Состоит из наконечника — рабочего электрода, шнура, соединяющего электрохирургический прибор. Соединительный штекер имеет 3 контакта. На рукоятке имеется кнопка управления — рассечение и коагуляция.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18 см x 24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24 см x 30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30 см x 40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43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для КТ. Чувствительность: зеленый цвет. Размеры: 35 см x 43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13 см x 18 см, 100 штук в коробке,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35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Размеры: 5 см * 5,5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Размеры: 5 см * 5,5 м. Гипсовая ткань обладает сильным клеевым слоем. Позволяет коже дышать. Остаточный срок годности на момент поставки: не менее 1 года.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размер 7,5, прозрачная, имплантируемая, изготовлена ​​из нетоксичного поливинилхлорида.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к инфекционному мононуклеозу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к инфекционному мононуклеозу в сыворотке крови. Остаточный срок годности на момент поставки: не менее 1 года.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Вязкоэластичный гиалуронат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соединитель для перфузора, длина 150 см, предназначен для удлинения катетерных трубок для внутривенных инъекций, двухсторонний клапан Люэра.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Нефростомический дренаж предназначен для введения непосредственно в почку с боковой стороны спины.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Helicobacter pylori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Электрохирургическая ручка — электрокоагулятор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Размеры: 5 см * 5,5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усиленной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к инфекционному мононуклеозу в сыворотке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