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ԵՊՀ-ԷԱՃԾՁԲ-26/106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ԵՐԵՎԱՆԻ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Ալեք Մանուկյան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ԵՊՀ հիմնադրամի կողմից կազմակերպվող ուղևորափոխադրման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Աղուզումցյան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060710009, 060710013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gnumner@ysu.am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ԵՐԵՎԱՆԻ ՊԵՏԱԿԱՆ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ԵՊՀ-ԷԱՃԾՁԲ-26/106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ԵՐԵՎԱՆԻ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ԵՐԵՎԱՆԻ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ԵՊՀ հիմնադրամի կողմից կազմակերպվող ուղևորափոխադրման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ԵՐԵՎԱՆԻ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ԵՊՀ հիմնադրամի կողմից կազմակերպվող ուղևորափոխադրման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ԵՊՀ-ԷԱՃԾՁԲ-26/106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gnumner@ysu.am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ԵՊՀ հիմնադրամի կողմից կազմակերպվող ուղևորափոխադրման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2026.05.11.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ԵՊՀ-ԷԱՃԾՁԲ-26/106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ԵՊՀ-ԷԱՃԾՁԲ-26/106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ԵՊՀ-ԷԱՃԾՁԲ-26/106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«ԵՊՀ-ԷԱՃԾՁԲ-26/106»*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ԵՊՀ-ԷԱՃԾՁԲ-26/106*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«ԵՊՀ-ԷԱՃԾՁԲ-26/106»*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ԵՊՀ-ԷԱՃԾՁԲ-26/106*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ԵՊՀ ՀԻՄՆԱԴՐԱՄԻ ԿԱՐԻՔՆԵՐԻ ՀԱՄԱՐ ՈՒՂԵՎՈՐԱՓՈԽԱԴՐՄԱՆ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սեպտեմբերի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Պատասխանատու ստորաբաժանում՝ ԵՊՀ Բյուրականի ՈՒԱ բազա</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650, Արժեքը ներկայացնել 6560 կմ համար: Ուղևորության մեկնակետի և վերադարձի տեղերը և ժամերը համաձայնեցնել պատվիրատուի հետ: ՈՒղևորափոխադրումները պետք է կազմակերպել 2026 թ. հունիսի 12-ից օգոստոսի 19-ը ընկած ժամանակահատվածում, 5 փուլով`
•	1-ին փուլ - հունիսի 12 - հունիսի 24,
•	2-րդ փուլ - հունիսի 26 - հուլիսի 8,
•	3-րդ փուլ - հուլիսի 10 - հուլիսի 22,
•	4-րդ փուլ - հուլիսի 24 - օգոստոսի 5,
•	5-րդ փուլ - օգոստոսի 7 – օգոստոսի 19:
յուրաքանչյուր փուլում առնվազն 50 և առավելագույնը 150  ուղևորների համար պետք է կազմակերպել շրջայցեր հետևյալ ուղղություններով, որը կարող է փոփոխվել պատվիրատուի պահանջով պահպանելով հեռավորությունը․
I օր – Ք.Երևան  (Վ. Սարգսյան 3) – ԵՊՀ Բյուրականի ու/ա բազա (Անտառուտ հ․ 1-ին փող,7-րդ նրբ․49շ․), 
II օր - ԵՊՀ Բյուրականի ու/ա բազա - Մեսրոպ Մաշտոցի անվան Մատենադարան (ք. Երևան) - Օշական – ԵՊՀ Բյուրականի ու/ա բազա,
III օր - ԵՊՀ Բյուրականի ու/ա բազա - ՀԲԸՄ վիրտուալ համալսարան (ք.Երևան) - «Հայոց ցեղասպանության թանգարան» և հուշարձան (ք.Երևան) – ԵՊՀ Բյուրականի ու/ա բազա, 
IV օր - ԵՊՀ Բյուրականի ու/ա բազա - «Թումո» ստեղծարար տեխնոլոգիաների կենտրոն (ք.Երևան) - «Այբ» դպրոց (ք.Երևան) – ԵՊՀ Բյուրականի ու/ա բազա,
V օր - ԵՊՀ Բյուրականի ու/ա բազա - Հայաստանի պատմության թանգարան (ք.Երևան)  - Խոր Վիրապ – ԵՊՀ Բյուրականի ու/ա բազա,
VI օր - ԵՊՀ Բյուրականի ու/ա բազա - Գառնի - Գեղարդ – ԵՊՀ Բյուրականի ու/ա բազա,
VIII օր - ԵՊՀ Բյուրականի ու/ա բազա - Դիլիջանի միջազգային դպրոց, (ք.Դիլիջան) - Հաղարծինի վանական համալիր - Մ. Մելքոնյանի անվան վարժարան (ք. Դիլիջան) – ԵՊՀ Բյուրականի ու/ա բազա,
IX օր - ԵՊՀ Բյուրականի ու/ա բազա - Սարդարապատ - Էջմիածին – Զվարթնոցի հուշարձան (Արմավիրի մարզ) – ԵՊՀ Բյուրականի ու/ա բազա,
X օր - ԵՊՀ Բյուրականի ու/ա բազա - Սևանավանք (Սևանի թերակղզի) - «ՔՈԱՖ ՍՄԱՐԹ» կենտրոն (Լոռու մարզ) - Հովհաննես Թումանյանի տուն-թանգարան (Լոռու մարզ, գ. Դսեղ) – ԵՊՀ Բյուրականի ու/ա բազա,
XI օր - ԵՊՀ Բյուրականի ու/ա բազա - Վ. Սարգսյանի անվան ռազմական համալսարան (ք.Երևան) – Եռաբլուր (ք.Երևան) – ԵՊՀ Բյուրականի ու/ա բազա,
XIII օր - ԵՊՀ Բյուրականի ու/ա բազա - Երևան:
 VII և XII օրերին շրջայցեր նախատեսված չեն, յուրաքանչյուր փուլի իրականացման ընթացքում տրանսպորտային միջոցների քանակը չպետք է գերազանցի 4 միավորը։ 
Լրացուցիչ պահանջներ՝
1. Ծառայությունն իրականացվելու  է ավտոբուսների (և/կամ միկրոավտոբուսների) միջոցով ուղևորափոխադրում ՀՀ ողջ տարածքով:
2.Ուղևորափոխադրումները  պետք է իրականացվեն սկսած 2018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ամրագոտիներով, սառնարաններով, բարձրախոսով, Wi-Fi-ով,օդորակիչով և փափուկ նստատեղերով կահավորված 
տրանսպորտային միջոցով: Ավտոմեքենայի շարժիչը դիզելային կամ բենզինային: Այլ տեսակի վառելիքով աշխատելու հնարավորություն ունեցող ավտոմեքենայում համապատասխան սարքերը պետք է լինեն  գործարանային տեղադրման: Շրջագայության ընթացքում տրանսպորտային միջոցի (ավտոբուսների և/կամ միկրոավտոբուսների) տեխնիկական անսարքության դեպքում այն պետք է փոխարինվի համանման այլ տրանսպորտային միջոցով՝ առավելագույնը 1 ժամվա ընթացքում:
Տրանսպորտային միջոցի վարորդը պետք է ունենա համապատասխան տրանսպորտային միջոցը վարելու իրավունք, լինի առողջ, սթափ և կոկիկ հագնված:
3. Ծառայությունները մատուցվելու են ըստ Պատվիրատուի պատվերի: Վճարումները կատարվելու են ըստ փաստացի մատուցված ծառայությունների: Պատվիրատուի կողմից ավտոմեքենայի վրա կարող են տեղադրվել GPS տեղորոշման համակարգ: Ավտոմեքենան հնարավոր է շահագործել ամենօրյա  աշխատանքային  ռեժիմով /անհրաժեշտության դեպքում նաև կիրակի և տոն օրերին/ Հայաստանի Հանրապետության  տարածքում: 
Ծառայությունները մատուցվելու են ըստ պահանջի:
Պայմանագրի հանձնում-ընդունումը կատարվելու է ըստ փաստացի մատուցված կմ-ի հաշվարկի: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հունիս-օգոստոս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