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ԷԲԿ-ԷԱՃԱՊՁԲ-26/31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Էջմիածին, Սպանդարյան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 կարիքների համար դեղորայքի և ԲՆԱ   ձեռքբերում  ՀՀ Գնումների  մասին օրենքի 15/6 կետով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09:10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09:10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Հրածին Քամալյան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023155720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vaghivgnum@mail.ru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ԷՋՄԻԱԾՆԻ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ԷԲԿ-ԷԱՃԱՊՁԲ-26/31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ԷՋՄԻԱԾՆԻ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ԷՋՄԻԱԾՆԻ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Էջմիածնի Բժշկական կենտրոն ՓԲԸ կարիքների համար դեղորայքի և ԲՆԱ   ձեռքբերում  ՀՀ Գնումների  մասին օրենքի 15/6 կետով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ԷՋՄԻԱԾՆԻ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Էջմիածնի Բժշկական կենտրոն ՓԲԸ կարիքների համար դեղորայքի և ԲՆԱ   ձեռքբերում  ՀՀ Գնումների  մասին օրենքի 15/6 կետով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ԷԲԿ-ԷԱՃԱՊՁԲ-26/31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vaghivgnum@mail.ru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Էջմիածնի Բժշկական կենտրոն ՓԲԸ կարիքների համար դեղորայքի և ԲՆԱ   ձեռքբերում  ՀՀ Գնումների  մասին օրենքի 15/6 կետով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1․բուպիվակային n01bb01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2․լորատադին r06ax13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4․նատրիումի բիկարբոնատ b05xa02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5․ցիսատրակուրիում (ցիսատրակուրիում բեզիլատ)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7․ամպիցիլին j01ca01, s01aa19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8․ատորվաստատին c10aa05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9․էնալապրիլ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11․միզոպրոստոլ a02bb01, g02ad06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14․Կետորոլակ (կետորոլակի տրոմետամոլ)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15․նեոստիգմին n07aa01, s01eb06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16․տրանեքսամաթթու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23․ձեռնոցներ բժշկան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36․ներակնային ոսպնյակներ (լինզաներ)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09:10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2026.05.12. 09:10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ԷՋՄԻԱԾՆԻ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ԷԲԿ-ԷԱՃԱՊՁԲ-26/31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ԷԲԿ-ԷԱՃԱՊՁԲ-26/31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«ԷԲԿ-ԷԱՃԱՊՁԲ-26/31»*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«ԷԲԿ-ԷԱՃԱՊՁԲ-26/31»*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2․լորատադին r06ax13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4․նատրիումի բիկարբոնատ b05xa02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5․ցիսատրակուրիում (ցիսատրակուրիում բեզիլատ)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7․ամպիցիլին j01ca01, s01aa19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8․ատորվաստատին c10aa05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14․Կետորոլակ (կետորոլակի տրոմետամոլ)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15․նեոստիգմին n07aa01, s01eb06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