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офисных товаров и принадлежностей для принтера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ԵՔ-ԷԱՃԱՊՁԲ-26/190</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офисных товаров и принадлежностей для принтера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офисных товаров и принадлежностей для принтера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офисных товаров и принадлежностей для принтера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MF3010/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M7300FDN/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осуществляются в установленном законодательством Республики Армения порядке аппаратом руководителя административного района Нубарашен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наконечником до 1 мм, синего цвета, в размере 10% — красного и черного цветов, различной конструкции.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черного цвета с твердостью HB, с ластиком белого цвета, трехгранные, заточенные.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полимерная пленка, файл 40 микрон.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набор из 4 предметов металлический прямоугольник в черную сетку. Для визитных карточек, бумаги для заметок, ручек и скрепок с пластиковой крышкой, магнитным барабаном.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MF3010/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MF3010 
Ресурс – 1600 страниц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M7300FDN/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M7300FDN  для многофункционального принтера.
Ресурс – 6000  страниц.:
Поставку товара до складного хозяйства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для Pantum M7300FDN
Поставку товара до складного хозяйства Заказчика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MF3010/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M7300FDN/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