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ՀՀԱՄՄՀ-ԷԱՃԱՊՁԲ-26/63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Մեծամորի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Մեծամոր քաղաք, Վարչական կենտրոն 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«Մեծամորի համայնքապետարանի կարիքների համար անվադողերի ձեռքբերման նպատակով ՀՀԱՄՄՀ-ԷԱՃԱՊՁԲ-26/63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Լաուրա Հայրապետյան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11)</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l.hayrapetyan@promotion.am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Մեծամորի համայնքապետարան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ՀՀԱՄՄՀ-ԷԱՃԱՊՁԲ-26/63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Մեծամորի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Մեծամորի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«Մեծամորի համայնքապետարանի կարիքների համար անվադողերի ձեռքբերման նպատակով ՀՀԱՄՄՀ-ԷԱՃԱՊՁԲ-26/63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Մեծամորի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«Մեծամորի համայնքապետարանի կարիքների համար անվադողերի ձեռքբերման նպատակով ՀՀԱՄՄՀ-ԷԱՃԱՊՁԲ-26/63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ՀՀԱՄՄՀ-ԷԱՃԱՊՁԲ-26/63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l.hayrapetyan@promotion.am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«Մեծամորի համայնքապետարանի կարիքների համար անվադողերի ձեռքբերման նպատակով ՀՀԱՄՄՀ-ԷԱՃԱՊՁԲ-26/63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HOWO  անվադող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371.4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4.9428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434.35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2026.05.12.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Մեծամորի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ՀՀԱՄՄՀ-ԷԱՃԱՊՁԲ-26/63</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ՀՀԱՄՄՀ-ԷԱՃԱՊՁԲ-26/63</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«ՀՀԱՄՄՀ-ԷԱՃԱՊՁԲ-26/63»*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Մեծամորի համայնքապետարան*  (այսուհետ` Պատվիրատու) կողմից կազմակերպված` ՀՀԱՄՄՀ-ԷԱՃԱՊՁԲ-26/63*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«ՀՀԱՄՄՀ-ԷԱՃԱՊՁԲ-26/63»*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Մեծամորի համայնքապետարան*  (այսուհետ` Պատվիրատու) կողմից կազմակերպված` ՀՀԱՄՄՀ-ԷԱՃԱՊՁԲ-26/63*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ՄԵԾԱՄՈՐ ՀԱՄԱՅՆՔԱՊԵՏԱՐԱՆԻ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HOWO  անվադող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HOWO անվադող 22,5/315/80: Նոր անվադող Արտադրված սինթետիկ կամ բնական նեյլոնե,պոլիեսթեր կամ պոլէթիլային թելերից,որը կպահպանի հիմնական կառուցվածքը և կդիմադրի ներքին ճնշմանը։Մետաղական կամ տեքստիլ շերտերի  տեղադրվածության  վերին շերտում։Թևակալներ պողպատե մետաղալարերով՝բարձր ձգման ուժով,որը կապահովի անվադողի ամուր կպչումը անիվի սկավառակի վրա։Քարշակի  շերտը,որը կազմված է ռետինե խառնուրդից՝ նախատեսված մաշվածության,ջերմաստիճանի և բռնման դիմադրության համար։ Ունի ակոսներ ևխազեր ջրի արտահոսքի և բռնման բարձրացման նպատակով։ Singl MAX LOAD 4125 Kg, DUAL MAX LOAD 3750 Kg, Speed index` ոչ պակաս L (130):  Արտադրված 2026թ․-ից սկսած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Կատարողի կողմից տրամադրած հասցե՝ Մեծամոր քաղաքում: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հետո ըստ պատվիրատուի պահանջի՝ յուրաքանչյուր անգամ պատվերը ստանալու հետո 20 օրացույցային օրվա ընթացքում, մինչև 25.12.2026թ. ներառյալ ընկած ժամանակահատվածում: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