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Տարբերանշաններ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Տարբերանշաններ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Տարբերանշաններ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Տարբերանշաններ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թելով Պատյանը՝ ուղղահայաց։ Պատրաստված՝ թափանցիկ, ամուր, հաստ, փափուկ պլաստիկից։Չափսերը՝ (ԵxԼ) 11,5×7 սմ, ±  5մմ։ Նախատեսված լինի՝ (ԵxԼ) 5,5սմ×5,5սմ, ±  3մմ չափսերով անցագրերի համար ։ 
Բեյջի պարանը՝ ատլասային, գույնը՝ սև կամ մուգ կապույտ։ Չափսերը՝ (ԵxԼ) 90սմx1,5սմ, ± 3մմ։  Պարանի ամրացումը բեյջին մետաղական ամրակով։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***Վճարումն իրականացվում է ՀՀ  ՊԵԿ 2026թ բյուջեի միջոցների հաշվին 4261 հոդվածով։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