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Ականջակալ (առանց լարի), ստորջրյա տանովի լուսատու՝ լրակազմում սնուցման բլոկով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Ականջակալ (առանց լարի), ստորջրյա տանովի լուսատու՝ լրակազմում սնուցման բլոկով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Ականջակալ (առանց լարի), ստորջրյա տանովի լուսատու՝ լրակազմում սնուցման բլոկով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Ականջակալ (առանց լարի), ստորջրյա տանովի լուսատու՝ լրակազմում սնուցման բլոկով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(առանց լարի)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Ստորջրյա տանովի լուսատու լրակազմում սնուցման բլոկով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հակաաղմկային պաշտպանիչներ, պետք է ապահովեն լսողական օրգանների անվտանգություն 80դԲ-ից ավել աղմուկի կրկնվող ազդեցությունից: Լինի կոնաձև, ճկուն, հիպալերգենային փրփուր պոլիուրետանից, փափուկ, հարթ, մաշկը չվնասող: 
Աղմուկի մակարդակը իջեցնի ոչ պակաս 35դԲ: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Ստորջրյա տանովի լուսատու լրակազմում սնուցման բլոկով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Լրակազմում՝
1.	Լուսատու
Աշխատանքային լարումը՝ մինչև 24Վ DC, հզորությունը՝ 55 Վտ, լուսային հոսքը՝ 6000 լմ, գունային ջերմաստիճանը՝ 6200 Կ, ջրի տակ աշխատանքային խորությունը՝ մինչև 150 մ, լույսի ցրման անկյունը՝ մինչև 105 աստ., իրանի նյութը՝ չժանգոտվող պողպատ, աշխատանքային ջերմաստիճանի ստուգում և ավտոմատ կարգավորում, պաշտպանություն գերտաքացումից, պաշտպանություն սնման հակադարձ բևեռականացումից, առավելագույն չափսերը՝ երկարություն 100 մմ, տրամագիծը՝ 60 մմ, առավելագույն քաշը՝ օդում՝ 500 գր, ջրում՝ 400 գր:
2.	Մալուխ
Ստորջրյա էկրանացված կոմբինացված մալուխ սնուցման և տվյալների փոխանցման հնարավորությամբ: Երկարությունը՝ առնվազն 20 մ:
3.	Սնուցման բլոկ
Մուտքային լարման սահմանը՝ առնվազն 120-230 Վ AC, ելքային լարումը՝ 0-24 Վ DC, 0-2,2 А, աշխատանքային ջերմաստիճանի և լարման կարգավորման հնարավորություն:
4.	Միակցիչներ
Վերը նշված բաղադրիչների հերմետիկ միակցումն ապահովելու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Ստորջրյա տանովի լուսատու լրակազմում սնուցման բլոկով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