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ՓԲԸ-ի կարիքների համար`  ՍԱԲԿ-ԷԱՃԱՊՁԲ-26/32 ծածկագրով լաբորատոր նյութերի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sagnumner2025@gmail.com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Աստվածամայր» ԲԿ ՓԲԸ-ի կարիքների համար`  ՍԱԲԿ-ԷԱՃԱՊՁԲ-26/32 ծածկագրով լաբորատոր նյութերի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Աստվածամայր» ԲԿ ՓԲԸ-ի կարիքների համար`  ՍԱԲԿ-ԷԱՃԱՊՁԲ-26/32 ծածկագրով լաբորատոր նյութերի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sagnumner2025@gmail.com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Աստվածամայր» ԲԿ ՓԲԸ-ի կարիքների համար`  ՍԱԲԿ-ԷԱՃԱՊՁԲ-26/32 ծածկագրով լաբորատոր նյութերի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բիլիրուբինի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բիլիրուբինի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ԳԳՏ-ի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ՀԴԼ խոլեստերինի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Եռգլիցերիդների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ՀԴԼ/ԼԴԼ-ի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Ճագարի  պլազմա ցիտրատային չոր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EDDF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հալոգեն  Mindray BS-200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վակուումային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 որոշման թեստ հավաքածու ընդհանուր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 դիսկեր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Գիմզա ըստ Ռոմանովսկու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MINOCAL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B12ի քանակական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Հակաստրեպտոլիզին -O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Ռևմատոիդ ֆակտորի որոշման թեստ- հավաքածու RF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գլեցերին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Լիմոնաթթվային 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3399150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ԿՕՍ-ի կապիլյար 220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պլաստիկ փորձանոթ՝ առանց անտիկոագուլյանտի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պլաստիկ փորձանոթ՝ sodium heparin պարունակող, 2մլ, 13x75մմ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պլաստիկ փորձանոթ նատրիումի ցիտրատով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պիպետներ 5-50մկլ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COE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Պրոտրոմբինային ժամանակի որոշման թեստ- հավաքածու PT Liq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ԱՊՏՏ որոշման թեստ-հավաքածու APTT Liq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Ֆիբրինոգենի որոշման թեստ-հավաքածու FIB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CaCL2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1+2 CTRL I  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Սորբենտ SORB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Clean SYS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Իմիդազոլ IMIDAZOL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ՍԱԲԿ-ԷԱՃԱՊՁԲ-26/32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ՍԱԲԿ-ԷԱՃԱՊՁԲ-26/32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«ՍՈՒՐԲ ԱՍՏՎԱԾԱՄԱՅՐ»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8.1.1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Մինչև տվյալ տարվա դեկտեմբերի 25-ն ընկած ժամանակահատվածում գնորդի կողմից ըստ պայմանագրի և համաձայնագրի չպատվիրված ապրանքացանկի մասով գործում է օրենքի 37-րդ հոդվածի 2-րդ կետը։Եթե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1․ Սույն հավելվածում նշված ապրանքները պայմանագրի կատարման փուլում Գնորդին հանձնելու պահին պետք է ունենան որակի սերտիֆիկատ, եթե դա կիրառելի է տվյալ ապրանքի համար: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
2․ Այն դեպքում, երբ մատակարարվող ռեակտիվների ծրագրային ապահովումը չի համապատասխանում բժշկական կենտրոնում առկա լաբորատոր սարքավորումների ծրագրային ապահովմանը , ապա մատակարարը պատավորվում է իրականացնել լաբորատոր սարքավորումների և ռեակտիվների կարգաբերում՝ լաբորատորիայի բնականոն գործունեությունը ապահովելու համար։ 
3․ Ապրանքներին առաջադրված պայմաններն են Ապրանքը մատակարարման պահին պետք է ունենա ընդհանուր պիտանելիության ժամկետի առնվազն 1/2 -ի առկայություն։ Բոլոր հղումների դեպքում հասկանալ «կամ համարժեք» արտահայտությունը, համաձայն ՀՀ գնումների մասին օրենքի 13-րդ հոդվածի 5-րդ մասով սահմանված պահանջը: Ապրանքը պետք է լինի չօգտագործված: Գործարանային փաթեթավորումը պարտադրիր է : Ապրանքի տեղափոխումը և բեռնաթափումը մինչև Պատվիրատուի դեղատուն իրականացնում է մատակարարը։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բիլիրուբինի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բիլիռուբինի որոշման թեստ նախատեսված ACCENT MC240 ավտոմատ բիոքիմիական վերլուծիչի համար: Ֆորմատ՝ 370 թեստ: Փաթեթավորում՝ ACCENT MC240 վերլուծիչի համար նախատեսված թափանցիկ տարայով։ Օգտագործման ձեռնարկում ACCENT MC240 սարքի ծրագրավորման սխեմայի առկայություն։ Ծրագրավորման իրականացումը՝ արտադրողի կողմից սերտիֆիկացված մասնագետի միջոցով: Նմուշ՝ արյան սիճուկ/պլազմա: Հանձման պահին մնացորդային պիտանելիության ժամկետի առնվազն 75 տոկոսի առկայություն։ Պահպանման պայմաններ՝ 10-25C: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բիլիրուբինի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բիլիրուբինի որոշման թեստ նախատեսված ACCENT MC240 ավտոմատ բիոքիմիական վերլուծիչի համար: Ֆորմատ՝ 220 թեստ: Փաթեթավորում՝ ACCENT MC240 վերլուծիչի համար նախատեսված թափանցիկ տարայով։ Օգտագործման ձեռնարկում ACCENT MC240 սարքի ծրագրավոր սխեմայի առկայություն։ Ծրագրավորման իրականացումը՝ արտադրողի կողմից սերտիֆիկացված մասնագետի միջոցով: Նմուշ՝ արյան սիճուկ/պլազմա: Հանձման պահին մնացորդային պիտանելիության ժամկետի առնվազն 75տոկոսի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ԳԳՏ-ի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ԳԳՏ-ի որոշման թեստ նախատեսված ACCENT MC240 ավտոմատ բիոքիմիական վերլուծիչի համար: Ֆորմատ՝ 150 թեստ: Փաթեթավորում՝ ACCENT MC240 վերլուծիչի համար նախատեսված թափանցիկ տարայով։ Օգտագործման ձեռնարկում ACCENT MC240 ծրագրավորելու սխեմայի առկայություն։ Ծրագրավորման իրականացումը՝ արտադրողի կողմից սերտիֆիկացված մասնագետի միջոցով: Նմուշ՝ արյան սիճուկ/պլազմա: Հանձման պահին մնացորդային պիտանելիության ժամկետի առնվազն 75 տոկոսի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թեստ նախատեսված ACCENT MC240 ավտոմատ բիոքիմիական վերլուծիչի համար: Ֆորմատ՝ 690 թեստ: Փաթեթավորում՝ ACCENT MC240 վերլուծիչի համար նախատեսված թափանցիկ տարայով։ Օգտագործման ձեռնարկում ACCENT MC240 ծրագրավորելու սխեմայի առկայություն։ Ծրագրավորման իրականացումը՝ արտադրողի կողմից սերտիֆիկացված մասնագետի միջոցով: Նմուշ՝ արյան սիճուկ/պլազմա: Հանձման պահին մնացորդային պիտանելիության ժամկետի առնվազն 75 տոկոսի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ՀԴԼ խոլեստերինի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ՀԴԼ խոլեստերինի որոշման թեստ նախատեսված ACCENT MC240 ավտոմատ բիոքիմիական վերլուծիչի համար: Ֆորմատ՝ 280 թեստ: Փաթեթավորում՝ ACCENT MC240 վերլուծիչի համար նախատեսված թափանցիկ տարայով։ Օգտագործման ձեռնարկում ACCENT MC240 ծրագրավորելու սխեմայի առկայություն։ Ծրագրավորման իրականացումը՝ արտադրողի կողմից սերտիֆիկացված մասնագետի միջոցով: Նմուշ՝ արյան սիճուկ/պլազմա: Հանձման պահին մնացորդային պիտանելիության ժամկետի առնվազն 75տոկոսի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Եռգլիցերիդների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Եռգլիցերիդների որոշման թեստ նախատեսված ACCENT MC240
ավտոմատ բիոքիմիական վերլուծիչի համար: Ֆորմատ՝ 620 թեստ: Փաթեթավորում՝ ACCENT MC240 վերլուծիչի համար նախատեսված թափանցիկ տարայով։ Օգտագործման ձեռնարկում ACCENT MC240 ծրագրավորելու սխեմայի առկայություն։ Ծրագրավորման իրականացումը՝ արտադրողի կողմից սերտիֆիկացված մասնագետի միջոցով: Նմուշ՝ արյան սիճուկ/պլազմա: Հանձման պահին մնացորդային պիտանելիության ժամկետի առնվազն 75 տոկոսի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ՀԴԼ/ԼԴԼ-ի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ՀԴԼ/ԼԴԼ-ի նախատեսված ACCENT MC240 ավտոմատ բիոքիմիական վերլուծիչի աշխատանքի ստուգման համար: Ֆորմատ՝ 1մլ: ACCENT MC240 ավտոմատ բիոքիմիական վերլուծիչի համար նախատեսված օգտագործողի ուղեցույցի առկայություն։ Ծրագրավորման իրականացումը՝ արտադրողի կողմից սերտիֆիկացված մասնագետի միջոցով: Հանձման պահին մնացորդային պիտանելիության ժամկետի առնվազն 75տոկոսի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լուծույթ (Detergent) նախատեսված բիոքիմիական չափանիշների ACCENT MC240 ավտոմատ բիոքիմիական վերլուծիչի համար: Ֆորմատ՝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նախատեսված բիոքիմիական չափանիշների ACCENT MC240 ավտոմատ բիոքիմիական վերլուծիչի համար: Ֆորմատ՝ 4x40մլ: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(կյուվետ) նախատեսված ACCENT MC240 ավտոմատ բիոքիմիական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նախատեսված ACCENT MC240 ավտոմատ բիոքիմիական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Ճագարի  պլազմա ցիտրատային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Ճագարի  պլազմա ցիտրատային չոր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EDDF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էնտերակոկկերի համար սպիտակ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հալոգեն  Mindray BS-200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հալոգեն նախատեսված BS 200 վերլուծիչի համար: Աշխատաժամանակ՝ առնվազն 2000 ժամ։ Լամպի տեղադրումն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վակուումային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վակուումային համակարգի ասեղ, ստերիլ, որակյալ, հոլդերով: Չափսը՝ 21Gx1,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 որոշման թեստ հավաքածու ընդհանուր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տեստ հավաքածու ընդհանուր: Մեթոդ`կոլորոմետրիկ; Ալիքի երկարությունը - 500նմ: Ստուգվող նմուշ` արյան շիճուկ/պլազմա: Պահպանման պայմանները` Ռեակտիվները 2-8C պայմաններում պահվում են մինչև փաթեթի վրա նշված ժամկետը, իսկ փաթեթավուրմը բացելուց հետո ռեակտիվները 2-10C պայմաններում պահվում են առնվազն 12 շաբաթ: For InVitro Diagnosticonly Հանձնելու պահին մնացորդային պիտանիության ժամկետի առնվազն 2/3 առկայություն: Ֆիրմայի նշանի առկայությունը: Ծագման երկրի սերտիֆիկատի առկայություն: ISO 9001 և ISO 13485 սերտիֆիկատների առկայություն : For InVitro Diagnosticonly 1հատ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 դիսկեր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Հակաբիոտիկային սկավառակներ տարբեր հակաբիոտիկային զգայունության որոշման համար`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C-ռեակտիվ սպիտակուցի որոշման թեստ հավաքածու CRP: Ֆորմատ `5 մլ 100թեստ :Մեթոդ` լատեքս ագլյուտինացիա: Ստուգվող նմուշ `արյան շիճուկ: Հանձնելու պահին մնացորդային պիտանիության ժամկետի առնվազն 2/3 առկայություն: Ֆիրմայի նշանի առկայությունը: ISO 9001 և ISO 13485 սերտիֆիկատների առկայություն:Պահպանման պայմանները 2-8 C,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Գիմզա ըստ Ռոմանովսկու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Մուգ կապտավուն ներկող հեղուկ: Պիտանելիության ժամկետի 2/3 առկայություն: Պահպանման պայմանները,պահել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MINOCAL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MINOCAL, նախատեսված HORIBA Yumizen H500, H550 ավտոմատ հեմատոլոգիական վերլուծիչների համար: Ֆորմատ՝ 1x3մլ Պահպանման պայմանները՝ 2-8C: Ֆիրմային նշանի առկայությունը փաթեթի վրա: Հանձնելու պահին մնացորդային պիտանելիության ժամկետի առնվազն 50 տոկոսի առկայություն։ For In Vitro Diagnostic: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B12ի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Վիտամին B12ի քանակական որոշման թեստ հավաքածու (Maglumi Vitamin B12) Մեթոդ`Էլեկտրոխեմիլումինեսցենտային: Ֆորմատ` առնվազն 100 թեստ/տուփ, կալիբրատոր, կոնտրոլ: Ստուգվող նմուշ` արյան շիճուկ: Պահպանման պայմանները` 2-8C ջերմաստիճանում: Հանձնելու պահին մնացորդային պիտանելիության ժամկետի առնվազն 50 տոկոսի առկայություն, ISO 9001 և ISO 13485 սերտիֆիկատների առկայություն, For In Vitro Diagnostic: լրակազմ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Հակաստրեպտոլիզին -O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Հակաստրեպտոլիզին - O որոշման թեստ հավաքածու: Մեթոդ` լատեքս ագլյուտինացիա: Ստուգվող նմուշ` արյան շիճուկ Ֆիրմայի նշանի առկայությունը: ISO 9001 և ISO 13485 սերտիֆիկատների առկայություն:Պահպանման պայմանները 2-8 C,For In Vitro Diagnostic only լրակազմ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Ռևմատոիդ ֆակտորի որոշման թեստ- հավաքածու RF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Ռևմատոիդ ֆակտորի որոշման թեստ- հավաքածու RF: Ֆորմատ 5 մլ (100 թեստ) : Մեթոդ `Լատեքս ագլյուտինացիա:Ստուգվող նմուշ: արյան շիճուկ: Հանձնելու պահին մնացորդային պիտանիության ժամկետի առնվազն 2/3 առկայություն:Ֆիրմային նշանի առկայությունը Սերտիֆիկատ: ISO 9001:Պահպանման պայմանները 2-8 C: լրակազմ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գլեցերին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100 գրամում՝ 90գ գլիցերին, 10գ մաքրված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Լիմոնաթթվային 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Na3C6, նատրիումի ցիտրատ, անհոտ անգույն բյուրեղներ, քիմիական մաքուր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ԿՕՍ-ի կապիլյար 220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պարունակող 220մկլ-ոց ապակյա կապիլյար: Կապիլյարները գտնվում են փակ տարրայում Պահպանման ջերմաստիճանը 15-30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պլաստիկ փորձանոթ՝ առանց անտիկոագուլյանտի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վակումային, առանց հավելումների, ստերիլ,R/R3 կարմիր գլխիկ:Պիտանելիության ժամկետի առնվազն 75 տոկոս առկայություն մատակարարման պահին:Որակի հավաստագրեր` Արտադրողին տրված որակի վերահսկման հավաստագրեր( ISO 13485, ISO 9001)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պլաստիկ փորձանոթ՝ sodium heparin պարունակող, 2մլ, 13x75մմ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վակուումային պլաստիկ փորձանոթ հեպարինով /sodium heparin/, 2մլ, 13x75մմ։ Պիտանելիության ժամկետի առնվազն 75 տոկոսի առկայություն մատակարարման պահին:Որակի հավաստագրեր` Արտադրողին տրված որակի վերահսկման հավաստագրեր( ISO 13485, ISO 9001)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պլաստիկ փորձանոթ նատրիումի ցիտրատով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նատրիում ցիտրատով Na 3, 2 տոկոս 3,6մլ,13x75 մմ. ստերիլ մեկ անգամյա օգտագործման: Հանձնելու պահին պիտանելիության ժամկետի 2/3-ի առկայություն:Որակի հավաստագրեր` Արտադրողին տրված որակի վերահսկման հավաստագրեր( ISO 13485, ISO 9001)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պիպետներ 5-50մկլ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պիպետներ 5-50մկլ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COE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COE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Պրոտրոմբինային ժամանակի որոշման թեստ- հավաքածու PT Liq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Պրոտրոմբինային ժամանակի որոշման թեստ-հավաքածու նախատեսված Yumizen G800h ավտոմատ կոագուլոմետրի համար: Ֆորմատ՝ 12x4մլ: Լրակազմում Yumizen G800h ավտոմատ կոագուլոմետրի համար նախատեսված օգտագործողի ուղեցույցի առկայություն։ Ծրագրավորման իրականացումը սերտիֆիկացված մասնագետի կողմից մատակարարի միջոցով։ Հանձման պահին մնացորդային պիտանելիության ժամկետի առնվազն 75 տոկոսի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ԱՊՏՏ որոշման թեստ-հավաքածու APTT Liq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ԱՊՏՏ որոշման թեստ-հավաքածու նախատեսված Yumizen G800h ավտոմատ կոագուլոմետրի համար: Ֆորմատ՝ 12x4մլ: Լրակազմում Yumizen G800h ավտոմատ կոագուլոմետրի համար նախատեսված օգտագործողի ուղեցույցի առկայություն։ Ծրագրավորման իրականացումը սերտիֆիկացված մասնագետի կողմից մատակարարի միջոցով։ Հանձման պահին մնացորդային պիտանելիության ժամկետի առնվազն 75 տոկոսի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Ֆիբրինոգենի որոշման թեստ-հավաքածու FIB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ԱՊՏՏ որոշման թեստ-հավաքածու նախատեսված Yumizen G800h ավտոմատ կոագուլոմետրի համար: Ֆորմատ՝ 12x5մլ: Լրակազմում Yumizen G800h ավտոմատ կոագուլոմետրի համար նախատեսված օգտագործողի ուղեցույցի առկայություն։ Ծրագրավորման իրականացումը սերտիֆիկացված մասնագետի կողմից մատակարարի միջոցով։ Հանձման պահին մնացորդային պիտանելիության ժամկետի առնվազն 75 տոկոսի առկայություն։ Պահպանման պայմաններ՝ 2-8C: ISO 9001 և ISO 13485 սերտիֆիկատների առկայություն: For IVD use only
ԱՊՏՏ որոշման թեստ-հավաքածու նախատեսված Yumizen G800h ավտոմատ կոագուլոմետրի համար: Ֆորմատ՝ 12x5մլ: Լրակազմում Yumizen G800h ավտոմատ կոագուլոմետրի համար նախատեսված օգտագործողի ուղեցույցի առկայություն։ Ծրագրավորման իրականացումը սերտիֆիկացված մասնագետի կողմից մատակարարի միջոցով։ Հանձման պահին մնացորդային պիտանելիության ժամկետի առնվազն 75 տոկոսի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CaCL2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CaCL2 4 նախատեսված Yumizen G800h ավտոմատ կոագուլոմետրի համար: Ֆորմատ՝ 12x4մլ: Լրակազմում Yumizen G800h ավտոմատ կոագուլոմետրի համար նախատեսված օգտագործողի ուղեցույցի առկայություն։ Ծրագրավորման իրականացումը սերտիֆիկացված մասնագետի կողմից մատակարարի միջոցով։ Հանձման պահին մնացորդային պիտանելիության ժամկետի առնվազն 75 տոկոսի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1+2 CTRL I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1+2 նախատեսված Yumizen G800h ավտոմատ կոագուլոմետրի համար: Ֆորմատ՝ 2x1մլ: Լրակազմում Yumizen G800h ավտոմատ կոագուլոմետրի համար նախատեսված օգտագործողի ուղեցույցի առկայություն։ Ծրագրավորման իրականացումը սերտիֆիկացված մասնագետի կողմից մատակարարի միջոցով։ Հանձման պահին մնացորդային պիտանելիության ժամկետի առնվազն 75 տոկոսի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Սորբենտ SORB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Սորբենտ նախատեսված Yumizen G800h ավտոմատ կոագուլոմետրի համար: Ֆորմատ՝ 12x15մլ: Լրակազմում Yumizen G800h ավտոմատ կոագուլոմետրի համար նախատեսված օգտագործողի ուղեցույցի առկայություն։ Ծրագրավորման իրականացումը սերտիֆիկացված մասնագետի կողմից մատակարարի միջոցով։ Հանձման պահին մնացորդային պիտանելիության ժամկետի առնվազն 75 տոկոսի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Clean 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նախատեսված Yumizen G800h ավտոմատ կոագուլոմետրի համար: Ֆորմատ՝ 100մլ: Լրակազմում Yumizen G800h ավտոմատ կոագուլոմետրի համար նախատեսված օգտագործողի ուղեցույցի առկայություն։ Ծրագրավորման իրականացումը սերտիֆիկացված մասնագետի կողմից մատակարարի միջոցով։ Հանձման պահին մնացորդային պիտանելիության ժամկետի առնվազն 75 տոկոսի առկայություն։ Պահպանման պայմաններ՝ 15-35C: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նախատեսված Yumizen G800h ավտոմատ կոագուլոմետրի համար: Ֆորմատ՝ 4.5լ: Լրակազմում Yumizen G800h ավտոմատ կոագուլոմետրի համար նախատեսված օգտագործողի ուղեցույցի առկայություն։ Ծրագրավորման իրականացումը սերտիֆիկացված մասնագետի կողմից մատակարարի միջոցով։ Հանձման պահին մնացորդային պիտանելիության ժամկետի առնվազն 75 տոկոսի առկայություն։ Պահպանման պայմաններ՝ 15-35C: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"Կյովետներ նախատեսված Yumizen G800h ավտոմատ կոագուլոմետրի համար: Ֆորմատը՝ 2x500 հատ/տուփ։ Ֆիրմային նշանի առկայությունը: ISO 9001 և ISO 13485 սերտիֆիկատների առկայություն:
1 հատ 1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Իմիդազոլ IMIDAZOL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Իմիդազոլ նախատեսված Yumizen G800h ավտոմատ կոագուլոմետրի համար: Ֆորմատ՝ 12x15մլ: Լրակազմում Yumizen G800h ավտոմատ կոագուլոմետրի համար նախատեսված օգտագործողի ուղեցույցի առկայություն։ Ծրագրավորման իրականացումը սերտիֆիկացված մասնագետի կողմից մատակարարի միջոցով։ Հանձման պահին մնացորդային պիտանելիության ժամկետի առնվազն 75 տոկոսի առկայություն։ Պահպանման պայմաններ՝ 2-8C: ISO 9001 և ISO 13485 սերտիֆիկատների առկայություն: For IVD use only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բիլիրուբինի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բիլիրուբինի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ԳԳՏ-ի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ՀԴԼ խոլեստերինի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Եռգլիցերիդների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ՀԴԼ/ԼԴԼ-ի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Ճագարի  պլազմա ցիտրատային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EDDF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հալոգեն  Mindray BS-200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վակուումային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 որոշման թեստ հավաքածու ընդհանուր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 դիսկեր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Գիմզա ըստ Ռոմանովսկու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MINOCAL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B12ի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Հակաստրեպտոլիզին -O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Ռևմատոիդ ֆակտորի որոշման թեստ- հավաքածու RF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գլեցերին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Լիմոնաթթվային 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ԿՕՍ-ի կապիլյար 220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պլաստիկ փորձանոթ՝ առանց անտիկոագուլյանտի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պլաստիկ փորձանոթ՝ sodium heparin պարունակող, 2մլ, 13x75մմ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պլաստիկ փորձանոթ նատրիումի ցիտրատով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պիպետներ 5-50մկլ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COE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Պրոտրոմբինային ժամանակի որոշման թեստ- հավաքածու PT Liq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ԱՊՏՏ որոշման թեստ-հավաքածու APTT Liq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Ֆիբրինոգենի որոշման թեստ-հավաքածու FIB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CaCL2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1+2 CTRL I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Սորբենտ SORB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Clean 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Իմիդազոլ IMIDAZOL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