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FA792" w14:textId="6645BB27" w:rsidR="006477DD" w:rsidRDefault="006477DD" w:rsidP="00C01DD2">
      <w:r>
        <w:t>Հայերեն</w:t>
      </w:r>
    </w:p>
    <w:p w14:paraId="16536596" w14:textId="7E45E7EF" w:rsidR="00C01DD2" w:rsidRDefault="00C01DD2" w:rsidP="00C01DD2">
      <w:r>
        <w:t>Մատակարարման պայմաններ</w:t>
      </w:r>
    </w:p>
    <w:p w14:paraId="186CE1F8" w14:textId="77777777" w:rsidR="00C01DD2" w:rsidRDefault="00C01DD2" w:rsidP="00C01DD2">
      <w:r>
        <w:t>Սարքավորումների մատակարարումը պետք է իրականացվի հաղթող մասնակցի կողմից ամբողջական փաթեթով: Բոլոր սարքերը պետք է լինեն՝ նոր չօգտագործված, գործարանային փաթեթավորմամբ: Հաղթող մասնակիցը պարտավոր է՝ իրականացնել համակարգի տեղադրում պատվիրատուի կողմից նշված վայրում, կատարել ամբողջական մոնտաժ և միացում, ապահովել բոլոր անհրաժեշտ կարգաբերումները և թեստավորումը, հանձնել համակարգը աշխատունակ վիճակում։ Հաղթող մասնակիցը պարտավոր է ապահովել՝ առնվազն 6 (վեց) ամիս անվճար տեխնիկական սպասարկում: Սպասարկումը պետք է ներառի՝ ծրագրային և տեխնիկական աջակցություն, խնդիրների արագ արձագանքում և վերացում, անհրաժեշտ կարգաբերումների իրականացում: Համակարգը պետք է ապահովի կայուն աշխատանք live streaming և video production պայմաններում, Պետք է ապահովվի ընդարձակելիություն (scalability)՝ անհրաժեշտության դեպքում համակարգի ընդլայնման համար, Բոլոր մալուխները և միացումները պետք է լինեն համապատասխան որակի և երկարության՝ նախատեսված պրոֆեսիոնալ օգտագործման համար: Նշված բոլոր համակարգերը պետք է համատեղելի լինեն միմիանց հետ։</w:t>
      </w:r>
    </w:p>
    <w:p w14:paraId="24259C98" w14:textId="77777777" w:rsidR="00C01DD2" w:rsidRDefault="00C01DD2" w:rsidP="00C01DD2">
      <w:r>
        <w:t>1. Տեսախցիկ (PTZ Camera) – 2 հատ</w:t>
      </w:r>
    </w:p>
    <w:p w14:paraId="51F54138" w14:textId="77777777" w:rsidR="00C01DD2" w:rsidRDefault="00C01DD2" w:rsidP="00C01DD2">
      <w:r>
        <w:t>Տեսակը՝ AI ավտոմատ հետևման հնարավորությամբ PTZ տեսախցիկ: Ընդհանուր պահանջներ, Առաջարկվող տեսախցիկը պետք է ապահովի բարձրորակ տեսանկարահանում և ավտոմատ հետևման (auto-tracking) ֆունկցիա՝ կիրառելով արհեստական բանականության տեխնոլոգիաներ։</w:t>
      </w:r>
    </w:p>
    <w:p w14:paraId="48D3DE8E" w14:textId="77777777" w:rsidR="00C01DD2" w:rsidRDefault="00C01DD2" w:rsidP="00C01DD2">
      <w:r>
        <w:t>Տեխնիկական բնութագրեր`Օպտիկական խոշորացում՝ առնվազն 20x, Թվային խոշորացում՝ առնվազն 16x, Առավելագույն թույլատրելիություն՝ առնվազն Full HD (1920×1080) մինչև 60 fps, Տեսաելքեր՝ HDMI, 3G-SDI, LAN (IP), USB 3.0, Հոսքային և հաղորդման աջակցություն՝ համատեղելի ժամանակակից streaming ծրագրերի հետ (օր.՝ vMix, OBS կամ համարժեք), Ներկառուցված էկրան՝ IP հասցեի ցուցադրմամբ , Ավտոմատ հետևման ֆունկցիա՝ պարտադիր (AI Auto-Tracking):</w:t>
      </w:r>
    </w:p>
    <w:p w14:paraId="030DC5EE" w14:textId="77777777" w:rsidR="00C01DD2" w:rsidRDefault="00C01DD2" w:rsidP="00C01DD2">
      <w:r>
        <w:t>Էներգամատակարարում`Սնուցում՝ 12V DC ադապտերով, PoE (Power over Ethernet) աջակցություն՝ պարտադիր</w:t>
      </w:r>
    </w:p>
    <w:p w14:paraId="426EF4DB" w14:textId="77777777" w:rsidR="00C01DD2" w:rsidRDefault="00C01DD2" w:rsidP="00C01DD2">
      <w:r>
        <w:t>Պատկերում (Imaging)`Պատկերի սենսոր՝ 1/2.8"-տիպ CMOS, Հորիզոնական թույլատրելիություն (TV գծեր)՝ 1080 TV գիծ, Արդյունավետ սենսորի թույլատրելիություն՝ 2.07 մեգապիքսել</w:t>
      </w:r>
    </w:p>
    <w:p w14:paraId="35B454A5" w14:textId="77777777" w:rsidR="00C01DD2" w:rsidRDefault="00C01DD2" w:rsidP="00C01DD2">
      <w:r>
        <w:t xml:space="preserve">Ֆոկուսի կառավարում՝ Ավտոֆոկուս, Ձեռքով ֆոկուս, Էքսպոզիցիայի կառավարում </w:t>
      </w:r>
    </w:p>
    <w:p w14:paraId="62201BAD" w14:textId="77777777" w:rsidR="00C01DD2" w:rsidRDefault="00C01DD2" w:rsidP="00C01DD2">
      <w:r>
        <w:t>Աղմուկ/ազդանշան հարաբերակցություն (S/N)՝ 50 dB</w:t>
      </w:r>
    </w:p>
    <w:p w14:paraId="04D29E9B" w14:textId="77777777" w:rsidR="00C01DD2" w:rsidRDefault="00C01DD2" w:rsidP="00C01DD2">
      <w:r>
        <w:t>Նվազագույն լուսավորություն՝ 0.5 Լյուքս</w:t>
      </w:r>
    </w:p>
    <w:p w14:paraId="1F1B6339" w14:textId="77777777" w:rsidR="00C01DD2" w:rsidRDefault="00C01DD2" w:rsidP="00C01DD2">
      <w:r>
        <w:t>Սպիտակ բալանս՝ 2400-ից մինչև 7100K</w:t>
      </w:r>
    </w:p>
    <w:p w14:paraId="78BA3D0C" w14:textId="77777777" w:rsidR="00C01DD2" w:rsidRDefault="00C01DD2" w:rsidP="00C01DD2">
      <w:r>
        <w:t>Ոսպնյակ (Lens)` Ֆոկուսային հեռավորություն՝ 5.1-ից 90.5 մմ, Օպտիկական խոշորացում՝ 20x, Թվային խոշորացում՝ 16x, Տեսադաշտ (հորիզոնական)՝ 60°-ից 3.5°</w:t>
      </w:r>
    </w:p>
    <w:p w14:paraId="1BC4F02B" w14:textId="77777777" w:rsidR="00C01DD2" w:rsidRDefault="00C01DD2" w:rsidP="00C01DD2">
      <w:r>
        <w:t>Մաքս. բացվածք (Aperture)՝ f/1.8-ից f/2.9</w:t>
      </w:r>
    </w:p>
    <w:p w14:paraId="6D3E705E" w14:textId="77777777" w:rsidR="00C01DD2" w:rsidRDefault="00C01DD2" w:rsidP="00C01DD2">
      <w:r>
        <w:t>Տեսագրություն (Video Capture)` Տեսաելք՝ RJ45 / SDI (BNC) / HDMI միջոցով</w:t>
      </w:r>
    </w:p>
    <w:p w14:paraId="0F69C2AF" w14:textId="77777777" w:rsidR="00C01DD2" w:rsidRDefault="00C01DD2" w:rsidP="00C01DD2">
      <w:r>
        <w:t xml:space="preserve">Թույլատրելիություններ և կադրային հաճախականություններ՝ 1920×1080՝ 25/30/50/60 fps, 1280×720՝ 50/60 fps </w:t>
      </w:r>
    </w:p>
    <w:p w14:paraId="675E62DA" w14:textId="77777777" w:rsidR="00C01DD2" w:rsidRDefault="00C01DD2" w:rsidP="00C01DD2">
      <w:r>
        <w:t xml:space="preserve">USB միջոցով՝, 1920×1080՝ 10/15/30 fps, 280×720՝ 10/15/30 fps, 800×600, 1024×576, 640×480, 800×448, 640×360, 480×270, 320×180՝ 10/15/30 fps </w:t>
      </w:r>
    </w:p>
    <w:p w14:paraId="2B0336A3" w14:textId="77777777" w:rsidR="00C01DD2" w:rsidRDefault="00C01DD2" w:rsidP="00C01DD2">
      <w:r>
        <w:lastRenderedPageBreak/>
        <w:t>Ներկառուցված աուդիո փոխանցում՝ HDMI / IP / LAN (RJ45) / SDI / USB</w:t>
      </w:r>
    </w:p>
    <w:p w14:paraId="3553E534" w14:textId="77777777" w:rsidR="00C01DD2" w:rsidRDefault="00C01DD2" w:rsidP="00C01DD2">
      <w:r>
        <w:t>Աուդիո ձայնագրություն՝ Այո</w:t>
      </w:r>
    </w:p>
    <w:p w14:paraId="6E8CDB7F" w14:textId="77777777" w:rsidR="00C01DD2" w:rsidRDefault="00C01DD2" w:rsidP="00C01DD2">
      <w:r>
        <w:t>Հեռարձակման ստանդարտներ՝ NTSC / PAL</w:t>
      </w:r>
    </w:p>
    <w:p w14:paraId="2CCD8EA6" w14:textId="77777777" w:rsidR="00C01DD2" w:rsidRDefault="00C01DD2" w:rsidP="00C01DD2">
      <w:r>
        <w:t xml:space="preserve">Աջակցվող պրոտոկոլներ՝ Կառավարում՝ IR / Pelco-D / Pelco-P / VISCA, IP հոսք՝ H.264 / H.265 / MJPEG / NV12 / YUY2, 320×180-ից մինչև 1920×1080 (միաժամանակ բազմահոսքային) </w:t>
      </w:r>
    </w:p>
    <w:p w14:paraId="64E6455A" w14:textId="77777777" w:rsidR="00C01DD2" w:rsidRDefault="00C01DD2" w:rsidP="00C01DD2">
      <w:r>
        <w:t xml:space="preserve">Կառավարում (Control)` Նախապես սահմանված դիրքեր (Presets)՝ մինչև 255 (IP, VISCA, Pelco-P, Pelco-D), Պտտում/թեքում (Pan/Tilt)՝ Pan՝ 340° (-170°-ից 170°), արագություն՝ 1.4–40°/վ, Tilt՝ 90° (-30°-ից 90°), արագություն՝ 2.9–30°/վ </w:t>
      </w:r>
    </w:p>
    <w:p w14:paraId="70FF7FBC" w14:textId="77777777" w:rsidR="00C01DD2" w:rsidRDefault="00C01DD2" w:rsidP="00C01DD2">
      <w:r>
        <w:t xml:space="preserve">Միջերեսներ (Interface): Տեսա մուտք/ելք՝ 1× HDMI ելք, 1× BNC (3G-SDI) ելք, 1× RJ45 LAN մուտք/ելք, 1× USB-B 3.0 / 3.1 / 3.2 Gen 1 ելք, Աուդիո մուտք/ելք՝ 1× 3.5 մմ ստերեո մուտք:  Այլ մուտքեր/ելքեր՝ 1× RS-232 մուտք (D-Sub 9-Pin), 1× RS-232 ելք, 1× RS-422 / RS-485 (4-Pin) </w:t>
      </w:r>
    </w:p>
    <w:p w14:paraId="14D43AAC" w14:textId="77777777" w:rsidR="00C01DD2" w:rsidRDefault="00C01DD2" w:rsidP="00C01DD2">
      <w:r>
        <w:t>Էներգամատակարարում (Power)` PoE աջակցություն՝ Այո (մասնավոր ստանդարտ), Սնուցման մուտք՝ 110–220VAC, Էներգիայի սպառում՝ 12 Վտ</w:t>
      </w:r>
    </w:p>
    <w:p w14:paraId="2CDB9733" w14:textId="77777777" w:rsidR="00C01DD2" w:rsidRDefault="00C01DD2" w:rsidP="00C01DD2">
      <w:r>
        <w:t xml:space="preserve">Աշխատանքային պայմաններ՝ -10°C-ից մինչև +50°C, Խոնավություն՝ 20–80% </w:t>
      </w:r>
    </w:p>
    <w:p w14:paraId="7F445AA3" w14:textId="77777777" w:rsidR="00C01DD2" w:rsidRDefault="00C01DD2" w:rsidP="00C01DD2">
      <w:r>
        <w:t xml:space="preserve">Պահպանման պայմաններ՝ -10°C-ից մինչև +70°C, Խոնավություն՝ 20–95% </w:t>
      </w:r>
    </w:p>
    <w:p w14:paraId="7C561A9E" w14:textId="77777777" w:rsidR="00C01DD2" w:rsidRDefault="00C01DD2" w:rsidP="00C01DD2">
      <w:r>
        <w:t>/FoMaKo FMK20SDI Pro HDMI/3G-SDI AI Auto-Tracking PTZ Camera with 20x Optical Zoom կամ ikan OTTICA NDI HX3 4K PTZ Camera with AI Tracking and 30x Zoom/</w:t>
      </w:r>
    </w:p>
    <w:p w14:paraId="0E4825E6" w14:textId="77777777" w:rsidR="00C01DD2" w:rsidRDefault="00C01DD2" w:rsidP="00C01DD2">
      <w:r>
        <w:t>2. PTZ Տեսախցիկների կառավարման վահանակ (Controller) – 1 հատ</w:t>
      </w:r>
    </w:p>
    <w:p w14:paraId="00E29DD5" w14:textId="77777777" w:rsidR="00C01DD2" w:rsidRDefault="00C01DD2" w:rsidP="00C01DD2">
      <w:r>
        <w:t>Տեսակը՝ PTZ կառավարման պրոֆեսիոնալ վահանակ՝ ջոյստիքով: Ընդհանուր պահանջներ` Կառավարման վահանակը պետք է ապահովի միաժամանակ մի քանի PTZ տեսախցիկների ճշգրիտ և արագ կառավարում։ Սարքավորումները պետք է լինեն նոր, գործարանային փաթեթավորմամբ, Պետք է ապահովվի լիարժեք համատեղելիություն տեսախցիկի և կառավարման վահանակի միջև:</w:t>
      </w:r>
    </w:p>
    <w:p w14:paraId="10CDAD7A" w14:textId="77777777" w:rsidR="00C01DD2" w:rsidRDefault="00C01DD2" w:rsidP="00C01DD2">
      <w:r>
        <w:t>PTZ Տեսախցիկների կառավարման վահանակի տեխնիկական բնութագրեր</w:t>
      </w:r>
    </w:p>
    <w:p w14:paraId="3D84E488" w14:textId="77777777" w:rsidR="00C01DD2" w:rsidRDefault="00C01DD2" w:rsidP="00C01DD2">
      <w:r>
        <w:t xml:space="preserve">Աջակցվող տեսախցիկների քանակ՝ առնվազն 7 ալիք՝ RS-422 միջոցով, առնվազն 255 ալիք՝ Pelco-D/P միջոցով, առնվազն 1000 ալիք՝ IP ցանցով </w:t>
      </w:r>
    </w:p>
    <w:p w14:paraId="2E401820" w14:textId="77777777" w:rsidR="00C01DD2" w:rsidRDefault="00C01DD2" w:rsidP="00C01DD2">
      <w:r>
        <w:t xml:space="preserve">Աջակցվող կառավարման պրոտոկոլներ` IR, ONVIF, Pelco-D, Pelco-P, RS-422, RS-485, VISCA </w:t>
      </w:r>
    </w:p>
    <w:p w14:paraId="6BEA5632" w14:textId="77777777" w:rsidR="00C01DD2" w:rsidRDefault="00C01DD2" w:rsidP="00C01DD2">
      <w:r>
        <w:t xml:space="preserve">Տեսահոսք (Streaming)`RTSP աջակցություն՝ առնվազն մինչև 1080p թույլատրելիությամբ </w:t>
      </w:r>
    </w:p>
    <w:p w14:paraId="17F99C73" w14:textId="77777777" w:rsidR="00C01DD2" w:rsidRDefault="00C01DD2" w:rsidP="00C01DD2">
      <w:r>
        <w:t xml:space="preserve">Մուտքեր և ելքեր (I/O): Կառավարման ինտերֆեյսներ՝ 1× RS-422 / RS-485 (5-pin բլոկ), 1× RJ45 (LAN): Այլ միացումներ՝ 1× Tally (9-pin բլոկ), 1× USB-A </w:t>
      </w:r>
    </w:p>
    <w:p w14:paraId="5DF3AAFD" w14:textId="77777777" w:rsidR="00C01DD2" w:rsidRDefault="00C01DD2" w:rsidP="00C01DD2">
      <w:r>
        <w:t xml:space="preserve">Կառավարման տարրեր (Controls)` Բազմաֆունկցիոնալ ջոյստիք՝ 1 հատ, Zoom կառավարման լծակ (rocker)՝ 1 հատ, Ֆոկուսի կարգավորման անիվ՝ 1 հատ , Ավտոֆոկուսի կոճակ՝ 1 հատ, Տեսախցիկի շարժման արագության կարգավորիչ՝ 1 հատ, Pan/Tilt կարգավորիչներ՝ 2 հատ , Տեսախցիկի ընտրության կոճակներ՝ առնվազն 7 հատ, Բազմաֆունկցիոնալ կոճակներ՝ առնվազն 10 հատ , Ծրագրավորվող կոճակներ՝ առնվազն 18 հատ </w:t>
      </w:r>
    </w:p>
    <w:p w14:paraId="67F38320" w14:textId="77777777" w:rsidR="00C01DD2" w:rsidRDefault="00C01DD2" w:rsidP="00C01DD2">
      <w:r>
        <w:t xml:space="preserve">Համատեղելիություն հեռարձակման համակարգերի հետ` NTSC և PAL ստանդարտների աջակցություն </w:t>
      </w:r>
    </w:p>
    <w:p w14:paraId="03FA4CF4" w14:textId="77777777" w:rsidR="00C01DD2" w:rsidRDefault="00C01DD2" w:rsidP="00C01DD2">
      <w:r>
        <w:t xml:space="preserve">Նախապես սահմանված դիրքեր (Presets)` Առնվազն 255 preset </w:t>
      </w:r>
    </w:p>
    <w:p w14:paraId="3466D674" w14:textId="77777777" w:rsidR="00C01DD2" w:rsidRDefault="00C01DD2" w:rsidP="00C01DD2">
      <w:r>
        <w:lastRenderedPageBreak/>
        <w:t xml:space="preserve">Էկրան (Display)` Տեսակը՝ LCD, Չափը՝ առնվազն 3 դյույմ </w:t>
      </w:r>
    </w:p>
    <w:p w14:paraId="683DE140" w14:textId="77777777" w:rsidR="00C01DD2" w:rsidRDefault="00C01DD2" w:rsidP="00C01DD2">
      <w:r>
        <w:t>Էներգամատակարարում (Power)` PoE աջակցություն՝ պարտադիր (IEEE 802.3af), Սնուցման միակցիչ՝ 1× DC (barrel/coaxial), Մուտքային լարում՝ 12 VDC, 0.25 A, Էներգիայի սպառում՝ ոչ ավելի, քան 3 Վտ:</w:t>
      </w:r>
    </w:p>
    <w:p w14:paraId="28F74E89" w14:textId="77777777" w:rsidR="00C01DD2" w:rsidRDefault="00C01DD2" w:rsidP="00C01DD2">
      <w:r>
        <w:t>/FoMaKo KC608 Pro PTZ Camera Controller with Joystick կամ ikan OTTICA V2 IP PTZ Camera Controller/</w:t>
      </w:r>
    </w:p>
    <w:p w14:paraId="328CA208" w14:textId="77777777" w:rsidR="00C01DD2" w:rsidRDefault="00C01DD2" w:rsidP="00C01DD2">
      <w:r>
        <w:t>3. Վիդեո սվիչեր / Live Stream Switcher (1 հատ)</w:t>
      </w:r>
    </w:p>
    <w:p w14:paraId="5830D297" w14:textId="77777777" w:rsidR="00C01DD2" w:rsidRDefault="00C01DD2" w:rsidP="00C01DD2">
      <w:r>
        <w:t>Ընդհանուր պահանջներ: Սարքը պետք է լինի բազմախցիկային live արտադրության սվիչեր՝ նախատեսված առնվազն 4 HDMI մուտքով և ապահովի ուղիղ հեռարձակում (live streaming) ինտերնետով։ Պետք է ապահովի լիարժեք համատեղելիություն առաջարկվող PTZ տեսախցիկների և կառավարման համակարգի հետ։</w:t>
      </w:r>
    </w:p>
    <w:p w14:paraId="640BC1D8" w14:textId="77777777" w:rsidR="00C01DD2" w:rsidRDefault="00C01DD2" w:rsidP="00C01DD2">
      <w:r>
        <w:t xml:space="preserve">Մուտքեր և ելքեր`Տեսամուտքեր՝ ≥4× HDMI , Տեսաելքեր՝ ≥1× HDMI , Multiview ելք՝ պարտադիր , Ethernet (RJ45)՝ streaming և կառավարման համար , USB-C կամ համարժեք՝ recording և control </w:t>
      </w:r>
    </w:p>
    <w:p w14:paraId="32187740" w14:textId="77777777" w:rsidR="00C01DD2" w:rsidRDefault="00C01DD2" w:rsidP="00C01DD2">
      <w:r>
        <w:t xml:space="preserve">Տեսաֆորմատներ և մշակում: Աջակցվող ֆորմատներ՝ 1080p մինչև 60 fps , 1080i , 720p Գունային մշակում՝ ≥10-bit 4:2:2 YUV </w:t>
      </w:r>
    </w:p>
    <w:p w14:paraId="6FA3AEC9" w14:textId="77777777" w:rsidR="00C01DD2" w:rsidRDefault="00C01DD2" w:rsidP="00C01DD2">
      <w:r>
        <w:t xml:space="preserve">Switching և էֆեկտներ` Switching տեսակ՝ pushbutton կամ համարժեք: Էֆեկտներ՝ DVE, Transitions , Chroma Key , Luma Key , Alpha Key </w:t>
      </w:r>
    </w:p>
    <w:p w14:paraId="75753B5E" w14:textId="77777777" w:rsidR="00C01DD2" w:rsidRDefault="00C01DD2" w:rsidP="00C01DD2">
      <w:r>
        <w:t xml:space="preserve">Նվազագույնը՝ 1 downstream key (կամ ավելի) , Գեներատորներ՝ pattern և color </w:t>
      </w:r>
    </w:p>
    <w:p w14:paraId="2D738A26" w14:textId="77777777" w:rsidR="00C01DD2" w:rsidRDefault="00C01DD2" w:rsidP="00C01DD2">
      <w:r>
        <w:t xml:space="preserve">Աուդիո` ≥2 ալիք աուդիո միքսինգ, Աուդիո մուտքեր՝ ≥2× 3.5 մմ, HDMI embedded audio աջակցություն </w:t>
      </w:r>
    </w:p>
    <w:p w14:paraId="4487972A" w14:textId="77777777" w:rsidR="00C01DD2" w:rsidRDefault="00C01DD2" w:rsidP="00C01DD2">
      <w:r>
        <w:t xml:space="preserve">Ձայնագրություն և ֆայլերի կառավարում: Հնարավորություն՝ ծրագրի (program) ձայնագրություն, առանձին մուտքերի ձայնագրություն , Արտաքին կրիչի վրա ձայնագրում (USB միջոցով) , Project ֆայլերի գեներացում </w:t>
      </w:r>
    </w:p>
    <w:p w14:paraId="20BF0B6A" w14:textId="77777777" w:rsidR="00C01DD2" w:rsidRDefault="00C01DD2" w:rsidP="00C01DD2">
      <w:r>
        <w:t xml:space="preserve">Streaming և ցանցային հնարավորություններ` Streaming պրոտոկոլ՝ RTMP, Կոդավորում՝ H.264, Թույլատրելիություն՝ մինչև 1080p60 , Միաժամանակյա հոսքեր՝ առնվազն 1 </w:t>
      </w:r>
    </w:p>
    <w:p w14:paraId="5C259D39" w14:textId="77777777" w:rsidR="00C01DD2" w:rsidRDefault="00C01DD2" w:rsidP="00C01DD2">
      <w:r>
        <w:t xml:space="preserve">Համատեղելիություն` Օպերացիոն համակարգեր՝ macOS և Windows, Համատեղելիություն՝ OBS, vMix կամ համարժեք ծրագրերի հետ </w:t>
      </w:r>
    </w:p>
    <w:p w14:paraId="2A0D8AFF" w14:textId="77777777" w:rsidR="00C01DD2" w:rsidRDefault="00C01DD2" w:rsidP="00C01DD2">
      <w:r>
        <w:t>Էներգամատակարարում` Սնուցում՝ 12V DC, Էներգիայի սպառում՝ ≤36 Վտ</w:t>
      </w:r>
    </w:p>
    <w:p w14:paraId="649A12B4" w14:textId="77777777" w:rsidR="00C01DD2" w:rsidRDefault="00C01DD2" w:rsidP="00C01DD2">
      <w:r>
        <w:t>/Blackmagic Design ATEM Mini Pro ISO HDMI Live Stream Switcher կամ Roland V-1-4K Video Switcher/</w:t>
      </w:r>
    </w:p>
    <w:p w14:paraId="05CC7AD5" w14:textId="77777777" w:rsidR="00C01DD2" w:rsidRDefault="00C01DD2" w:rsidP="00C01DD2">
      <w:r>
        <w:t>4. Տեսախցիկի եռոտանի հավաքածու (Tripod Kit) – 2 հատ</w:t>
      </w:r>
    </w:p>
    <w:p w14:paraId="1090DF06" w14:textId="77777777" w:rsidR="00C01DD2" w:rsidRDefault="00C01DD2" w:rsidP="00C01DD2">
      <w:r>
        <w:t>Ընդհանուր պահանջներ: Առաջարկվող սարքավորումը պետք է լինի պրոֆեսիոնալ տեսախցիկի եռոտանի հավաքածու՝ հեղուկ գլխիկով (fluid head), նախատեսված տեսանկարահանման համար և ապահովի կայուն, հարթ և վերահսկվող շարժումներ (pan/tilt)։</w:t>
      </w:r>
    </w:p>
    <w:p w14:paraId="20C8B203" w14:textId="77777777" w:rsidR="00C01DD2" w:rsidRDefault="00C01DD2" w:rsidP="00C01DD2">
      <w:r>
        <w:t xml:space="preserve">Կազմ և կառուցվածք` Եռոտանի (tripod)՝ ալյումինե կառուցվածքով , Հեղուկ գլխիկ (fluid video head)՝ հարթ հիմքով , Գնդակային հարթեցման կենտրոնական սյուն (ball-leveling column) , Արագ արձակվող հարթակ (quick release plate)՝ sliding balance հնարավորությամբ </w:t>
      </w:r>
    </w:p>
    <w:p w14:paraId="4E61E5D8" w14:textId="77777777" w:rsidR="00C01DD2" w:rsidRDefault="00C01DD2" w:rsidP="00C01DD2">
      <w:r>
        <w:t xml:space="preserve">Տեխնիկական բնութագրեր (Գլխիկ): Տեսակը՝ Fluid HeadՏեսախցիկի ամրացում՝ 1/4"-20 և 3/8"-16 պտուտակներով Արագ արձակվող հարթակ՝ 500PLONG կամ համարժեք, Բեռնատարողություն՝ ≥8 կգ (17.6 lb), Հակակշիռ (counterbalance)՝ ֆիքսված, մոտ 2.4 կգ </w:t>
      </w:r>
      <w:r>
        <w:lastRenderedPageBreak/>
        <w:t xml:space="preserve">Պտտում (Pan)՝ 360° Թեքում (Tilt)՝ +90° / -70° Անկախ կողպումներ՝ Pan և Tilt , Լրացուցիչ միացում՝ 3/8"-16 (աքսեսուարների համար) , </w:t>
      </w:r>
    </w:p>
    <w:p w14:paraId="1CBB779F" w14:textId="77777777" w:rsidR="00C01DD2" w:rsidRDefault="00C01DD2" w:rsidP="00C01DD2">
      <w:r>
        <w:t xml:space="preserve">Եռոտանի (Tripod) բնութագրեր: Նյութ՝ ալյումին , Ոտքերի բաժիններ՝ 3 հատված , Ոտքերի երկարացման փուլեր՝ 2 փուլ , Կողպման մեխանիզմ՝ Flip Lock / Quick Power Lock , Անկախ ոտքերի կարգավորում՝ պարտադիր , Ոտքերի դիրքեր՝ առնվազն 4 (մոտ 25°, 46°, 66°, 88°) </w:t>
      </w:r>
    </w:p>
    <w:p w14:paraId="5EE8D4AB" w14:textId="77777777" w:rsidR="00C01DD2" w:rsidRDefault="00C01DD2" w:rsidP="00C01DD2">
      <w:r>
        <w:t xml:space="preserve">Չափեր և պարամետրեր, Առավելագույն բարձրություն՝ ≥173 սմ , Նվազագույն բարձրություն՝ ≤25 սմ , Փակված երկարություն՝ ≤72 սմ , Քաշ՝ ≤3.2 կգ </w:t>
      </w:r>
    </w:p>
    <w:p w14:paraId="25339005" w14:textId="77777777" w:rsidR="00C01DD2" w:rsidRDefault="00C01DD2" w:rsidP="00C01DD2">
      <w:r>
        <w:t>Լրացուցիչ հնարավորություններ` Bubble level (հորիզոնականության ցուցիչ)՝ պարտադիր , Պան բռնակների ամրացման հնարավորություն՝ առնվազն 2 հատ , Աքսեսուարների ամրացման թելք՝ 3/8"-16</w:t>
      </w:r>
    </w:p>
    <w:p w14:paraId="4628D8DF" w14:textId="77777777" w:rsidR="00C01DD2" w:rsidRDefault="00C01DD2" w:rsidP="00C01DD2">
      <w:r>
        <w:t>Լրացուցիչ պահանջներ` Սարքավորումը պետք է լինի նոր և գործարանային փաթեթավորմամբ, Պետք է ապահովի համատեղելիություն տեսախցիկների հետ:</w:t>
      </w:r>
    </w:p>
    <w:p w14:paraId="2814C0AD" w14:textId="77777777" w:rsidR="00C01DD2" w:rsidRDefault="00C01DD2" w:rsidP="00C01DD2">
      <w:r>
        <w:t>/Manfrotto MVH500AH Tripod System Specs կամ Manfrotto 504X Fluid Video Head &amp; 645 FAST Aluminum Tripod with Mid-Level Spreader/</w:t>
      </w:r>
    </w:p>
    <w:p w14:paraId="3F306246" w14:textId="77777777" w:rsidR="00C01DD2" w:rsidRDefault="00C01DD2" w:rsidP="00C01DD2">
      <w:r>
        <w:t>5. Ցանցային PoE+ սվիչ (Ethernet Switch) – 1 հատ</w:t>
      </w:r>
    </w:p>
    <w:p w14:paraId="3E36DE76" w14:textId="77777777" w:rsidR="00C01DD2" w:rsidRDefault="00C01DD2" w:rsidP="00C01DD2">
      <w:r>
        <w:t>Ընդհանուր պահանջներ: Առաջարկվող սարքը պետք է լինի չկառավարվող (unmanaged) Gigabit Ethernet սվիչ՝ PoE+ աջակցությամբ, նախատեսված տեսահամակարգի սարքավորումների (PTZ տեսախցիկներ, controller և այլ IP սարքեր) ցանցային միացման և սնուցման համար։ Սարքը պետք է ապահովի լիարժեք համատեղելիություն ամբողջ համակարգի հետ։</w:t>
      </w:r>
    </w:p>
    <w:p w14:paraId="5A013633" w14:textId="77777777" w:rsidR="00C01DD2" w:rsidRDefault="00C01DD2" w:rsidP="00C01DD2">
      <w:r>
        <w:t xml:space="preserve">Ցանցային պարամետրեր` Պորտերի քանակ՝ ≥8× RJ45 Gigabit Ethernet, Աջակցվող արագություններ՝ 10/100/1000 Մբիթ/վրկ, Switching bandwidth՝ ≥16 Գբիթ/վրկ, Ավտոմատ արագության և մալուխի տեսակի ճանաչում (auto-negotiation) </w:t>
      </w:r>
    </w:p>
    <w:p w14:paraId="7B891A7D" w14:textId="77777777" w:rsidR="00C01DD2" w:rsidRDefault="00C01DD2" w:rsidP="00C01DD2">
      <w:r>
        <w:t xml:space="preserve">PoE հնարավորություններ` PoE ստանդարտներ՝ IEEE 802.3af և 802.3at (PoE+), PoE աջակցություն՝ բոլոր պորտերում, Ընդհանուր PoE հզորություն՝ ≥123 Վտ , Մեկ պորտի առավելագույն հզորություն՝ մինչև 30 Վտ </w:t>
      </w:r>
    </w:p>
    <w:p w14:paraId="55CA370D" w14:textId="77777777" w:rsidR="00C01DD2" w:rsidRDefault="00C01DD2" w:rsidP="00C01DD2">
      <w:r>
        <w:t xml:space="preserve">Ցանցային կառավարում և QoS` QoS աջակցություն՝ IEEE 802.1p և DSCP, Տրաֆիկի առաջնահերթության ապահովում (հատկապես վիդեո և աուդիո հոսքերի համար) , MAC ֆիլտրացիայի աջակցություն </w:t>
      </w:r>
    </w:p>
    <w:p w14:paraId="49AEE17D" w14:textId="77777777" w:rsidR="00C01DD2" w:rsidRDefault="00C01DD2" w:rsidP="00C01DD2">
      <w:r>
        <w:t xml:space="preserve">Էներգաարդյունավետություն` Աջակցություն՝ IEEE 802.3az (Energy Efficient Ethernet), Էներգիայի ավտոմատ կարգավորում՝ ըստ ցանցային բեռնվածության և մալուխի երկարության </w:t>
      </w:r>
    </w:p>
    <w:p w14:paraId="550D443D" w14:textId="77777777" w:rsidR="00C01DD2" w:rsidRDefault="00C01DD2" w:rsidP="00C01DD2">
      <w:r>
        <w:t xml:space="preserve">Կառուցվածքային և շահագործման առանձնահատկություններ` Plug-and-Play աշխատանք՝ առանց ծրագրային կարգավորումների: Ցուցիչ լույսեր (LED)՝ սնուցման վիճակ , կապի արագություն , ակտիվություն </w:t>
      </w:r>
    </w:p>
    <w:p w14:paraId="78FFAB1A" w14:textId="77777777" w:rsidR="00C01DD2" w:rsidRDefault="00C01DD2" w:rsidP="00C01DD2">
      <w:r>
        <w:t xml:space="preserve">Էներգամատակարարում` Սնուցման տեսակ՝ արտաքին ադապտեր, Էներգիայի սպառում՝ ≤130 Վտ </w:t>
      </w:r>
    </w:p>
    <w:p w14:paraId="03540793" w14:textId="77777777" w:rsidR="00C01DD2" w:rsidRDefault="00C01DD2" w:rsidP="00C01DD2">
      <w:r>
        <w:t>Համատեղելիության պահանջներ: Պետք է ապահովի կայուն աշխատանք՝ ≥2 PTZ տեսախցիկների (PoE սնուցմամբ) , 1 controller-ի , 1 video switcher-ի հետ : Պետք է ապահովի բավարար թողունակություն live streaming և IP video փոխանցման համար :Պետք է ապահովի նույն ցանցում բոլոր սարքերի անխափան աշխատանք : Սարքը պետք է լինի նոր և գործարանային փաթեթավորմամբ:</w:t>
      </w:r>
    </w:p>
    <w:p w14:paraId="49B34115" w14:textId="77777777" w:rsidR="00C01DD2" w:rsidRDefault="00C01DD2" w:rsidP="00C01DD2">
      <w:r>
        <w:t>/Netgear 8-Port Gigabit Ethernet PoE+ Unmanaged Switch կամ BZBGEAR Netgear 8-Port PoE/PoE+ Gigabit Ethernet Unmanaged Switch/</w:t>
      </w:r>
    </w:p>
    <w:p w14:paraId="7CD4A2B0" w14:textId="77777777" w:rsidR="00C01DD2" w:rsidRDefault="00C01DD2" w:rsidP="00C01DD2">
      <w:r>
        <w:lastRenderedPageBreak/>
        <w:t>6. HDMI ակտիվ օպտիկական մալուխ (Active Optical HDMI Cable) – 3 հատ</w:t>
      </w:r>
    </w:p>
    <w:p w14:paraId="0472258A" w14:textId="77777777" w:rsidR="00C01DD2" w:rsidRDefault="00C01DD2" w:rsidP="00C01DD2">
      <w:r>
        <w:t>Ընդհանուր պահանջներ: Առաջարկվող մալուխը պետք է լինի բարձրորակ ակտիվ օպտիկական HDMI մալուխ, նախատեսված բարձր լուծաչափով վիդեոսիգնալի փոխանցման համար երկար հեռավորությունների վրա՝ պրոֆեսիոնալ A/V համակարգերում կիրառման նպատակով։ Պետք է ապահովի լիարժեք համատեղելիություն համակարգում կիրառվող վիդեո սվիչերի և տեսախցիկների հետ։</w:t>
      </w:r>
    </w:p>
    <w:p w14:paraId="2A16CC51" w14:textId="77777777" w:rsidR="00C01DD2" w:rsidRDefault="00C01DD2" w:rsidP="00C01DD2">
      <w:r>
        <w:t xml:space="preserve">Տեխնիկական բնութագրեր` Ինտերֆեյս՝ HDMI 2.0 կամ բարձր, Տեսակը՝ Active Optical Cable (օպտիկական), Երկարություն՝ ≥25 մետր, Մաքսիմալ թույլատրելիություն՝ ≥3840×2160 (4K UHD) @ 60 Hz, Գունային նմուշառում՝ 4:4:4 </w:t>
      </w:r>
    </w:p>
    <w:p w14:paraId="47A90735" w14:textId="77777777" w:rsidR="00C01DD2" w:rsidRDefault="00C01DD2" w:rsidP="00C01DD2">
      <w:r>
        <w:t xml:space="preserve">Աջակցվող տեխնոլոգիաներ` HDR10, Dolby Vision, 3D VideoAudio ,Return Channel (ARC) Dolby Atmos , HDCP 2.2 </w:t>
      </w:r>
    </w:p>
    <w:p w14:paraId="3A86568B" w14:textId="77777777" w:rsidR="00C01DD2" w:rsidRDefault="00C01DD2" w:rsidP="00C01DD2">
      <w:r>
        <w:t xml:space="preserve">Կառուցվածքային առանձնահատկություններ: Օպտիկական հաղորդիչ՝ բազմամոդ (multimode fiber) , Պղնձե հաղորդիչներ՝ թիթեղապատ (tin-plated copper) , Արամիդային պաշտպանիչ շերտ (aramid fiber) , LSZH (ցածր ծխատար, առանց հալոգենների) պաշտպանիչ ծածկույթ , Արտաքին տրամագիծ՝ մոտ 0.2" (բարակ և ճկուն) , EMI/RFI միջամտությունների նկատմամբ դիմադրություն </w:t>
      </w:r>
    </w:p>
    <w:p w14:paraId="4EB2E79D" w14:textId="77777777" w:rsidR="00C01DD2" w:rsidRDefault="00C01DD2" w:rsidP="00C01DD2">
      <w:r>
        <w:t xml:space="preserve">Էլեկտրական պարամետրեր` Սնուցում՝ HDMI ինտերֆեյսից (արտաքին սնուցում չի պահանջվում) , Լարում՝ 5V , Հոսանք՝ ≤50 mA , Էներգիայի սպառում՝ ≤250 mW </w:t>
      </w:r>
    </w:p>
    <w:p w14:paraId="406C5910" w14:textId="77777777" w:rsidR="00C01DD2" w:rsidRDefault="00C01DD2" w:rsidP="00C01DD2">
      <w:r>
        <w:t xml:space="preserve">Միացումներ 2× HDMI (Male) </w:t>
      </w:r>
    </w:p>
    <w:p w14:paraId="17A18B4A" w14:textId="77777777" w:rsidR="00C01DD2" w:rsidRDefault="00C01DD2" w:rsidP="00C01DD2">
      <w:r>
        <w:t xml:space="preserve">Համապատասխանություն` HDCP 2.2 սերտիֆիկացում </w:t>
      </w:r>
    </w:p>
    <w:p w14:paraId="2B694C82" w14:textId="77777777" w:rsidR="00C01DD2" w:rsidRDefault="00C01DD2" w:rsidP="00C01DD2">
      <w:r>
        <w:t>Համատեղելիության պահանջներ: Պետք է ապահովի կայուն կապ՝ PTZ տեսախցիկների և video switcher-ի միջև , Պետք է ապահովի 4K և Full HD վիդեոսիգնալի անխափան փոխանցում , Պետք է ապահովի աշխատանք առանց արտաքին ուժեղացուցիչների կամ սնուցման</w:t>
      </w:r>
    </w:p>
    <w:p w14:paraId="01A8DAAB" w14:textId="77777777" w:rsidR="00C01DD2" w:rsidRDefault="00C01DD2" w:rsidP="00C01DD2">
      <w:r>
        <w:t>/A-Neuvideo ANI-AOC-25 High-Speed Active Optical HDMI Cable կամ համարժեք/</w:t>
      </w:r>
    </w:p>
    <w:p w14:paraId="45D97184" w14:textId="77777777" w:rsidR="00C01DD2" w:rsidRDefault="00C01DD2" w:rsidP="00C01DD2">
      <w:r>
        <w:t>7. Տեսանյութի մուտք/ելք (Video I/O) քարտ – 1 հատ</w:t>
      </w:r>
    </w:p>
    <w:p w14:paraId="41E4B2EA" w14:textId="77777777" w:rsidR="00C01DD2" w:rsidRDefault="00C01DD2" w:rsidP="00C01DD2">
      <w:r>
        <w:t xml:space="preserve">Ընդհանուր նկարագիր: Տեսանյութի մուտք/ելք (Video I/O) քարտը հանդիսանում է պրոֆեսիոնալ բազմաֆունկցիոնալ լուծում տեսաարտադրության, հեռարձակման և մոնտաժային համակարգերի համար։ Սարքը ապահովում է բարձրորակ տեսանյութի մուտք և ելք, իրական ժամանակում մշակման հնարավորություններ և համատեղելիություն առաջատար ծրագրային ապահովումների հետ։ Քարտը նախատեսված է համակարգչային միջավայրում օգտագործելու համար և կարող է ծառայել որպես՝ մեդիա արտածման (play-out) համակարգ, բազմաէկրան թվային ցուցանակների (digital signage) սերվեր, ուղիղ եթերի keyer, իրական ժամանակի բազմաալիքային ձայնագրող համակարգ, կամ վերոնշյալ գործառույթների համակցություն։ </w:t>
      </w:r>
    </w:p>
    <w:p w14:paraId="7DB097C4" w14:textId="77777777" w:rsidR="00C01DD2" w:rsidRDefault="00C01DD2" w:rsidP="00C01DD2">
      <w:r>
        <w:t xml:space="preserve">Ինտերֆեյսներ և միացումներ` 4 × երկկողմանի (bi-directional) 3G-SDI պորտ (BNC), յուրաքանչյուրը՝ կարգավորվող որպես մուտք կամ ելք, 1 × Reference / Sync մուտք (Blackburst / Tri-Level Sync, BNC), Միացման ինտերֆեյս՝ PCIe 2.0 x4, Ներկառուցված աուդիո՝ մինչև 16 ալիք SDI միջոցով, Առանձին աուդիո մուտքեր՝ չեն պահանջվում / առկա չեն </w:t>
      </w:r>
    </w:p>
    <w:p w14:paraId="7ABB3575" w14:textId="77777777" w:rsidR="00C01DD2" w:rsidRDefault="00C01DD2" w:rsidP="00C01DD2">
      <w:r>
        <w:t xml:space="preserve">Մշակում (Processing)` Սարքը պետք է ապահովի հետևյալ հնարավորությունները՝ Գունային տարածքի փոխակերպում (Color Space Conversion)-Ապարատային, իրական ժամանակում, HD → SD փոխակերպում (Down Conversion)` Letterbox, Anamorphic 16:9, Center Cut 4:3 </w:t>
      </w:r>
    </w:p>
    <w:p w14:paraId="7AFEC20F" w14:textId="77777777" w:rsidR="00C01DD2" w:rsidRDefault="00C01DD2" w:rsidP="00C01DD2">
      <w:r>
        <w:t xml:space="preserve">SD → HD փոխակերպում (Up Conversion)` 720p կամ 1080p, 4:3 Pillarbox, 14:9 Zoom, 16:9 Zoom </w:t>
      </w:r>
    </w:p>
    <w:p w14:paraId="1A67C3B2" w14:textId="77777777" w:rsidR="00C01DD2" w:rsidRDefault="00C01DD2" w:rsidP="00C01DD2">
      <w:r>
        <w:lastRenderedPageBreak/>
        <w:t xml:space="preserve">Խաչաձև փոխակերպում (Cross Conversion)` 720 → 1080, 1080 → 720 </w:t>
      </w:r>
    </w:p>
    <w:p w14:paraId="19CB3C16" w14:textId="77777777" w:rsidR="00C01DD2" w:rsidRDefault="00C01DD2" w:rsidP="00C01DD2">
      <w:r>
        <w:t xml:space="preserve">Մուտքային ֆորմատներ (SDI)` 8/10/12-bit 4:4:4 և 4:2:2 (RGB, YUV), 1080p (23.98–60 fps), 1080PsF, 1080i, 720p, 576i, 480i </w:t>
      </w:r>
    </w:p>
    <w:p w14:paraId="24CCE937" w14:textId="77777777" w:rsidR="00C01DD2" w:rsidRDefault="00C01DD2" w:rsidP="00C01DD2">
      <w:r>
        <w:t xml:space="preserve">Ստանդարտներ` SMPTE 259M / 292M / 296M / 372M / 425M, ITU-R BT.601 / BT.656, HDR աջակցություն՝ պարտադիր չէ </w:t>
      </w:r>
    </w:p>
    <w:p w14:paraId="641BB8EC" w14:textId="77777777" w:rsidR="00C01DD2" w:rsidRDefault="00C01DD2" w:rsidP="00C01DD2">
      <w:r>
        <w:t xml:space="preserve">Սարքը պետք է համատեղելի լինի հետևյալ ծրագրերի հետ՝ DaVinci Resolve , Fusion, Final Cut Pro X , Adobe Premiere Pro, Adobe After Effects, Adobe Photoshop, Avid Media Composer, Pro Tools, Cubase, Nuendo </w:t>
      </w:r>
    </w:p>
    <w:p w14:paraId="16921CB0" w14:textId="77777777" w:rsidR="00C01DD2" w:rsidRDefault="00C01DD2" w:rsidP="00C01DD2">
      <w:r>
        <w:t xml:space="preserve">Օպերացիոն համակարգեր` Windows 8.1 / 10 կամ ավելի բարձր, macOS 10.14.15 կամ ավելի բարձր, Linux </w:t>
      </w:r>
    </w:p>
    <w:p w14:paraId="7E635570" w14:textId="77777777" w:rsidR="00C01DD2" w:rsidRDefault="00C01DD2" w:rsidP="00C01DD2">
      <w:r>
        <w:t xml:space="preserve">Հարդվերային պարամետրեր` Էներգիայի սպառում՝ մինչև 10 Վտ </w:t>
      </w:r>
    </w:p>
    <w:p w14:paraId="43D1B128" w14:textId="77777777" w:rsidR="00C01DD2" w:rsidRDefault="00C01DD2" w:rsidP="00C01DD2">
      <w:r>
        <w:t xml:space="preserve">Շրջակա միջավայրի պայմաններ` Աշխատանքային ջերմաստիճան՝ 5°C – 40°C, Պահպանման ջերմաստիճան՝ -20°C – 45°C, Խոնավություն՝ 0% – 90% </w:t>
      </w:r>
    </w:p>
    <w:p w14:paraId="5E8634F4" w14:textId="77777777" w:rsidR="00C01DD2" w:rsidRDefault="00C01DD2" w:rsidP="00C01DD2">
      <w:r>
        <w:t>Սերտիֆիկացիաներ` CE, FCC, C-Tick\</w:t>
      </w:r>
    </w:p>
    <w:p w14:paraId="5DAA6448" w14:textId="77777777" w:rsidR="00C01DD2" w:rsidRDefault="00C01DD2" w:rsidP="00C01DD2">
      <w:r>
        <w:t>/Blackmagic Design DeckLink Duo 2 կամ AJA Corvid 44 12G PCIe 4-Channel 12G-SDI Full-Size BNC I/O Card (Tall Bracket, Fan)/</w:t>
      </w:r>
    </w:p>
    <w:p w14:paraId="6CD610B8" w14:textId="77777777" w:rsidR="00C01DD2" w:rsidRDefault="00C01DD2" w:rsidP="00C01DD2">
      <w:r>
        <w:t>8. SDI/HDMI երկկողմանի կոնվերտոր (Bidirectional SDI/HDMI Converter) – 2 հատ</w:t>
      </w:r>
    </w:p>
    <w:p w14:paraId="6B4C58A1" w14:textId="77777777" w:rsidR="00C01DD2" w:rsidRDefault="00C01DD2" w:rsidP="00C01DD2">
      <w:r>
        <w:t>Առաջարկվող սարքը պետք է լինի պրոֆեսիոնալ բիդիրեկցիոն SDI/HDMI կոնվերտոր, որը հնարավորություն է տալիս միաժամանակ փոխարկել SDI→HDMI և HDMI→SDI տեսա ազդանշաններ։ Սարքը պետք է ապահովի բարձրորակ, կայուն ու բազմակի լուծաչափերի աջակցություն, ինչպիսիք են DCI 2K և Full HD, և թույլատրի HDMI տեսախցիկների օգտագործումը SDI-հիմնված սարքավորումների հետ՝ ներառյալ ուղիղ եթերային սվիչերները։</w:t>
      </w:r>
    </w:p>
    <w:p w14:paraId="6AF10701" w14:textId="77777777" w:rsidR="00C01DD2" w:rsidRDefault="00C01DD2" w:rsidP="00C01DD2">
      <w:r>
        <w:t xml:space="preserve">Տեսա մուտքեր` Վերջնական SDI մուտք՝ 1 × BNC (3G-SDI), Վերջնական HDMI մուտք՝ 1 × HDMI (2.0) </w:t>
      </w:r>
    </w:p>
    <w:p w14:paraId="3BA6AE92" w14:textId="77777777" w:rsidR="00C01DD2" w:rsidRDefault="00C01DD2" w:rsidP="00C01DD2">
      <w:r>
        <w:t xml:space="preserve">Տեսա ելքեր` Վերջնական SDI ելք՝ 1 × BNC (3G-SDI), Վերջնական HDMI ելք՝ 1 × HDMI (2.0) </w:t>
      </w:r>
    </w:p>
    <w:p w14:paraId="0483DE99" w14:textId="77777777" w:rsidR="00C01DD2" w:rsidRDefault="00C01DD2" w:rsidP="00C01DD2">
      <w:r>
        <w:t xml:space="preserve">Այլ մուտք/ելք` 1 × USB C մուտք՝ սնուցման և/կամ ծրագրային արդիականացման համար </w:t>
      </w:r>
    </w:p>
    <w:p w14:paraId="51FF58F7" w14:textId="77777777" w:rsidR="00C01DD2" w:rsidRDefault="00C01DD2" w:rsidP="00C01DD2">
      <w:r>
        <w:t xml:space="preserve">SDI աջակցություն` NTSC / PAL և մինչև DCI 2Kp60, 3G SDI մակարդակներ՝ SMPTE 259M, 292M, 296M, 424M, 425M A / 425M B </w:t>
      </w:r>
    </w:p>
    <w:p w14:paraId="4C04DD36" w14:textId="77777777" w:rsidR="00C01DD2" w:rsidRDefault="00C01DD2" w:rsidP="00C01DD2">
      <w:r>
        <w:t xml:space="preserve">HDMI աջակցություն` HDMI 2.0 տեսա միջերես՝ մինչև 1080p60 </w:t>
      </w:r>
    </w:p>
    <w:p w14:paraId="71A74684" w14:textId="77777777" w:rsidR="00C01DD2" w:rsidRDefault="00C01DD2" w:rsidP="00C01DD2">
      <w:r>
        <w:t xml:space="preserve">Խոցելի լուծաչափերի աջակցություն (SDI / HDMI)` DCI 2K և DCI 2KPsF, 1080p / 1080i / 720p, 480i / 576i, Աջակցում է 8 բիթ և 10 բիթ 4:2:2 RGB և YUV </w:t>
      </w:r>
    </w:p>
    <w:p w14:paraId="3949375B" w14:textId="77777777" w:rsidR="00C01DD2" w:rsidRDefault="00C01DD2" w:rsidP="00C01DD2">
      <w:r>
        <w:t xml:space="preserve">Ներկառուցված աուդիո` Աջակցվում է HDMI/SDI միջով ներկառուցված աուդիո </w:t>
      </w:r>
    </w:p>
    <w:p w14:paraId="48DD6C35" w14:textId="77777777" w:rsidR="00C01DD2" w:rsidRDefault="00C01DD2" w:rsidP="00C01DD2">
      <w:r>
        <w:t xml:space="preserve">Էլեկտրաէներգիա և սնուցում1 USB C մուտք՝ 4.4 – 5.2 VDC սնուցման աջակցությամբ, Էներգիայի սպառում՝ ≤ ~2.5 W, Առկա է արտաքին AC սնուցման ադապտեր՝ 100 240 VAC </w:t>
      </w:r>
    </w:p>
    <w:p w14:paraId="718D1866" w14:textId="77777777" w:rsidR="00C01DD2" w:rsidRDefault="00C01DD2" w:rsidP="00C01DD2">
      <w:r>
        <w:t xml:space="preserve">LED ցուցիչներ` Power և Video ազդանշանների LED ցուցիչներ </w:t>
      </w:r>
    </w:p>
    <w:p w14:paraId="4CEDF784" w14:textId="77777777" w:rsidR="00C01DD2" w:rsidRDefault="00C01DD2" w:rsidP="00C01DD2">
      <w:r>
        <w:t xml:space="preserve">Վիդեո ստանդարտներ` SMPTE 259M / 292M / 296M / 424M / 425M A / 425M B </w:t>
      </w:r>
    </w:p>
    <w:p w14:paraId="603D6389" w14:textId="77777777" w:rsidR="00C01DD2" w:rsidRDefault="00C01DD2" w:rsidP="00C01DD2">
      <w:r>
        <w:t>Օպերացիոն և շրջակա միջավայրային պահանջներ` Օպերացիոն ջերմաստիճան` 0 °C – 40 °C , Պահպանման ջերմաստիճան` -20 °C – 60 °C , Խոնավություն` 0% – 90% (ոչ կոնդենսացվող)</w:t>
      </w:r>
    </w:p>
    <w:p w14:paraId="2E205DC8" w14:textId="77777777" w:rsidR="00C01DD2" w:rsidRDefault="00C01DD2" w:rsidP="00C01DD2">
      <w:r>
        <w:lastRenderedPageBreak/>
        <w:t>/Blackmagic Design Micro Converter Bidirectional SDI/HDMI 3G (with Power Supply) կամ DECIMATOR MD-LX HDMI/SDI Bidirectional Converter/</w:t>
      </w:r>
    </w:p>
    <w:p w14:paraId="2ABA816C" w14:textId="77777777" w:rsidR="00C01DD2" w:rsidRDefault="00C01DD2" w:rsidP="00C01DD2">
      <w:r>
        <w:t xml:space="preserve">9. Համակարգիչ (PC) - 1 հատ </w:t>
      </w:r>
    </w:p>
    <w:p w14:paraId="5003D5D0" w14:textId="77777777" w:rsidR="00C01DD2" w:rsidRDefault="00C01DD2" w:rsidP="00C01DD2">
      <w:r>
        <w:t xml:space="preserve">Պրոցեսոր (CPU):Ավելի քան 12 ֆիզիկական միջուկ, ավելի քան 16 թել </w:t>
      </w:r>
    </w:p>
    <w:p w14:paraId="3E2E74A3" w14:textId="77777777" w:rsidR="00C01DD2" w:rsidRDefault="00C01DD2" w:rsidP="00C01DD2">
      <w:r>
        <w:t>Օրինակային բազային հաճախականություն՝ մինչև 3</w:t>
      </w:r>
      <w:r>
        <w:rPr>
          <w:rFonts w:ascii="MS Gothic" w:eastAsia="MS Gothic" w:hAnsi="MS Gothic" w:cs="MS Gothic" w:hint="eastAsia"/>
        </w:rPr>
        <w:t>․</w:t>
      </w:r>
      <w:r>
        <w:t>0 GHz կամ ավելի, Վճռելիություն՝ միջին/բարձր կատարման համար, Չիպսեթ՝ համապատասխանող ներկայիս սլավ CPU-ների պահանջներին` ոչ պակաս քան Intel core i9 12900KF։</w:t>
      </w:r>
    </w:p>
    <w:p w14:paraId="173D7685" w14:textId="77777777" w:rsidR="00C01DD2" w:rsidRDefault="00C01DD2" w:rsidP="00C01DD2">
      <w:r>
        <w:t>Մայր տախտակ (материнская плата): Աջակցում է նշված պրոցեսորին, Աջակցում է DDR5 հիշողության մոդուլներին, Վերահաս մեծարումների հնարավորությամբ հիշողության և գրաֆիկայի քարտերի համար, Wi Fi կամ Ethernet կապ։ ոչ պակաս քան Asus TUF Gaming Z790 WiFi plus։</w:t>
      </w:r>
    </w:p>
    <w:p w14:paraId="2BF895F9" w14:textId="77777777" w:rsidR="00C01DD2" w:rsidRDefault="00C01DD2" w:rsidP="00C01DD2">
      <w:r>
        <w:t xml:space="preserve">Հիշողություն (RAM): 32 GB ընդհանուր, DDR5 տեխնոլոգիան, Աջակցում է մոդուլների արագություններին՝ մինչև 6400 MHz կամ ավելի </w:t>
      </w:r>
    </w:p>
    <w:p w14:paraId="7A9E3A22" w14:textId="77777777" w:rsidR="00C01DD2" w:rsidRDefault="00C01DD2" w:rsidP="00C01DD2">
      <w:r>
        <w:t xml:space="preserve">Պահեստավորման սարք (SSD): Ներքին SSD՝ ոչ պակաս քան 1 TB, NVMe կամ համարժեք բարձր արագությամբ, Առնվազն 3500 MB/s կարդալու արագություն </w:t>
      </w:r>
    </w:p>
    <w:p w14:paraId="232931E6" w14:textId="77777777" w:rsidR="00C01DD2" w:rsidRDefault="00C01DD2" w:rsidP="00C01DD2">
      <w:r>
        <w:t>Գրաֆիկա (GPU): Արտաքին գրաֆիկայի քարտ, Նվազագույն VRAM՝ 8 GB GDDR6 կամ ավելի, Աջակցում է թվային ելք ֆորմատներին՝ HDMI և DisplayPort \։ ոչ պակաս քան RTX 4060 ASUS Rog Strix։</w:t>
      </w:r>
    </w:p>
    <w:p w14:paraId="7E6C0EA8" w14:textId="77777777" w:rsidR="00C01DD2" w:rsidRDefault="00C01DD2" w:rsidP="00C01DD2">
      <w:r>
        <w:t xml:space="preserve">Ծրագրային ապահովում՝ համակարգիչում՝ Օպերացիոն համակարգ՝ ավելի նորագույն Windows 10/11 (64 բիթ), Նախնական դրվագով թարմացված վարորդներ </w:t>
      </w:r>
    </w:p>
    <w:p w14:paraId="127B3586" w14:textId="77777777" w:rsidR="00C01DD2" w:rsidRDefault="00C01DD2" w:rsidP="00C01DD2">
      <w:r>
        <w:t xml:space="preserve">Սառեցման համակարգ՝ CPU սառեցում Հեղուկ/ռադիատորային սառեցման համակարգ՝ մեծ հզորությամբ, Կառավարվող օդաշրջանային հոսք՝ արդյունավետ ջերմային մենեջմենտի համար, Աջակցում է բարձր միջուկային պրոցեսորներին </w:t>
      </w:r>
    </w:p>
    <w:p w14:paraId="1BC11E23" w14:textId="77777777" w:rsidR="00C01DD2" w:rsidRDefault="00C01DD2" w:rsidP="00C01DD2">
      <w:r>
        <w:t xml:space="preserve">Էլեկտրաէներգիայի մատակարարում (PSU)՝ Էֆֆեկտիվություն՝ առնվազն 80+ Gold, Թույլատվություն՝ առնվազն 850 Վտ, Բազմակի քառակուսային ելքային կոնեկտորներ՝ Motherboard, CPU, GPU, SATA սարքեր </w:t>
      </w:r>
    </w:p>
    <w:p w14:paraId="5AADF0FE" w14:textId="77777777" w:rsidR="00C01DD2" w:rsidRDefault="00C01DD2" w:rsidP="00C01DD2">
      <w:r>
        <w:t>Քողարկող տուփ (կեյս)՝ Թույլատրություն՝ EATX ից նվազ չլինող չափի մոդուլների համար, Լիազանց օդափոխություն, Կարգավորվող ներքին տարածք , Առկա է առնվազն 3 էլեկտրական օդափոխիչ։</w:t>
      </w:r>
    </w:p>
    <w:p w14:paraId="5E0316AA" w14:textId="77777777" w:rsidR="00C01DD2" w:rsidRDefault="00C01DD2" w:rsidP="00C01DD2">
      <w:r>
        <w:t>/Intel Core i9-13900K Processor, ASUS ROG Strix Z790-E Gaming WiFi Motherboard, NVIDIA GeForce RTX 4070 Graphics Card, Corsair Vengeance DDR5 64GB 6000MHz, Samsung 990 Pro 2TB NVMe SSD, Arctic Liquid Freezer II 360 AIO, Corsair RM850x 850W Gold PSU,  Corsair 5000D Airflow Mid-Tower Case կամ Intel core i9 12900KF, Asus TUF Gaming Z790 WiFi plus, 1TB SSD S501Q, RaM 32Gb ddr5 6400mhz Corsair Vengeance RGB, RTX 4060 ASUS Rog Strix, Cooler Liquid FX 360, PSU 850W 80+ gold FSP, Case APNX EATX/</w:t>
      </w:r>
    </w:p>
    <w:p w14:paraId="37896228" w14:textId="77777777" w:rsidR="00C01DD2" w:rsidRDefault="00C01DD2" w:rsidP="00C01DD2">
      <w:r>
        <w:t>10. Մոնիտոր - 2 հատ</w:t>
      </w:r>
    </w:p>
    <w:p w14:paraId="2C876FAD" w14:textId="77777777" w:rsidR="00C01DD2" w:rsidRDefault="00C01DD2" w:rsidP="00C01DD2">
      <w:r>
        <w:t>Տեխնիկական չափորոշիչներ՝ Էկրան՝ 24”, Թարմացման արագություն՝ 75 Hz կամ ավելի, Հաճախականություն՝ 1920×1080 կամ ավելի բարձր, Նույն տեսակ / միաչափման գույնի ծավալ, HDMI/DisplayPort միացումներ։</w:t>
      </w:r>
    </w:p>
    <w:p w14:paraId="62D3FCD6" w14:textId="77777777" w:rsidR="00C01DD2" w:rsidRDefault="00C01DD2" w:rsidP="00C01DD2">
      <w:r>
        <w:t>11. UPS - 1 հատ</w:t>
      </w:r>
    </w:p>
    <w:p w14:paraId="79979866" w14:textId="77777777" w:rsidR="00C01DD2" w:rsidRDefault="00C01DD2" w:rsidP="00C01DD2">
      <w:r>
        <w:t>Թիվ փուլեր - Մեկ փուլ</w:t>
      </w:r>
    </w:p>
    <w:p w14:paraId="47BE6828" w14:textId="77777777" w:rsidR="00C01DD2" w:rsidRDefault="00C01DD2" w:rsidP="00C01DD2">
      <w:r>
        <w:t>Տեսակ - Օն-լայն (VFI)</w:t>
      </w:r>
    </w:p>
    <w:p w14:paraId="6EAE9DF8" w14:textId="77777777" w:rsidR="00C01DD2" w:rsidRDefault="00C01DD2" w:rsidP="00C01DD2">
      <w:r>
        <w:lastRenderedPageBreak/>
        <w:t>Արդյունք ալիքային ձևը - Սինուսոիդ</w:t>
      </w:r>
    </w:p>
    <w:p w14:paraId="3BEF3253" w14:textId="77777777" w:rsidR="00C01DD2" w:rsidRDefault="00C01DD2" w:rsidP="00C01DD2">
      <w:r>
        <w:t>Արդյունքի ուժի գործակից - 0.9</w:t>
      </w:r>
    </w:p>
    <w:p w14:paraId="626A5E1C" w14:textId="77777777" w:rsidR="00C01DD2" w:rsidRDefault="00C01DD2" w:rsidP="00C01DD2">
      <w:r>
        <w:t>Ուժ - 2KVA / 1.8KW</w:t>
      </w:r>
    </w:p>
    <w:p w14:paraId="25A94EB6" w14:textId="77777777" w:rsidR="00C01DD2" w:rsidRDefault="00C01DD2" w:rsidP="00C01DD2">
      <w:r>
        <w:t>Վարակի մուտքային լարվածություն - 230 V</w:t>
      </w:r>
    </w:p>
    <w:p w14:paraId="6B3D5D3A" w14:textId="77777777" w:rsidR="00C01DD2" w:rsidRDefault="00C01DD2" w:rsidP="00C01DD2">
      <w:r>
        <w:t>Մուտքային լարվածության սահմանները - 120-300 VAC (50% բեռի դեպքում), 180-280 VAC (100% բեռի</w:t>
      </w:r>
    </w:p>
    <w:p w14:paraId="2C2E745B" w14:textId="77777777" w:rsidR="00C01DD2" w:rsidRDefault="00C01DD2" w:rsidP="00C01DD2">
      <w:r>
        <w:t>դեպքում)</w:t>
      </w:r>
    </w:p>
    <w:p w14:paraId="0D328B52" w14:textId="77777777" w:rsidR="00C01DD2" w:rsidRDefault="00C01DD2" w:rsidP="00C01DD2">
      <w:r>
        <w:t>Հաղորդակցման պորտեր - RS232, USB, SNMP</w:t>
      </w:r>
    </w:p>
    <w:p w14:paraId="67178E78" w14:textId="77777777" w:rsidR="00C01DD2" w:rsidRDefault="00C01DD2" w:rsidP="00C01DD2">
      <w:r>
        <w:t>/UPS nJoy UPS Echo Pro 2000 կամ nJoy UPS 2000VA Aten Pro 2000/</w:t>
      </w:r>
    </w:p>
    <w:p w14:paraId="0DC18EF4" w14:textId="77777777" w:rsidR="00C01DD2" w:rsidRDefault="00C01DD2" w:rsidP="00C01DD2">
      <w:r>
        <w:t>12. Ցանցային բաղադրչներ - 1 հատ</w:t>
      </w:r>
    </w:p>
    <w:p w14:paraId="5595D5B2" w14:textId="77777777" w:rsidR="00C01DD2" w:rsidRDefault="00C01DD2" w:rsidP="00C01DD2">
      <w:r>
        <w:t>Նախատեսված հատակի մեջ տեղադրելու համար 3x HDMI պոտերով, թողունակությունը ոչ պակաս քան 4K:</w:t>
      </w:r>
    </w:p>
    <w:p w14:paraId="7033EA33" w14:textId="77777777" w:rsidR="00C01DD2" w:rsidRDefault="00C01DD2" w:rsidP="00C01DD2">
      <w:r>
        <w:t>Նմուշը նախապես համաձայնեցնել պատվիրատուի հետ։</w:t>
      </w:r>
    </w:p>
    <w:p w14:paraId="12AC8CE2" w14:textId="77777777" w:rsidR="00C01DD2" w:rsidRDefault="00C01DD2" w:rsidP="00C01DD2">
      <w:r>
        <w:t>13. Ցանցային բաղադրչներ - 1 հատ</w:t>
      </w:r>
    </w:p>
    <w:p w14:paraId="00A57260" w14:textId="77777777" w:rsidR="00C01DD2" w:rsidRDefault="00C01DD2" w:rsidP="00C01DD2">
      <w:r>
        <w:t>Նախատեսված հատակի մեջ տեղադրելու համար 3x LAN Cat 6 պոտերով, թողունակությունը ոչ պակաս քան 1</w:t>
      </w:r>
    </w:p>
    <w:p w14:paraId="66219029" w14:textId="77777777" w:rsidR="00C01DD2" w:rsidRDefault="00C01DD2" w:rsidP="00C01DD2">
      <w:r>
        <w:t>GB/s: Նմուշը նախապես համաձայնեցնել պատվիրատուի հետ։</w:t>
      </w:r>
    </w:p>
    <w:p w14:paraId="30A45315" w14:textId="77777777" w:rsidR="00C01DD2" w:rsidRDefault="00C01DD2" w:rsidP="00C01DD2">
      <w:r>
        <w:t>14. Մեդիափոխակերպիչ - 1 հատ</w:t>
      </w:r>
    </w:p>
    <w:p w14:paraId="2B1417EF" w14:textId="77777777" w:rsidR="00C01DD2" w:rsidRDefault="00C01DD2" w:rsidP="00C01DD2">
      <w:r>
        <w:t>HDMI մուտքերի քանակը ոչ պակաս քան 5 հատ, HDMI ելքերի քանակը ոչ պակաս քան 1 հատ, Audio ելքերի</w:t>
      </w:r>
    </w:p>
    <w:p w14:paraId="3CE6F45B" w14:textId="77777777" w:rsidR="00C01DD2" w:rsidRDefault="00C01DD2" w:rsidP="00C01DD2">
      <w:r>
        <w:t>քանակը ոչ պակաս քան 2 հատ հեռակավարման վահանակով որը թույլ է տալիս ընտրել մուտքը։</w:t>
      </w:r>
    </w:p>
    <w:p w14:paraId="03391A4F" w14:textId="77777777" w:rsidR="00C01DD2" w:rsidRDefault="00C01DD2" w:rsidP="00C01DD2">
      <w:r>
        <w:t>Քանակների վերջնական ամփոփում</w:t>
      </w:r>
    </w:p>
    <w:p w14:paraId="40B2F49C" w14:textId="77777777" w:rsidR="00C01DD2" w:rsidRDefault="00C01DD2" w:rsidP="00C01DD2">
      <w:r>
        <w:t>1.</w:t>
      </w:r>
      <w:r>
        <w:tab/>
        <w:t>PTZ տեսախցիկ (AI Auto-Tracking) - 2 հատ</w:t>
      </w:r>
    </w:p>
    <w:p w14:paraId="2C5EC916" w14:textId="77777777" w:rsidR="00C01DD2" w:rsidRDefault="00C01DD2" w:rsidP="00C01DD2">
      <w:r>
        <w:t>2.</w:t>
      </w:r>
      <w:r>
        <w:tab/>
        <w:t>PTZ կառավարման վահանակ - 1 հատ</w:t>
      </w:r>
    </w:p>
    <w:p w14:paraId="4B551540" w14:textId="77777777" w:rsidR="00C01DD2" w:rsidRDefault="00C01DD2" w:rsidP="00C01DD2">
      <w:r>
        <w:t>3. Վիդեո սվիչեր / Live Stream Switcher (1 հատ)</w:t>
      </w:r>
    </w:p>
    <w:p w14:paraId="1A1D244D" w14:textId="77777777" w:rsidR="00C01DD2" w:rsidRDefault="00C01DD2" w:rsidP="00C01DD2">
      <w:r>
        <w:t>4.</w:t>
      </w:r>
      <w:r>
        <w:tab/>
        <w:t>Տեսախցիկի եռոտանի հավաքածու - 2 հատ</w:t>
      </w:r>
    </w:p>
    <w:p w14:paraId="6B064E99" w14:textId="77777777" w:rsidR="00C01DD2" w:rsidRDefault="00C01DD2" w:rsidP="00C01DD2">
      <w:r>
        <w:t>5.</w:t>
      </w:r>
      <w:r>
        <w:tab/>
        <w:t>PoE+ ցանցային սվիչ</w:t>
      </w:r>
      <w:r>
        <w:tab/>
        <w:t xml:space="preserve"> - 1 հատ</w:t>
      </w:r>
    </w:p>
    <w:p w14:paraId="6C023F5C" w14:textId="77777777" w:rsidR="00C01DD2" w:rsidRDefault="00C01DD2" w:rsidP="00C01DD2">
      <w:r>
        <w:t>6.</w:t>
      </w:r>
      <w:r>
        <w:tab/>
        <w:t>HDMI ակտիվ օպտիկական մալուխ</w:t>
      </w:r>
      <w:r>
        <w:tab/>
        <w:t>- 3 հատ</w:t>
      </w:r>
    </w:p>
    <w:p w14:paraId="2D45AF53" w14:textId="77777777" w:rsidR="00C01DD2" w:rsidRDefault="00C01DD2" w:rsidP="00C01DD2">
      <w:r>
        <w:t>7.</w:t>
      </w:r>
      <w:r>
        <w:tab/>
        <w:t>Տեսանյութի մուտք/ելք (Video I/O) քարտ- 1 հատ</w:t>
      </w:r>
    </w:p>
    <w:p w14:paraId="6563C337" w14:textId="77777777" w:rsidR="00C01DD2" w:rsidRDefault="00C01DD2" w:rsidP="00C01DD2">
      <w:r>
        <w:t>8.</w:t>
      </w:r>
      <w:r>
        <w:tab/>
        <w:t>SDI/HDMI երկկողմանի կոնվերտոր – 2 հատ</w:t>
      </w:r>
    </w:p>
    <w:p w14:paraId="3F44FA6F" w14:textId="77777777" w:rsidR="00C01DD2" w:rsidRDefault="00C01DD2" w:rsidP="00C01DD2">
      <w:r>
        <w:t>9.</w:t>
      </w:r>
      <w:r>
        <w:tab/>
        <w:t>Համակարգիչ - 1 հատ</w:t>
      </w:r>
    </w:p>
    <w:p w14:paraId="54484BEA" w14:textId="77777777" w:rsidR="00C01DD2" w:rsidRDefault="00C01DD2" w:rsidP="00C01DD2">
      <w:r>
        <w:t>10.</w:t>
      </w:r>
      <w:r>
        <w:tab/>
        <w:t>Մոնիտոր – 2 հատ</w:t>
      </w:r>
    </w:p>
    <w:p w14:paraId="749536CE" w14:textId="77777777" w:rsidR="00C01DD2" w:rsidRDefault="00C01DD2" w:rsidP="00C01DD2">
      <w:r>
        <w:t>11. UPS - 1 հատ</w:t>
      </w:r>
    </w:p>
    <w:p w14:paraId="1B648522" w14:textId="77777777" w:rsidR="00C01DD2" w:rsidRDefault="00C01DD2" w:rsidP="00C01DD2">
      <w:r>
        <w:t>12. Ցանցային բաղադրչներ - 1 հատ</w:t>
      </w:r>
    </w:p>
    <w:p w14:paraId="7A542C69" w14:textId="77777777" w:rsidR="00C01DD2" w:rsidRDefault="00C01DD2" w:rsidP="00C01DD2">
      <w:r>
        <w:lastRenderedPageBreak/>
        <w:t>13. Ցանցային բաղադրչներ - 1 հատ</w:t>
      </w:r>
    </w:p>
    <w:p w14:paraId="132D2996" w14:textId="0A38A7CB" w:rsidR="00C31F9D" w:rsidRDefault="00C01DD2" w:rsidP="00C01DD2">
      <w:r>
        <w:t>14. Մեդիափոխակերպիչ - 1 հատ</w:t>
      </w:r>
    </w:p>
    <w:p w14:paraId="1CC7E357" w14:textId="2EE0B9D5" w:rsidR="006477DD" w:rsidRDefault="006477DD" w:rsidP="006477DD">
      <w:r>
        <w:t>Ռուսերեն</w:t>
      </w:r>
    </w:p>
    <w:p w14:paraId="4F0ABA2F" w14:textId="60D66AB1" w:rsidR="006477DD" w:rsidRDefault="006477DD" w:rsidP="006477DD">
      <w:r>
        <w:t>Условия поставки</w:t>
      </w:r>
    </w:p>
    <w:p w14:paraId="69956F7F" w14:textId="77777777" w:rsidR="006477DD" w:rsidRDefault="006477DD" w:rsidP="006477DD">
      <w:r>
        <w:t>Оборудование должно быть поставлено победителем в полной комплектации. Все устройства должны быть новыми, неиспользованными, в заводской упаковке. Победитель обязан: установить систему в указанном заказчиком месте, выполнить полную сборку и подключение, обеспечить все необходимые регулировки и тестирование, а также передать систему в рабочем состоянии. Победитель обязан предоставить не менее 6 (шести) месяцев бесплатного технического обслуживания. Обслуживание должно включать: программное обеспечение и техническую поддержку, оперативное реагирование и устранение проблем, а также выполнение необходимых настроек. Система должна обеспечивать стабильную работу в условиях прямой трансляции и видеопроизводства. Должна быть обеспечена масштабируемость для расширения системы при необходимости. Все кабели и соединения должны быть соответствующего качества и длины, предназначенные для профессионального использования. Все указанные системы должны быть совместимы друг с другом.</w:t>
      </w:r>
    </w:p>
    <w:p w14:paraId="24E338F3" w14:textId="77777777" w:rsidR="006477DD" w:rsidRDefault="006477DD" w:rsidP="006477DD">
      <w:r>
        <w:t>1. Камера (PTZ-камера) – 2 шт.</w:t>
      </w:r>
    </w:p>
    <w:p w14:paraId="3C0C85A3" w14:textId="77777777" w:rsidR="006477DD" w:rsidRDefault="006477DD" w:rsidP="006477DD">
      <w:r>
        <w:t>Тип: PTZ-камера с возможностью автоматического отслеживания с помощью ИИ. Общие требования: Предлагаемая камера должна обеспечивать высококачественную видеозапись и автоматическое отслеживание с использованием технологий искусственного интеллекта.</w:t>
      </w:r>
    </w:p>
    <w:p w14:paraId="476FA35E" w14:textId="77777777" w:rsidR="006477DD" w:rsidRDefault="006477DD" w:rsidP="006477DD">
      <w:r>
        <w:t>Технические характеристики: Оптический зум: не менее 20x, Цифровой зум: не менее 16x, Максимальное разрешение: не менее Full HD (1920×1080) до 60 кадров в секунду, Видеовыходы: HDMI, 3G-SDI, LAN (IP), USB 3.0, Поддержка потоковой передачи: совместимость с современным программным обеспечением для потоковой передачи (например, vMix, OBS или аналогичным), Встроенный дисплей с отображением IP-адреса, Функция автоматического отслеживания: обязательна (автоматическое отслеживание с помощью ИИ).</w:t>
      </w:r>
    </w:p>
    <w:p w14:paraId="20DB2F3B" w14:textId="77777777" w:rsidR="006477DD" w:rsidRDefault="006477DD" w:rsidP="006477DD">
      <w:r>
        <w:t>Питание: от адаптера 12 В постоянного тока, поддержка PoE (питание по Ethernet): обязательна</w:t>
      </w:r>
    </w:p>
    <w:p w14:paraId="13AFBB5C" w14:textId="77777777" w:rsidR="006477DD" w:rsidRDefault="006477DD" w:rsidP="006477DD">
      <w:r>
        <w:t>Изображающая способность: датчик изображения: CMOS-матрица 1/2,8 дюйма, горизонтальное разрешение (ТВ-линии): 1080 ТВ-линий, эффективное разрешение сенсора: 2,07 мегапикселей</w:t>
      </w:r>
    </w:p>
    <w:p w14:paraId="57B3727D" w14:textId="77777777" w:rsidR="006477DD" w:rsidRDefault="006477DD" w:rsidP="006477DD">
      <w:r>
        <w:t>Управление фокусировкой: автофокус, ручная фокусировка, управление экспозицией</w:t>
      </w:r>
    </w:p>
    <w:p w14:paraId="1A3C1CD9" w14:textId="77777777" w:rsidR="006477DD" w:rsidRDefault="006477DD" w:rsidP="006477DD">
      <w:r>
        <w:t>Соотношение шум/сигнал (S/N): 50 дБ</w:t>
      </w:r>
    </w:p>
    <w:p w14:paraId="0F2B78D7" w14:textId="77777777" w:rsidR="006477DD" w:rsidRDefault="006477DD" w:rsidP="006477DD">
      <w:r>
        <w:t>Минимальная освещенность: 0,5 люкс</w:t>
      </w:r>
    </w:p>
    <w:p w14:paraId="11C798F0" w14:textId="77777777" w:rsidR="006477DD" w:rsidRDefault="006477DD" w:rsidP="006477DD">
      <w:r>
        <w:t>Баланс белого: от 2400 до 7100K</w:t>
      </w:r>
    </w:p>
    <w:p w14:paraId="3142F7F2" w14:textId="77777777" w:rsidR="006477DD" w:rsidRDefault="006477DD" w:rsidP="006477DD">
      <w:r>
        <w:t>Объектив: фокусное расстояние: от 5,1 до 90,5 мм, оптический зум: 20x, цифровой зум: 16x, угол обзора (горизонтальный): 60° 3,5°</w:t>
      </w:r>
    </w:p>
    <w:p w14:paraId="712EC0B3" w14:textId="77777777" w:rsidR="006477DD" w:rsidRDefault="006477DD" w:rsidP="006477DD">
      <w:r>
        <w:t>Максимальная диафрагма: от f/1.8 до f/2.9</w:t>
      </w:r>
    </w:p>
    <w:p w14:paraId="29A37F4D" w14:textId="77777777" w:rsidR="006477DD" w:rsidRDefault="006477DD" w:rsidP="006477DD">
      <w:r>
        <w:t>Видеозахват: видеовыход: через RJ45 / SDI (BNC) / HDMI</w:t>
      </w:r>
    </w:p>
    <w:p w14:paraId="00577296" w14:textId="77777777" w:rsidR="006477DD" w:rsidRDefault="006477DD" w:rsidP="006477DD">
      <w:r>
        <w:lastRenderedPageBreak/>
        <w:t>Разрешения и частота кадров: 1920×1080: 25/30/50/60 кадров в секунду, 1280×720: 50/60 кадров в секунду</w:t>
      </w:r>
    </w:p>
    <w:p w14:paraId="35D38E27" w14:textId="77777777" w:rsidR="006477DD" w:rsidRDefault="006477DD" w:rsidP="006477DD">
      <w:r>
        <w:t>через USB: 1920×1080: 10/15/30 кадров в секунду, 280×720: 10/15/30 кадров в секунду, 800×600, 1024×576, 640×480, 800×448, 640×360, 480×270, 320×180: 10/15/30 кадров в секунду</w:t>
      </w:r>
    </w:p>
    <w:p w14:paraId="100147B6" w14:textId="77777777" w:rsidR="006477DD" w:rsidRDefault="006477DD" w:rsidP="006477DD">
      <w:r>
        <w:t>Встроенная передача звука: HDMI / IP / LAN (RJ45) / SDI / USB</w:t>
      </w:r>
    </w:p>
    <w:p w14:paraId="1C28D54E" w14:textId="77777777" w:rsidR="006477DD" w:rsidRDefault="006477DD" w:rsidP="006477DD">
      <w:r>
        <w:t>Запись звука: Да</w:t>
      </w:r>
    </w:p>
    <w:p w14:paraId="658BD00D" w14:textId="77777777" w:rsidR="006477DD" w:rsidRDefault="006477DD" w:rsidP="006477DD">
      <w:r>
        <w:t>Стандарты вещания: NTSC / PAL</w:t>
      </w:r>
    </w:p>
    <w:p w14:paraId="3FB95DD6" w14:textId="77777777" w:rsidR="006477DD" w:rsidRDefault="006477DD" w:rsidP="006477DD">
      <w:r>
        <w:t>Поддерживаемые протоколы: Управление: ИК / Pelco-D / Pelco-P / VISCA, IP-поток: H.264 / H.265 / MJPEG / NV12 / YUY2, 320×180 до 1920×1080 (одновременная многопотоковая передача)</w:t>
      </w:r>
    </w:p>
    <w:p w14:paraId="4551AFC9" w14:textId="77777777" w:rsidR="006477DD" w:rsidRDefault="006477DD" w:rsidP="006477DD">
      <w:r>
        <w:t>Управление: Предустановки: до 255 (IP, VISCA, Pelco-P, Pelco-D), Панорамирование/Наклон: Панорамирование: 340° (-170° до 170°), скорость: 1,4–40°/с, Наклон: 90° (-30° до 90°), скорость: 2,9–30°/с</w:t>
      </w:r>
    </w:p>
    <w:p w14:paraId="69D19213" w14:textId="77777777" w:rsidR="006477DD" w:rsidRDefault="006477DD" w:rsidP="006477DD">
      <w:r>
        <w:t>Интерфейс: Видеовход/выход: 1× HDMI выход, 1× BNC (3G-SDI) выход, 1× RJ45 LAN вход/выход, 1× USB-B 3.0 / 3.1 / Выход 3.2 Gen 1, аудиовход/выход: 1× 3,5 мм стереовход. Другие входы/выходы: 1× вход RS-232 (D-Sub 9-контактный), 1× выход RS-232, 1× RS-422 / RS-485 (4-контактный)</w:t>
      </w:r>
    </w:p>
    <w:p w14:paraId="27DDDDDD" w14:textId="77777777" w:rsidR="006477DD" w:rsidRDefault="006477DD" w:rsidP="006477DD">
      <w:r>
        <w:t>Питание: поддержка PoE: Да (фирменный стандарт), входное напряжение: 110–220 В переменного тока, потребляемая мощность: 12 Вт</w:t>
      </w:r>
    </w:p>
    <w:p w14:paraId="05951D8A" w14:textId="77777777" w:rsidR="006477DD" w:rsidRDefault="006477DD" w:rsidP="006477DD">
      <w:r>
        <w:t>Условия эксплуатации: от -10°C до +50°C, влажность: 20–80%</w:t>
      </w:r>
    </w:p>
    <w:p w14:paraId="449AD7BA" w14:textId="77777777" w:rsidR="006477DD" w:rsidRDefault="006477DD" w:rsidP="006477DD">
      <w:r>
        <w:t>Условия хранения: от -10°C до +70°C, влажность: 20–95%</w:t>
      </w:r>
    </w:p>
    <w:p w14:paraId="0352D4F0" w14:textId="77777777" w:rsidR="006477DD" w:rsidRDefault="006477DD" w:rsidP="006477DD">
      <w:r>
        <w:t>/FoMaKo FMK20SDI Pro HDMI/3G-SDI AI Auto-Tracking PTZ Camera with 20x Optical Zoom or ikan OTTICA NDI HX3 4K PTZ Camera with AI Tracking and 30-кратное увеличение/</w:t>
      </w:r>
    </w:p>
    <w:p w14:paraId="1BBFB0EA" w14:textId="77777777" w:rsidR="006477DD" w:rsidRDefault="006477DD" w:rsidP="006477DD">
      <w:r>
        <w:t>2. Панель управления PTZ-камерой (контроллер) – 1 шт.</w:t>
      </w:r>
    </w:p>
    <w:p w14:paraId="23F2BD8E" w14:textId="77777777" w:rsidR="006477DD" w:rsidRDefault="006477DD" w:rsidP="006477DD">
      <w:r>
        <w:t>Тип: Профессиональная панель управления PTZ-камерой с джойстиком. Общие требования: Панель управления должна обеспечивать точное и быстрое управление несколькими PTZ-камерами одновременно. Оборудование должно быть новым, в заводской упаковке. Должна быть обеспечена полная совместимость между камерой и панелью управления.</w:t>
      </w:r>
    </w:p>
    <w:p w14:paraId="325EB213" w14:textId="77777777" w:rsidR="006477DD" w:rsidRDefault="006477DD" w:rsidP="006477DD">
      <w:r>
        <w:t>Технические характеристики панели управления PTZ-камерой</w:t>
      </w:r>
    </w:p>
    <w:p w14:paraId="75E2534C" w14:textId="77777777" w:rsidR="006477DD" w:rsidRDefault="006477DD" w:rsidP="006477DD">
      <w:r>
        <w:t>Количество поддерживаемых камер: не менее 7 каналов через RS-422, не менее 255 каналов через Pelco-D/P, не менее 1000 каналов через IP-сеть</w:t>
      </w:r>
    </w:p>
    <w:p w14:paraId="06A286FF" w14:textId="77777777" w:rsidR="006477DD" w:rsidRDefault="006477DD" w:rsidP="006477DD">
      <w:r>
        <w:t>Поддерживаемые протоколы управления: IR, ONVIF, Pelco-D, Pelco-P, RS-422, RS-485, VISCA</w:t>
      </w:r>
    </w:p>
    <w:p w14:paraId="242185D5" w14:textId="77777777" w:rsidR="006477DD" w:rsidRDefault="006477DD" w:rsidP="006477DD">
      <w:r>
        <w:t>Потоковая передача: поддержка RTSP с разрешением до 1080p</w:t>
      </w:r>
    </w:p>
    <w:p w14:paraId="351801C3" w14:textId="77777777" w:rsidR="006477DD" w:rsidRDefault="006477DD" w:rsidP="006477DD">
      <w:r>
        <w:t>Входы и выходы (I/O): Интерфейсы управления: 1× RS-422 / RS-485 (5-контактный блок), 1× RJ45 (LAN): Другие разъемы: 1× Tally (9-контактный разъем), 1× USB-A</w:t>
      </w:r>
    </w:p>
    <w:p w14:paraId="1AF2F8E0" w14:textId="75087752" w:rsidR="006477DD" w:rsidRDefault="006477DD" w:rsidP="006477DD">
      <w:r>
        <w:t>Управление: 1 x Многофункциональный джойстик, 1 x Качающийся регулятор масштабирования, 1 x Колесо фокусировки, 1 x Кнопка автофокусировки, 1 x Регулятор скорости камеры, 2 x Регуляторы панорамирования/наклона, Ручка выбора камеры</w:t>
      </w:r>
    </w:p>
    <w:sectPr w:rsidR="006477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B55"/>
    <w:rsid w:val="006477DD"/>
    <w:rsid w:val="007942DD"/>
    <w:rsid w:val="00A02B55"/>
    <w:rsid w:val="00C01DD2"/>
    <w:rsid w:val="00C31F9D"/>
    <w:rsid w:val="00D3313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B3BA8"/>
  <w15:chartTrackingRefBased/>
  <w15:docId w15:val="{0187D7DC-B768-4DBE-B8F2-456DD719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y-AM"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2B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02B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02B5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02B5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02B5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02B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2B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2B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2B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2B5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02B5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02B5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02B5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02B5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02B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2B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2B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2B55"/>
    <w:rPr>
      <w:rFonts w:eastAsiaTheme="majorEastAsia" w:cstheme="majorBidi"/>
      <w:color w:val="272727" w:themeColor="text1" w:themeTint="D8"/>
    </w:rPr>
  </w:style>
  <w:style w:type="paragraph" w:styleId="Title">
    <w:name w:val="Title"/>
    <w:basedOn w:val="Normal"/>
    <w:next w:val="Normal"/>
    <w:link w:val="TitleChar"/>
    <w:uiPriority w:val="10"/>
    <w:qFormat/>
    <w:rsid w:val="00A02B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2B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2B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2B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2B55"/>
    <w:pPr>
      <w:spacing w:before="160"/>
      <w:jc w:val="center"/>
    </w:pPr>
    <w:rPr>
      <w:i/>
      <w:iCs/>
      <w:color w:val="404040" w:themeColor="text1" w:themeTint="BF"/>
    </w:rPr>
  </w:style>
  <w:style w:type="character" w:customStyle="1" w:styleId="QuoteChar">
    <w:name w:val="Quote Char"/>
    <w:basedOn w:val="DefaultParagraphFont"/>
    <w:link w:val="Quote"/>
    <w:uiPriority w:val="29"/>
    <w:rsid w:val="00A02B55"/>
    <w:rPr>
      <w:i/>
      <w:iCs/>
      <w:color w:val="404040" w:themeColor="text1" w:themeTint="BF"/>
    </w:rPr>
  </w:style>
  <w:style w:type="paragraph" w:styleId="ListParagraph">
    <w:name w:val="List Paragraph"/>
    <w:basedOn w:val="Normal"/>
    <w:uiPriority w:val="34"/>
    <w:qFormat/>
    <w:rsid w:val="00A02B55"/>
    <w:pPr>
      <w:ind w:left="720"/>
      <w:contextualSpacing/>
    </w:pPr>
  </w:style>
  <w:style w:type="character" w:styleId="IntenseEmphasis">
    <w:name w:val="Intense Emphasis"/>
    <w:basedOn w:val="DefaultParagraphFont"/>
    <w:uiPriority w:val="21"/>
    <w:qFormat/>
    <w:rsid w:val="00A02B55"/>
    <w:rPr>
      <w:i/>
      <w:iCs/>
      <w:color w:val="2F5496" w:themeColor="accent1" w:themeShade="BF"/>
    </w:rPr>
  </w:style>
  <w:style w:type="paragraph" w:styleId="IntenseQuote">
    <w:name w:val="Intense Quote"/>
    <w:basedOn w:val="Normal"/>
    <w:next w:val="Normal"/>
    <w:link w:val="IntenseQuoteChar"/>
    <w:uiPriority w:val="30"/>
    <w:qFormat/>
    <w:rsid w:val="00A02B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02B55"/>
    <w:rPr>
      <w:i/>
      <w:iCs/>
      <w:color w:val="2F5496" w:themeColor="accent1" w:themeShade="BF"/>
    </w:rPr>
  </w:style>
  <w:style w:type="character" w:styleId="IntenseReference">
    <w:name w:val="Intense Reference"/>
    <w:basedOn w:val="DefaultParagraphFont"/>
    <w:uiPriority w:val="32"/>
    <w:qFormat/>
    <w:rsid w:val="00A02B5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3715</Words>
  <Characters>21180</Characters>
  <Application>Microsoft Office Word</Application>
  <DocSecurity>0</DocSecurity>
  <Lines>176</Lines>
  <Paragraphs>49</Paragraphs>
  <ScaleCrop>false</ScaleCrop>
  <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2026-04-16T13:36:00Z</dcterms:created>
  <dcterms:modified xsi:type="dcterms:W3CDTF">2026-04-16T13:37:00Z</dcterms:modified>
</cp:coreProperties>
</file>