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C38" w:rsidRPr="00B22DAE" w:rsidRDefault="00114C38" w:rsidP="00114C38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օրվանից սկսած մինչև 2026 թվականի դեկտեմբե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րի 25-ն ընկած ժամանակահատվածում։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</w:t>
      </w:r>
      <w:r w:rsidR="00D74984">
        <w:rPr>
          <w:rFonts w:ascii="GHEA Grapalat" w:eastAsia="Times New Roman" w:hAnsi="GHEA Grapalat" w:cs="Times New Roman"/>
          <w:sz w:val="24"/>
          <w:szCs w:val="24"/>
          <w:lang w:val="hy-AM"/>
        </w:rPr>
        <w:t>, ապրանքի մատակարարումը պետք է կատարվի պատվերը ստանալուց 2 օրվա ընթացքում</w:t>
      </w:r>
      <w:bookmarkStart w:id="0" w:name="_GoBack"/>
      <w:bookmarkEnd w:id="0"/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)։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րդին ներկայացնում է նաև ապրանքն արտադրողից կամ վերջինիս ներկայացուցչից երաշխիքային նամակի կամ համապատասխանության սերտիֆիկատ: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B22DAE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B22DAE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մատակարարը մինչև կենտրոնի դեղատուն ։</w:t>
      </w:r>
    </w:p>
    <w:p w:rsidR="00114C38" w:rsidRPr="00B22DAE" w:rsidRDefault="00114C38" w:rsidP="00114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765AF9" w:rsidRPr="00114C38" w:rsidRDefault="00765AF9">
      <w:pPr>
        <w:rPr>
          <w:lang w:val="hy-AM"/>
        </w:rPr>
      </w:pPr>
    </w:p>
    <w:sectPr w:rsidR="00765AF9" w:rsidRPr="00114C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B9"/>
    <w:rsid w:val="00114C38"/>
    <w:rsid w:val="00742FB9"/>
    <w:rsid w:val="00765AF9"/>
    <w:rsid w:val="00D7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EAA48-47A8-479B-9A23-3D737240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2026-04-10T07:45:00Z</dcterms:created>
  <dcterms:modified xsi:type="dcterms:W3CDTF">2026-04-30T08:23:00Z</dcterms:modified>
</cp:coreProperties>
</file>