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ՔԿԾ-ԷԱՃԱՊՁԲ-26/40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անհրաժեշտ կտոր և թել</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ՔԿԾ-ԷԱՃԱՊՁԲ-26/40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անհրաժեշտ կտոր և թել</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անհրաժեշտ կտոր և թել</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անհրաժեշտ կտոր և թել</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 նախատեսված սավանի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սավանի եզրակարի համար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370.44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2026.05.19.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ՔԿԾ-ԷԱՃԱՊՁԲ-26/40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ՔԿԾ-ԷԱՃԱՊՁԲ-26/40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ՔԿԾ-ԷԱՃԱՊՁԲ-26/40»*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ՔԿԾ-ԷԱՃԱՊՁԲ-26/40*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ՔԿԾ-ԷԱՃԱՊՁԲ-26/40»*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ՔԿԾ-ԷԱՃԱՊՁԲ-26/40*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 նախատեսված սավանի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 սավան ստանալու համար՝ նյութը 100% բամբակյա, գործվածքի տեսակը հարթ գործվածք, մոխրագույն,  դիմացկուն բազմակի լվացումների նկատմամբ, խտությունը 1մ2-140գ, լայնքը 2.20սմ, երկարությունը փաթեթում 25-50մ: Կտորը պետք է փաթեթավորված լինի գլանաձև ամուր պոլիէթիլենային փաթեթավորմամբ: Պետք է համապատասխանի գործող տեխնիկական պայմաններին և հիգիենիկ նորմերին: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սավանի եզրակարի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100%  պոլիեսթեր, թելի համարանիշը՝ N 40/2, բարձր ամրությամբ, ապահովող ամուր և դիմացկուն կար, հավասար հաստությամբ ամբողջ երկարությամբ, առանց հանգույցների, դիմակայող բազմակի լվացումների և բարձր ջերմաստիճանի ազդեցությանը, մոխրագույն, մեկ կոճի երկարությունը 4000մ: Գործարանային փաթեթավորմամբ, կոճերով: Պետք է համապատասխանի գործող տեխնիկական պայմաններին և հիգիենիկ նորմերին: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«Աբովյան»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«Աբովյան»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