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ԵՔ-ԷԱՃԱՊՁԲ-26/205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գրենական պիտույքների  (դպրոցական պայուսակներով)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Իրինա Եղիազարյան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irina.eghiazaryan@yerevan.am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ԵՔ-ԷԱՃԱՊՁԲ-26/205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գրենական պիտույքների  (դպրոցական պայուսակներով)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գրենական պիտույքների  (դպրոցական պայուսակներով)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ԵՔ-ԷԱՃԱՊՁԲ-26/205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irina.eghiazaryan@yerevan.am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գրենական պիտույքների  (դպրոցական պայուսակներով)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պիտույքների  (դպրոցական պայուսակներով)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2026.05.21.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ԵՔ-ԷԱՃԱՊՁԲ-26/205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ԵՔ-ԷԱՃԱՊՁԲ-26/205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«ԵՔ-ԷԱՃԱՊՁԲ-26/205»*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ԵՔ-ԷԱՃԱՊՁԲ-26/205*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«ԵՔ-ԷԱՃԱՊՁԲ-26/205»*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ԵՔ-ԷԱՃԱՊՁԲ-26/205*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Պատվիրատուի իրավունքներն ու պարտականությունները
իրականացնում է Երևան քաղաքի Աջափնյակ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պիտույքների  (դպրոցական պայուսակներով)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Աջափնյակ վարչական շրջանի սոցիալական աջակցության կարիք ունեցող ընտանիքների 300 դպրոցահասակ երեխաների  համար անհրաժեշտ է  ձեռք բերել գրենական պիտույքներ (դպրոցական պայուսակներով)՝  300 պայուսակ   և 12 տեսակի գրենական ապրանքներ, որոնք նշված քանակներով պետք է նախապես դասավորված լինեն պայուսակներում                                                                                                                                   Բոլոր ապրանքները  պետք է մատակարարվեն պատվիրատուին որակյալ և նոր վիճակում։ 
Ապրանքների մատակարարումը   և պահեստավորումը նշված հասցե պետք է կատարվի վաճառողի կողմից: Բոլոր նմուշները պետք է նախապես համաձայնել գնորդի հետ:
•Դպրոցականի պայուսակ ապրանքանիշը՝ Koмyc Kлaсс կամ Erich Krause կամ Silwerhof, բաժանված նվազագույնը 3 դարակների, 1-5-րդ դասարանում սովորող տղաների և աղջիկների համար: Պայուսակի ներսում նախատեսված լինի  շղթայով գրպանիկ՝ մանր իրերի համար, որի նվազագույն երկրաչափական չափսերն են 15x20սմ, շղթան որակյալ ամուր հումքից, իսկ շղթայի գլխիկը լինի մետաղական:  Պատրաստված բարձրորակ, չթրջվող կտորից, էկոլոգիապես մաքուր, ամուր, խիտ հումքից, /100% պոլիէստեր, պատվիրատուի պահանջով ներկայացվի սերտիֆիկատ՝ էկոլոգիապես մաքուր հումքի վերաբերյալ/,  զերծ տարատեսակ քիմիական ներկանյութերի հոտերից, մեջքի հատվածում՝ օրթոպեդիկ կառուցվածքով, անհրաժեշտության դեպքում ներկայացվի համապատասխան սերտիֆիկատ օրթոպեդիկ կառուցվածքի վերաբերյալ:  Պայուսակի դարակների փականի՝ շղթայի /ցեպի/ գլխիկը լինի մետաղական:  Երկրաչափական չափսերը՝  20սմx35սմx45սմ, շեղումը` -+10%: Պայուսակի առջևի մասում նախատեսված լինի  շղթայով դարակ նվազագույնը 30x30սմ երկրաչափական չափսերով: Պայուսակի աջ և ձախ կողքերին լինեն հատուկ տեղեր նախատեսված  շշով հեղուկի համար, ինչպես նաև լինեն  կապիչներ /լիպուչկա/ հեղուկի շիշը իրենց տեղերում ամրացնելու համար: Պայուսակի վրա նախատեսված լինի ձեռքով բռնելու հարմարավետ վերև բարձրացող բռնակ,  ինչպես նաև փոքր բռնակ դպրոցական սեղանի կախիչից կախելու համար, ուսերին կրելու հնարավորություն ուսագոտիների տեսքով, որոնց երկարությունը հնարավոր լինի կառավարել: Ուսագոտիներում լինեն օգտագործված հատուկ հարմարավետ փափուկ ներդիրներ: Պայուսակների ուսագոտիները չունենան կպչուն ժապավեններով ամրակներ (լիպուչկա), այլ օգտագործվեն էկոլոգիապես մաքուր նյութերից պատրաստված պլաստմասսե առաձգական մեծ ամրությամբ օժտված ամրակներ, նաև ֆիքսող հատկությամբ: Պայուսակի ներքևի մասում լինի պլաստմասսե 4 ոտիկ: Պայուսակի մեջքի, հատակի և առջևի հատվածները ունենան չճկվող ամուր ներդիրներ։ Տղաների պայուսակների գերակշող գույնը՝  կապույտ, սև կամ մոխրագույն: Աղջիկների պայուսակների գերակշող գույնը լինի վարդագույն, մանուշակագույն և կրեմագույն: Տղաների և սղջիկների պայուսակների քանակային համամասնությունը համաձայնեցնել պատվիրատուի հետ:                                                                                                                                                                                                                                                                                                                                                                                                                                                                                                                                                                •	Տետր - 48 թերթանի վանդակավոր,   նկարազարդ,  լուսանցքները՝ աջ և ձախ կողմերը կարմիր գույնով  գծված։ Տետրի կազմը հաստ, ամուր հումքից, քանակը՝  4 հատ,   չափսը՝ 17x20 սմ:                                                                                                                                                                                                                                 •	Տետր 48 թերթանի  տողանի, նկարազարդ, լուսանցքները՝ աջ և ձախ կողմերը կարմիր գույնով գծված, տետրի կազմը հաստ, ամուր հումքից, քանակը՝ 4 հատ,   չափսը՝ 17x20սմ:
•	Գրիչ - կարմիր և կապույտ գույնի, գրիչի երկարությունը՝ 13-14սմ,  ռետինե կամ սիլիկոնե բռնակով, 0,7մմ գնդիկավոր սայրով, որակյալ յուղային թանաքով, առանց շարժման մեխանիզմի, պատրաստված էկոլոգիապես մաքուր հումքից: Պատվիրատուի պահանջով ներկայացվի սերտիֆիկատ՝ էկոլոգիապես մաքուր հումքի վերաբերյալ; Քանակը՝ կապույտ   գույնից 3 հատ, կարմիր գույնից 2 հատ։                                  •	Սրիչ՝ գրաֆիտե միջուկով մատիտ սրելու համար, սրելուց առաջացած մնացորդների հավաքման տարայով, չափերը 50x35x30 մմ,  շեղումը` -+10%:   Տարայի կափարիչը՝  շարժական, 2 բնիկով` լայն և նեղ, պլաստմասսայե,  պատրաստված էկոլոգիապես մաքուր հումքից։ Պատվիրատուի պահանջով ներկայացվի սերտիֆիկատ՝ էկոլոգիապես մաքուր հումքի վերաբերյալ:  Քանակը 1 հատ: Գործարանային փաթեթավորումով:
•	Քանոն՝ փայտե կամ առանձգական պլաստմասսա, ուղիղ գծաբաժանումներով, հարթ եզրերով, լավ մշակված և հղկված, թեթև լաքապատ, երկկողմանի գծանշումներով, գծանշումների մակերեսը ուռուցիկ,  երկարությունը՝ նվազագույնը 30 սմ: Քանակը 1 հատ։  
•	Ռետին որակյալ, բնական կաուչուկից, գույնը սպիտակ կամ սև, նախատեսված 4B կոշտության մատիտով գրածները մաքրելու համար, չափը 6x2x1 սմ, շեղումը`  -+5%:   էկոլոգիապես մաքուր ու փափուկ հումքից  պատրաստված: Անհատական գործարանային փաթեթավորումով:  Պատվիրատուի պահանջով ներկայացվի սերտիֆիկատ՝ էկոլոգիապես մաքուր հումքի վերաբերյալ:   Քանակը 1 հատ:  
•	Նկարչական ալբոմ առնվազն 32 թերթ, 480գ ստվարաթղթե կազմով, կազմը և նկարչական թղթերը ամրացված գալարով։ Նկարչական ալբոմի թղթերը պատրաստված լինեն նվազագույնը 90գրամանոց թղթերից:Քանակը 1 հատ:  
•	Գունավոր մատիտներ – Գունավոր մատիտ ապրանքանիշը՝ Gamma կամ Erich Krause կամ Faber castell, սրված, միջուկը՝ չփշրվող, իրանը` փայտե, նվազագույնը 24 գույն , 6 անկյուն կամ եռանկյունե  կտրվածքով։ Մատիտների տուփը լինի հաստ ստվարաթղթից կամ պլաստմասսե, Մատիտների երկարությունը նվազագույնը 18սմ, փափկությունը՝ HB,   պատրաստված էկոլոգիապես մաքուր հումքից։ Պատվիրատուի պահանջով ներկայացվի սերտիֆիկատ՝ էկոլոգիապես մաքուր հումքի վերաբերյալ:  Քանակը 1 տուփ:
•	Գրչատուփ - Պատրաստված լինի չճկվող ամուր հումքից: Բացվի գրքաձև՝ 180աստիճան, շղթան ամուր հումքից և շղթայի գլխիկը լինի մետաղյա: Երկրաչափական չափսերը՝ երկարությունը նվազագույնը 20սմ, լայնությունը՝ նվազագույնը 12սմ, բարձրությունը նվազագույնը 2.5սմ: Գրչատուփի բացված կողմերի վրա ներսից կարված լինեն ռեզինե ժապավեններ՝ բաժանարարներով, նախատեսված գրիչների, մատիտների, ռետինի, մկրատի, սրիչի և այլ գրենական պիտույքները ամրացնելու և տեղավորելու   համար: Պատրաստված էկոլոգիապես մաքուր,  ամուր, որակով հումքից,  Պատվիրատուի պահանջով ներկայացվի սերտիֆիկատ՝ էկոլոգիապես մաքուր հումքի վերաբերյալ: Քանակը 1հատ։ Գործարանային փաթեթավորումով: 
•	Մկրատ մանկական, մետաղյա, սրված, կլոր ծայրով, պլաստմասսայե էրգոնոմիկ ռետինապատ բռնակով, կտրող մասը չժանգոտվող մետաղից: Մկրատի երկարությունը 13-14 սմ: Անհատական գործարանային փաթեթավորումով:Քանակը 1հատ
•	Գունավոր թուղթ՝ 32 թերթ, երկկողմանի միագույն, 1 մ2 մակերեսը` ոչ պակաս 80 գ զանգվածով թղթից: Գործարանային փաթեթավորմամբ: Փաթեթի քանակը 1 հատ:
•	Չոր սոսինձ  գրասենյակային (սոսնձամատիտ), որակյալ,  թուղթ սոսնձելու համար, չափագրված նվազագույնը 21 գր., կափարիչով, ներքևի մասում պտտվող պարուրակ, որը հնարավորություն է ստեղծում չոր սոսինձը վերև բարձրանալու: Առանց հոտ, մաքրում է ջրով, սոսնձի վրա նշված ոչ տոքսիկ:Քանակը 1հատ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Երևն, Աջափնյակ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30.06.2026 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պիտույքների  (դպրոցական պայուսակներով)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