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2026թ-ի կարիքների համար ինդիկատորների և օրգանական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2026թ-ի կարիքների համար ինդիկատորների և օրգանական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2026թ-ի կարիքների համար ինդիկատորների և օրգանական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2026թ-ի կարիքների համար ինդիկատորների և օրգանական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Քրոմոտրոպաթթվի երկնատրիումական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Ֆուրֆուրոլ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տետրաֆենիլբորատ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Սուլֆանիլաթթվի 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 աղաթթվային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1-նավթիլ էթիլեն դիամին երկաղաթթվային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α - նավթիլամաին աղաթթվական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 - ֆենանտրոլին աղաթթվային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տետրաբորատ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 մոլիբդենաթթու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ազոտաթթվական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 աղաթթվական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ռոդանիդ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Բրոմթիմոլային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Մեթիլօրանժ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Մեթիլենային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Կալկոնկարբոնաթթու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Էրիքրոմ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 կոմպլեքսոն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քՄուրեկսիդ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Բրոմկրեզոլային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Եռֆտորքացախաթթու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ԵՎ ՉԱՓԱԳԻՏՈՒԹՅԱՆ ԱԶԳԱՅԻՆ ՄԱՐՄԻՆ ՓԲԸԿԱՐԻՔՆԵՐԻ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Քրոմոտրոպաթթվի երկնատրիումական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տետրաֆենիլբորատ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Սուլֆանիլաթթվի 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 աղաթթվային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1-նավթիլ էթիլեն դիամին երկաղաթթվային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α - նավթիլամաին աղաթթվական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 - ֆենանտրոլին աղաթթվային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տետրաբորատ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 մոլիբդենաթթու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ազոտաթթվական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սպիտակ փոշենման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 աղաթթվական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ռոդանիդ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Բրոմթիմոլային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Մեթիլօրանժ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Մեթիլենային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Կալկոնկարբոնաթթու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Էրիքրոմ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 կոմպլեքսոն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քՄուրեկսիդ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Բրոմկրեզոլային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Եռֆտորքացախաթթու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մ.ա.հ.,փաթեթավորված փակ,գործարանային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մ.ա.հ.,փաթեթավորված փակ,գործարանային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մ.ա.հ.,փաթեթավորված փակ,գործարանային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Քրոմոտրոպաթթվի երկնատրիումական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տետրաֆենիլբորատ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Սուլֆանիլաթթվի 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 աղաթթվային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1-նավթիլ էթիլեն դիամին երկաղաթթվային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α - նավթիլամաին աղաթթվական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 - ֆենանտրոլին աղաթթվային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տետրաբորատ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 մոլիբդենաթթու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ազոտաթթվական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 աղաթթվական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ռոդանիդ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Բրոմթիմոլային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Մեթիլօրանժ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Մեթիլենային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Կալկոնկարբոնաթթու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Էրիքրոմ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 կոմպլեքսոն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քՄուրեկսիդ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Բրոմկրեզոլային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Եռֆտորքացախաթթու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