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C2A" w:rsidRPr="00E15C2A" w:rsidRDefault="00440A63" w:rsidP="00BB72F7">
      <w:pPr>
        <w:spacing w:line="360" w:lineRule="auto"/>
        <w:jc w:val="center"/>
        <w:rPr>
          <w:rFonts w:ascii="GHEA Grapalat" w:hAnsi="GHEA Grapalat"/>
          <w:b/>
          <w:sz w:val="28"/>
          <w:szCs w:val="20"/>
        </w:rPr>
      </w:pPr>
      <w:r w:rsidRPr="00E360AF">
        <w:rPr>
          <w:rFonts w:ascii="GHEA Grapalat" w:hAnsi="GHEA Grapalat"/>
          <w:b/>
          <w:sz w:val="28"/>
          <w:szCs w:val="20"/>
          <w:lang w:val="hy-AM"/>
        </w:rPr>
        <w:t>ՀԱՅՏ</w:t>
      </w:r>
    </w:p>
    <w:p w:rsidR="00440A63" w:rsidRPr="00E360AF" w:rsidRDefault="00440A63" w:rsidP="00BB72F7">
      <w:pPr>
        <w:spacing w:line="360" w:lineRule="auto"/>
        <w:jc w:val="center"/>
        <w:rPr>
          <w:rFonts w:ascii="Sylfaen" w:hAnsi="Sylfaen"/>
          <w:szCs w:val="20"/>
          <w:lang w:val="hy-AM"/>
        </w:rPr>
      </w:pPr>
      <w:r w:rsidRPr="00E360AF">
        <w:rPr>
          <w:rFonts w:ascii="Sylfaen" w:hAnsi="Sylfaen"/>
          <w:b/>
          <w:i/>
          <w:szCs w:val="20"/>
          <w:lang w:val="hy-AM"/>
        </w:rPr>
        <w:t xml:space="preserve">ՀԲԿ- </w:t>
      </w:r>
      <w:r w:rsidR="00346651">
        <w:rPr>
          <w:rFonts w:ascii="Sylfaen" w:hAnsi="Sylfaen"/>
          <w:b/>
          <w:i/>
          <w:szCs w:val="20"/>
        </w:rPr>
        <w:t>ԷԱՃԱՊ</w:t>
      </w:r>
      <w:r w:rsidRPr="00E360AF">
        <w:rPr>
          <w:rFonts w:ascii="Sylfaen" w:hAnsi="Sylfaen"/>
          <w:b/>
          <w:i/>
          <w:szCs w:val="20"/>
          <w:lang w:val="hy-AM"/>
        </w:rPr>
        <w:t xml:space="preserve">ՁԲ -  </w:t>
      </w:r>
      <w:r w:rsidR="006F7892">
        <w:rPr>
          <w:rFonts w:ascii="Sylfaen" w:hAnsi="Sylfaen"/>
          <w:b/>
          <w:i/>
          <w:szCs w:val="20"/>
        </w:rPr>
        <w:t>26</w:t>
      </w:r>
      <w:r w:rsidRPr="00E360AF">
        <w:rPr>
          <w:rFonts w:ascii="Sylfaen" w:hAnsi="Sylfaen"/>
          <w:b/>
          <w:i/>
          <w:szCs w:val="20"/>
          <w:lang w:val="af-ZA"/>
        </w:rPr>
        <w:t>/</w:t>
      </w:r>
      <w:r w:rsidR="00346651">
        <w:rPr>
          <w:rFonts w:ascii="Sylfaen" w:hAnsi="Sylfaen"/>
          <w:b/>
          <w:i/>
          <w:szCs w:val="20"/>
        </w:rPr>
        <w:t>0503</w:t>
      </w:r>
      <w:r w:rsidRPr="00E360AF">
        <w:rPr>
          <w:rFonts w:ascii="Sylfaen" w:hAnsi="Sylfaen"/>
          <w:szCs w:val="20"/>
          <w:lang w:val="hy-AM"/>
        </w:rPr>
        <w:t xml:space="preserve">  Ծածկագրով</w:t>
      </w:r>
    </w:p>
    <w:p w:rsidR="00440A63" w:rsidRPr="00E360AF" w:rsidRDefault="00440A63" w:rsidP="00BB72F7">
      <w:pPr>
        <w:spacing w:line="360" w:lineRule="auto"/>
        <w:jc w:val="center"/>
        <w:rPr>
          <w:rFonts w:ascii="Sylfaen" w:hAnsi="Sylfaen"/>
          <w:szCs w:val="20"/>
          <w:lang w:val="hy-AM"/>
        </w:rPr>
      </w:pPr>
      <w:r w:rsidRPr="00E360AF">
        <w:rPr>
          <w:rFonts w:ascii="Sylfaen" w:hAnsi="Sylfaen"/>
          <w:szCs w:val="20"/>
          <w:lang w:val="hy-AM"/>
        </w:rPr>
        <w:t>,,ՀՐԱԶԴԱՆԻ  ԲԺՇԿԱԿԱՆ ԿԵՆՏՐՈՆ,,ՓԲԸ</w:t>
      </w:r>
    </w:p>
    <w:p w:rsidR="00440A63" w:rsidRPr="00E360AF" w:rsidRDefault="00440A63" w:rsidP="00BB72F7">
      <w:pPr>
        <w:spacing w:line="360" w:lineRule="auto"/>
        <w:jc w:val="center"/>
        <w:rPr>
          <w:rFonts w:ascii="Sylfaen" w:hAnsi="Sylfaen"/>
          <w:szCs w:val="20"/>
          <w:lang w:val="hy-AM"/>
        </w:rPr>
      </w:pPr>
      <w:r w:rsidRPr="00E360AF">
        <w:rPr>
          <w:rFonts w:ascii="Sylfaen" w:hAnsi="Sylfaen"/>
          <w:szCs w:val="20"/>
          <w:lang w:val="hy-AM"/>
        </w:rPr>
        <w:t xml:space="preserve">կարիքների համար  </w:t>
      </w:r>
      <w:bookmarkStart w:id="0" w:name="_GoBack"/>
      <w:bookmarkEnd w:id="0"/>
    </w:p>
    <w:p w:rsidR="00440A63" w:rsidRPr="00346651" w:rsidRDefault="00346651" w:rsidP="00BB72F7">
      <w:pPr>
        <w:spacing w:line="360" w:lineRule="auto"/>
        <w:jc w:val="center"/>
        <w:rPr>
          <w:rFonts w:ascii="Sylfaen" w:hAnsi="Sylfaen"/>
          <w:b/>
          <w:szCs w:val="20"/>
          <w:lang w:val="hy-AM"/>
        </w:rPr>
      </w:pPr>
      <w:r w:rsidRPr="00346651">
        <w:rPr>
          <w:rFonts w:ascii="Sylfaen" w:hAnsi="Sylfaen"/>
          <w:b/>
          <w:szCs w:val="20"/>
          <w:lang w:val="hy-AM"/>
        </w:rPr>
        <w:t>Դռների և կահավորման նյութերի ձեռք բերում</w:t>
      </w:r>
    </w:p>
    <w:p w:rsidR="00440A63" w:rsidRPr="00E360AF" w:rsidRDefault="00440A63" w:rsidP="00BB72F7">
      <w:pPr>
        <w:spacing w:line="360" w:lineRule="auto"/>
        <w:jc w:val="center"/>
        <w:rPr>
          <w:rFonts w:ascii="Sylfaen" w:hAnsi="Sylfaen"/>
          <w:szCs w:val="20"/>
          <w:lang w:val="hy-AM"/>
        </w:rPr>
      </w:pPr>
      <w:r w:rsidRPr="00E360AF">
        <w:rPr>
          <w:rFonts w:ascii="Sylfaen" w:hAnsi="Sylfaen"/>
          <w:szCs w:val="20"/>
          <w:lang w:val="hy-AM"/>
        </w:rPr>
        <w:t>ձեռք բերման նպատակով</w:t>
      </w:r>
    </w:p>
    <w:tbl>
      <w:tblPr>
        <w:tblpPr w:leftFromText="180" w:rightFromText="180" w:vertAnchor="text" w:horzAnchor="margin" w:tblpX="-459" w:tblpY="111"/>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3402"/>
        <w:gridCol w:w="3827"/>
        <w:gridCol w:w="3969"/>
        <w:gridCol w:w="992"/>
        <w:gridCol w:w="992"/>
        <w:gridCol w:w="1134"/>
      </w:tblGrid>
      <w:tr w:rsidR="00440A63" w:rsidRPr="00983156" w:rsidTr="00440A63">
        <w:trPr>
          <w:trHeight w:val="245"/>
        </w:trPr>
        <w:tc>
          <w:tcPr>
            <w:tcW w:w="534" w:type="dxa"/>
            <w:tcBorders>
              <w:top w:val="single" w:sz="4" w:space="0" w:color="auto"/>
              <w:left w:val="single" w:sz="4" w:space="0" w:color="auto"/>
              <w:bottom w:val="single" w:sz="4" w:space="0" w:color="auto"/>
              <w:right w:val="single" w:sz="4" w:space="0" w:color="auto"/>
            </w:tcBorders>
            <w:hideMark/>
          </w:tcPr>
          <w:p w:rsidR="00440A63" w:rsidRPr="00983156" w:rsidRDefault="00440A63" w:rsidP="008F2D39">
            <w:pPr>
              <w:rPr>
                <w:rFonts w:ascii="GHEA Grapalat" w:hAnsi="GHEA Grapalat"/>
                <w:sz w:val="20"/>
                <w:szCs w:val="20"/>
              </w:rPr>
            </w:pPr>
            <w:r w:rsidRPr="00983156">
              <w:rPr>
                <w:rFonts w:ascii="GHEA Grapalat" w:hAnsi="GHEA Grapalat"/>
                <w:sz w:val="20"/>
                <w:szCs w:val="20"/>
              </w:rPr>
              <w:t>N</w:t>
            </w:r>
          </w:p>
        </w:tc>
        <w:tc>
          <w:tcPr>
            <w:tcW w:w="1134" w:type="dxa"/>
            <w:tcBorders>
              <w:top w:val="single" w:sz="4" w:space="0" w:color="auto"/>
              <w:left w:val="single" w:sz="4" w:space="0" w:color="auto"/>
              <w:bottom w:val="single" w:sz="4" w:space="0" w:color="auto"/>
              <w:right w:val="single" w:sz="4" w:space="0" w:color="auto"/>
            </w:tcBorders>
            <w:hideMark/>
          </w:tcPr>
          <w:p w:rsidR="00440A63" w:rsidRPr="00983156" w:rsidRDefault="00440A63" w:rsidP="008F2D39">
            <w:pPr>
              <w:jc w:val="center"/>
              <w:rPr>
                <w:rFonts w:ascii="GHEA Grapalat" w:hAnsi="GHEA Grapalat" w:cs="Sylfaen"/>
                <w:sz w:val="20"/>
                <w:szCs w:val="20"/>
              </w:rPr>
            </w:pPr>
            <w:r w:rsidRPr="00983156">
              <w:rPr>
                <w:rFonts w:ascii="GHEA Grapalat" w:hAnsi="GHEA Grapalat" w:cs="Sylfaen"/>
                <w:sz w:val="20"/>
                <w:szCs w:val="20"/>
              </w:rPr>
              <w:t>CPV</w:t>
            </w:r>
          </w:p>
          <w:p w:rsidR="00440A63" w:rsidRPr="00983156" w:rsidRDefault="00440A63" w:rsidP="008F2D39">
            <w:pPr>
              <w:jc w:val="center"/>
              <w:rPr>
                <w:rFonts w:ascii="GHEA Grapalat" w:hAnsi="GHEA Grapalat" w:cs="Sylfaen"/>
                <w:sz w:val="20"/>
                <w:szCs w:val="20"/>
              </w:rPr>
            </w:pPr>
            <w:proofErr w:type="spellStart"/>
            <w:r w:rsidRPr="00983156">
              <w:rPr>
                <w:rFonts w:ascii="GHEA Grapalat" w:hAnsi="GHEA Grapalat" w:cs="Sylfaen"/>
                <w:sz w:val="20"/>
                <w:szCs w:val="20"/>
              </w:rPr>
              <w:t>կոդեր</w:t>
            </w:r>
            <w:proofErr w:type="spellEnd"/>
          </w:p>
        </w:tc>
        <w:tc>
          <w:tcPr>
            <w:tcW w:w="11198" w:type="dxa"/>
            <w:gridSpan w:val="3"/>
            <w:tcBorders>
              <w:top w:val="single" w:sz="4" w:space="0" w:color="auto"/>
              <w:left w:val="single" w:sz="4" w:space="0" w:color="auto"/>
              <w:bottom w:val="single" w:sz="4" w:space="0" w:color="auto"/>
              <w:right w:val="single" w:sz="4" w:space="0" w:color="auto"/>
            </w:tcBorders>
          </w:tcPr>
          <w:p w:rsidR="00440A63" w:rsidRPr="00983156" w:rsidRDefault="00440A63" w:rsidP="008F2D39">
            <w:pPr>
              <w:jc w:val="center"/>
              <w:rPr>
                <w:rFonts w:ascii="GHEA Grapalat" w:hAnsi="GHEA Grapalat" w:cs="Sylfaen"/>
                <w:sz w:val="20"/>
                <w:szCs w:val="20"/>
              </w:rPr>
            </w:pPr>
            <w:proofErr w:type="spellStart"/>
            <w:r w:rsidRPr="00983156">
              <w:rPr>
                <w:rFonts w:ascii="GHEA Grapalat" w:hAnsi="GHEA Grapalat" w:cs="Sylfaen"/>
                <w:sz w:val="20"/>
                <w:szCs w:val="20"/>
              </w:rPr>
              <w:t>ԱպրանքիԱնվանում</w:t>
            </w:r>
            <w:proofErr w:type="spellEnd"/>
          </w:p>
          <w:p w:rsidR="00440A63" w:rsidRPr="00983156" w:rsidRDefault="00440A63" w:rsidP="008F2D39">
            <w:pPr>
              <w:rPr>
                <w:rFonts w:ascii="GHEA Grapalat" w:hAnsi="GHEA Grapalat" w:cs="Sylfaen"/>
                <w:sz w:val="20"/>
                <w:szCs w:val="20"/>
              </w:rPr>
            </w:pPr>
          </w:p>
        </w:tc>
        <w:tc>
          <w:tcPr>
            <w:tcW w:w="992" w:type="dxa"/>
            <w:tcBorders>
              <w:top w:val="single" w:sz="4" w:space="0" w:color="auto"/>
              <w:left w:val="single" w:sz="4" w:space="0" w:color="auto"/>
              <w:bottom w:val="single" w:sz="4" w:space="0" w:color="auto"/>
              <w:right w:val="single" w:sz="4" w:space="0" w:color="auto"/>
            </w:tcBorders>
          </w:tcPr>
          <w:p w:rsidR="00440A63" w:rsidRPr="00983156" w:rsidRDefault="00440A63" w:rsidP="008F2D39">
            <w:pPr>
              <w:jc w:val="center"/>
              <w:rPr>
                <w:rFonts w:ascii="GHEA Grapalat" w:hAnsi="GHEA Grapalat" w:cs="Sylfaen"/>
                <w:sz w:val="20"/>
                <w:szCs w:val="20"/>
              </w:rPr>
            </w:pPr>
            <w:proofErr w:type="spellStart"/>
            <w:r w:rsidRPr="00983156">
              <w:rPr>
                <w:rFonts w:ascii="GHEA Grapalat" w:hAnsi="GHEA Grapalat" w:cs="Sylfaen"/>
                <w:sz w:val="20"/>
                <w:szCs w:val="20"/>
              </w:rPr>
              <w:t>Չափ</w:t>
            </w:r>
            <w:proofErr w:type="spellEnd"/>
          </w:p>
          <w:p w:rsidR="00440A63" w:rsidRPr="00983156" w:rsidRDefault="00440A63" w:rsidP="008F2D39">
            <w:pPr>
              <w:jc w:val="center"/>
              <w:rPr>
                <w:rFonts w:ascii="GHEA Grapalat" w:hAnsi="GHEA Grapalat" w:cs="Sylfaen"/>
                <w:sz w:val="20"/>
                <w:szCs w:val="20"/>
              </w:rPr>
            </w:pPr>
            <w:proofErr w:type="spellStart"/>
            <w:r w:rsidRPr="00983156">
              <w:rPr>
                <w:rFonts w:ascii="GHEA Grapalat" w:hAnsi="GHEA Grapalat" w:cs="Sylfaen"/>
                <w:sz w:val="20"/>
                <w:szCs w:val="20"/>
              </w:rPr>
              <w:t>ման</w:t>
            </w:r>
            <w:proofErr w:type="spellEnd"/>
          </w:p>
          <w:p w:rsidR="00440A63" w:rsidRPr="00983156" w:rsidRDefault="00440A63" w:rsidP="008F2D39">
            <w:pPr>
              <w:jc w:val="center"/>
              <w:rPr>
                <w:rFonts w:ascii="GHEA Grapalat" w:hAnsi="GHEA Grapalat" w:cs="Sylfaen"/>
                <w:sz w:val="20"/>
                <w:szCs w:val="20"/>
              </w:rPr>
            </w:pPr>
            <w:proofErr w:type="spellStart"/>
            <w:r w:rsidRPr="00983156">
              <w:rPr>
                <w:rFonts w:ascii="GHEA Grapalat" w:hAnsi="GHEA Grapalat" w:cs="Sylfaen"/>
                <w:sz w:val="20"/>
                <w:szCs w:val="20"/>
              </w:rPr>
              <w:t>միավոր</w:t>
            </w:r>
            <w:proofErr w:type="spellEnd"/>
          </w:p>
        </w:tc>
        <w:tc>
          <w:tcPr>
            <w:tcW w:w="992" w:type="dxa"/>
            <w:tcBorders>
              <w:top w:val="single" w:sz="4" w:space="0" w:color="auto"/>
              <w:left w:val="single" w:sz="4" w:space="0" w:color="auto"/>
              <w:bottom w:val="single" w:sz="4" w:space="0" w:color="auto"/>
              <w:right w:val="single" w:sz="4" w:space="0" w:color="auto"/>
            </w:tcBorders>
          </w:tcPr>
          <w:p w:rsidR="00440A63" w:rsidRPr="00983156" w:rsidRDefault="00440A63" w:rsidP="008F2D39">
            <w:pPr>
              <w:jc w:val="center"/>
              <w:rPr>
                <w:rFonts w:ascii="GHEA Grapalat" w:hAnsi="GHEA Grapalat" w:cs="Sylfaen"/>
                <w:sz w:val="20"/>
                <w:szCs w:val="20"/>
              </w:rPr>
            </w:pPr>
            <w:proofErr w:type="spellStart"/>
            <w:r w:rsidRPr="00983156">
              <w:rPr>
                <w:rFonts w:ascii="GHEA Grapalat" w:hAnsi="GHEA Grapalat" w:cs="Sylfaen"/>
                <w:sz w:val="20"/>
                <w:szCs w:val="20"/>
              </w:rPr>
              <w:t>Միավ</w:t>
            </w:r>
            <w:proofErr w:type="spellEnd"/>
          </w:p>
          <w:p w:rsidR="00440A63" w:rsidRPr="00983156" w:rsidRDefault="00440A63" w:rsidP="008F2D39">
            <w:pPr>
              <w:jc w:val="center"/>
              <w:rPr>
                <w:rFonts w:ascii="GHEA Grapalat" w:hAnsi="GHEA Grapalat" w:cs="Sylfaen"/>
                <w:sz w:val="20"/>
                <w:szCs w:val="20"/>
              </w:rPr>
            </w:pPr>
            <w:proofErr w:type="spellStart"/>
            <w:r w:rsidRPr="00983156">
              <w:rPr>
                <w:rFonts w:ascii="GHEA Grapalat" w:hAnsi="GHEA Grapalat" w:cs="Sylfaen"/>
                <w:sz w:val="20"/>
                <w:szCs w:val="20"/>
              </w:rPr>
              <w:t>գին</w:t>
            </w:r>
            <w:proofErr w:type="spellEnd"/>
          </w:p>
        </w:tc>
        <w:tc>
          <w:tcPr>
            <w:tcW w:w="1134" w:type="dxa"/>
            <w:tcBorders>
              <w:top w:val="single" w:sz="4" w:space="0" w:color="auto"/>
              <w:left w:val="single" w:sz="4" w:space="0" w:color="auto"/>
              <w:bottom w:val="single" w:sz="4" w:space="0" w:color="auto"/>
              <w:right w:val="single" w:sz="4" w:space="0" w:color="auto"/>
            </w:tcBorders>
          </w:tcPr>
          <w:p w:rsidR="00440A63" w:rsidRPr="00983156" w:rsidRDefault="00440A63" w:rsidP="008F2D39">
            <w:pPr>
              <w:jc w:val="center"/>
              <w:rPr>
                <w:rFonts w:ascii="GHEA Grapalat" w:hAnsi="GHEA Grapalat" w:cs="Sylfaen"/>
                <w:sz w:val="20"/>
                <w:szCs w:val="20"/>
              </w:rPr>
            </w:pPr>
            <w:proofErr w:type="spellStart"/>
            <w:r w:rsidRPr="00983156">
              <w:rPr>
                <w:rFonts w:ascii="GHEA Grapalat" w:hAnsi="GHEA Grapalat" w:cs="Sylfaen"/>
                <w:sz w:val="20"/>
                <w:szCs w:val="20"/>
              </w:rPr>
              <w:t>Քանակ</w:t>
            </w:r>
            <w:proofErr w:type="spellEnd"/>
          </w:p>
        </w:tc>
      </w:tr>
      <w:tr w:rsidR="001D0FEF" w:rsidRPr="00983156" w:rsidTr="00346651">
        <w:trPr>
          <w:trHeight w:val="566"/>
        </w:trPr>
        <w:tc>
          <w:tcPr>
            <w:tcW w:w="534" w:type="dxa"/>
            <w:tcBorders>
              <w:top w:val="single" w:sz="4" w:space="0" w:color="auto"/>
              <w:left w:val="single" w:sz="4" w:space="0" w:color="auto"/>
              <w:bottom w:val="single" w:sz="4" w:space="0" w:color="auto"/>
              <w:right w:val="single" w:sz="4" w:space="0" w:color="auto"/>
            </w:tcBorders>
          </w:tcPr>
          <w:p w:rsidR="001D0FEF" w:rsidRPr="007B143A" w:rsidRDefault="001D0FEF" w:rsidP="001D0FEF">
            <w:pPr>
              <w:numPr>
                <w:ilvl w:val="0"/>
                <w:numId w:val="1"/>
              </w:numPr>
              <w:rPr>
                <w:rFonts w:ascii="GHEA Grapalat" w:hAnsi="GHEA Grapalat"/>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tcPr>
          <w:p w:rsidR="001D0FEF" w:rsidRDefault="001D0FEF" w:rsidP="001D0FEF">
            <w:pPr>
              <w:spacing w:line="276" w:lineRule="auto"/>
              <w:jc w:val="center"/>
              <w:rPr>
                <w:rFonts w:ascii="Sylfaen" w:hAnsi="Sylfaen"/>
                <w:sz w:val="20"/>
                <w:szCs w:val="20"/>
                <w:lang w:val="hy-AM"/>
              </w:rPr>
            </w:pPr>
            <w:r>
              <w:rPr>
                <w:rFonts w:ascii="Sylfaen" w:hAnsi="Sylfaen"/>
                <w:sz w:val="20"/>
                <w:szCs w:val="20"/>
                <w:lang w:val="hy-AM"/>
              </w:rPr>
              <w:t>44221140</w:t>
            </w:r>
          </w:p>
        </w:tc>
        <w:tc>
          <w:tcPr>
            <w:tcW w:w="3402" w:type="dxa"/>
            <w:tcBorders>
              <w:top w:val="single" w:sz="4" w:space="0" w:color="auto"/>
              <w:left w:val="single" w:sz="4" w:space="0" w:color="auto"/>
              <w:bottom w:val="single" w:sz="4" w:space="0" w:color="auto"/>
              <w:right w:val="single" w:sz="4" w:space="0" w:color="auto"/>
            </w:tcBorders>
          </w:tcPr>
          <w:p w:rsidR="001D0FEF" w:rsidRDefault="001D0FEF" w:rsidP="001D0FEF">
            <w:pPr>
              <w:spacing w:line="276" w:lineRule="auto"/>
              <w:jc w:val="center"/>
              <w:rPr>
                <w:rFonts w:ascii="Sylfaen" w:hAnsi="Sylfaen"/>
                <w:sz w:val="20"/>
                <w:szCs w:val="20"/>
                <w:lang w:val="hy-AM"/>
              </w:rPr>
            </w:pPr>
            <w:r>
              <w:rPr>
                <w:rFonts w:ascii="Sylfaen" w:hAnsi="Sylfaen"/>
                <w:sz w:val="20"/>
                <w:szCs w:val="20"/>
                <w:lang w:val="hy-AM"/>
              </w:rPr>
              <w:t>դռներ</w:t>
            </w:r>
          </w:p>
        </w:tc>
        <w:tc>
          <w:tcPr>
            <w:tcW w:w="3827" w:type="dxa"/>
            <w:tcBorders>
              <w:top w:val="single" w:sz="4" w:space="0" w:color="auto"/>
              <w:left w:val="single" w:sz="4" w:space="0" w:color="auto"/>
              <w:bottom w:val="single" w:sz="4" w:space="0" w:color="auto"/>
              <w:right w:val="single" w:sz="4" w:space="0" w:color="auto"/>
            </w:tcBorders>
          </w:tcPr>
          <w:p w:rsidR="001D0FEF" w:rsidRDefault="001D0FEF" w:rsidP="001D0FEF">
            <w:pPr>
              <w:spacing w:line="276" w:lineRule="auto"/>
              <w:jc w:val="center"/>
              <w:rPr>
                <w:rFonts w:ascii="Sylfaen" w:hAnsi="Sylfaen"/>
                <w:sz w:val="20"/>
                <w:szCs w:val="20"/>
                <w:lang w:val="hy-AM"/>
              </w:rPr>
            </w:pPr>
            <w:r>
              <w:rPr>
                <w:rFonts w:ascii="Sylfaen" w:hAnsi="Sylfaen"/>
                <w:sz w:val="20"/>
                <w:szCs w:val="20"/>
                <w:lang w:val="hy-AM"/>
              </w:rPr>
              <w:t>Դռներ փայտից և ՄԴՖ։Դռաներ լայնությունը 90սմ բարձրությունը 200սմ երիզները փայտ(երեք հատ), Դռաներ լայնությունը 80սմ բարձրությունը 200սմ երիզները փայտ (վեց հատ), Դռաներ լայնությունը 110սմ բարձրությունը 200սմ երիզները փայտ 40-70 սմ փեխկերով (չորս հատ) ,ներկը էմմալպատ, շրջակալները ՄԴՖ-ից ներառյալ փակաները,ծղնիներով, պատյաներով,դռները պետք է լինի առանց ապակյա ,դռան 1քմ-ի քաշը 15 կգ-ից ոչ պակաս և ամբողջական առանց կտորների, գույնը ըստ պատվիրատույի։</w:t>
            </w:r>
          </w:p>
        </w:tc>
        <w:tc>
          <w:tcPr>
            <w:tcW w:w="3969" w:type="dxa"/>
            <w:tcBorders>
              <w:top w:val="single" w:sz="4" w:space="0" w:color="auto"/>
              <w:left w:val="single" w:sz="4" w:space="0" w:color="auto"/>
              <w:bottom w:val="single" w:sz="4" w:space="0" w:color="auto"/>
              <w:right w:val="single" w:sz="4" w:space="0" w:color="auto"/>
            </w:tcBorders>
          </w:tcPr>
          <w:p w:rsidR="001D0FEF" w:rsidRDefault="001D0FEF" w:rsidP="001D0F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cs="Courier New"/>
                <w:color w:val="202124"/>
                <w:sz w:val="20"/>
                <w:szCs w:val="42"/>
                <w:lang w:val="hy-AM" w:eastAsia="ru-RU"/>
              </w:rPr>
            </w:pPr>
            <w:r w:rsidRPr="001D0FEF">
              <w:rPr>
                <w:rFonts w:ascii="Sylfaen" w:hAnsi="Sylfaen" w:cs="Courier New"/>
                <w:color w:val="202124"/>
                <w:sz w:val="20"/>
                <w:szCs w:val="42"/>
                <w:lang w:val="hy-AM" w:eastAsia="ru-RU"/>
              </w:rPr>
              <w:t>Двери из дерева и МДФ. Ширина дверей 90 см, высота 200 см, деревянные рейки (три части), ширина дверей 80 см, высота 200 см, деревянные рейки (шесть частей), ширина дверей 110 см, высота 200 см, деревянные рейки 40-70 см с дверными коробками (четыре части), эмалевая краска, обрамление из МДФ, включая замки, петли, наличники, двери должны быть без стекла, вес двери на квадратный метр не менее 15 кг, в сборе без отдельных элементов, цвет по заказу клиента.</w:t>
            </w:r>
          </w:p>
        </w:tc>
        <w:tc>
          <w:tcPr>
            <w:tcW w:w="992" w:type="dxa"/>
            <w:tcBorders>
              <w:top w:val="single" w:sz="4" w:space="0" w:color="auto"/>
              <w:left w:val="single" w:sz="4" w:space="0" w:color="auto"/>
              <w:bottom w:val="single" w:sz="4" w:space="0" w:color="auto"/>
              <w:right w:val="single" w:sz="4" w:space="0" w:color="auto"/>
            </w:tcBorders>
          </w:tcPr>
          <w:p w:rsidR="001D0FEF" w:rsidRDefault="001D0FEF" w:rsidP="001D0FEF">
            <w:pPr>
              <w:spacing w:line="276" w:lineRule="auto"/>
              <w:jc w:val="center"/>
              <w:rPr>
                <w:rFonts w:ascii="Sylfaen" w:hAnsi="Sylfaen"/>
                <w:color w:val="000000" w:themeColor="text1"/>
                <w:sz w:val="20"/>
                <w:szCs w:val="20"/>
                <w:lang w:val="hy-AM"/>
              </w:rPr>
            </w:pPr>
            <w:r>
              <w:rPr>
                <w:rFonts w:ascii="Sylfaen" w:hAnsi="Sylfaen"/>
                <w:color w:val="000000" w:themeColor="text1"/>
                <w:sz w:val="20"/>
                <w:szCs w:val="20"/>
                <w:lang w:val="hy-AM"/>
              </w:rPr>
              <w:t>քմ</w:t>
            </w:r>
          </w:p>
        </w:tc>
        <w:tc>
          <w:tcPr>
            <w:tcW w:w="992" w:type="dxa"/>
            <w:tcBorders>
              <w:top w:val="single" w:sz="4" w:space="0" w:color="auto"/>
              <w:left w:val="single" w:sz="4" w:space="0" w:color="auto"/>
              <w:bottom w:val="single" w:sz="4" w:space="0" w:color="auto"/>
              <w:right w:val="single" w:sz="4" w:space="0" w:color="auto"/>
            </w:tcBorders>
          </w:tcPr>
          <w:p w:rsidR="001D0FEF" w:rsidRDefault="001D0FEF" w:rsidP="001D0FEF">
            <w:pPr>
              <w:spacing w:line="276" w:lineRule="auto"/>
              <w:jc w:val="center"/>
              <w:rPr>
                <w:rFonts w:ascii="Sylfaen" w:hAnsi="Sylfaen"/>
                <w:color w:val="000000" w:themeColor="text1"/>
                <w:sz w:val="20"/>
                <w:szCs w:val="20"/>
                <w:lang w:val="hy-AM"/>
              </w:rPr>
            </w:pPr>
            <w:r>
              <w:rPr>
                <w:rFonts w:ascii="Sylfaen" w:hAnsi="Sylfaen"/>
                <w:color w:val="000000" w:themeColor="text1"/>
                <w:sz w:val="20"/>
                <w:szCs w:val="20"/>
              </w:rPr>
              <w:t>4</w:t>
            </w:r>
            <w:r>
              <w:rPr>
                <w:rFonts w:ascii="Sylfaen" w:hAnsi="Sylfaen"/>
                <w:color w:val="000000" w:themeColor="text1"/>
                <w:sz w:val="20"/>
                <w:szCs w:val="20"/>
                <w:lang w:val="hy-AM"/>
              </w:rPr>
              <w:t>800</w:t>
            </w:r>
            <w:r>
              <w:rPr>
                <w:rFonts w:ascii="Sylfaen" w:hAnsi="Sylfaen"/>
                <w:color w:val="000000" w:themeColor="text1"/>
                <w:sz w:val="20"/>
                <w:szCs w:val="20"/>
              </w:rPr>
              <w:t>0</w:t>
            </w:r>
          </w:p>
          <w:p w:rsidR="001D0FEF" w:rsidRDefault="001D0FEF" w:rsidP="001D0FEF">
            <w:pPr>
              <w:spacing w:line="276" w:lineRule="auto"/>
              <w:jc w:val="center"/>
              <w:rPr>
                <w:rFonts w:ascii="Sylfaen" w:hAnsi="Sylfaen"/>
                <w:color w:val="000000" w:themeColor="text1"/>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rsidR="001D0FEF" w:rsidRDefault="001D0FEF" w:rsidP="001D0FEF">
            <w:pPr>
              <w:spacing w:line="276" w:lineRule="auto"/>
              <w:jc w:val="center"/>
              <w:rPr>
                <w:rFonts w:ascii="Sylfaen" w:hAnsi="Sylfaen"/>
                <w:color w:val="000000" w:themeColor="text1"/>
                <w:sz w:val="20"/>
                <w:szCs w:val="20"/>
                <w:lang w:val="hy-AM"/>
              </w:rPr>
            </w:pPr>
            <w:r>
              <w:rPr>
                <w:rFonts w:ascii="Sylfaen" w:hAnsi="Sylfaen"/>
                <w:color w:val="000000" w:themeColor="text1"/>
                <w:sz w:val="20"/>
                <w:szCs w:val="20"/>
                <w:lang w:val="hy-AM"/>
              </w:rPr>
              <w:t>23,8</w:t>
            </w:r>
          </w:p>
        </w:tc>
      </w:tr>
      <w:tr w:rsidR="00346651" w:rsidRPr="00983156" w:rsidTr="00346651">
        <w:trPr>
          <w:trHeight w:val="566"/>
        </w:trPr>
        <w:tc>
          <w:tcPr>
            <w:tcW w:w="534" w:type="dxa"/>
            <w:tcBorders>
              <w:top w:val="single" w:sz="4" w:space="0" w:color="auto"/>
              <w:left w:val="single" w:sz="4" w:space="0" w:color="auto"/>
              <w:bottom w:val="single" w:sz="4" w:space="0" w:color="auto"/>
              <w:right w:val="single" w:sz="4" w:space="0" w:color="auto"/>
            </w:tcBorders>
          </w:tcPr>
          <w:p w:rsidR="00346651" w:rsidRPr="007B143A" w:rsidRDefault="00346651" w:rsidP="00346651">
            <w:pPr>
              <w:numPr>
                <w:ilvl w:val="0"/>
                <w:numId w:val="1"/>
              </w:numPr>
              <w:rPr>
                <w:rFonts w:ascii="GHEA Grapalat" w:hAnsi="GHEA Grapalat"/>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tcPr>
          <w:p w:rsidR="00346651" w:rsidRPr="002159DD" w:rsidRDefault="00346651" w:rsidP="00346651">
            <w:pPr>
              <w:spacing w:line="276" w:lineRule="auto"/>
              <w:jc w:val="center"/>
              <w:rPr>
                <w:rFonts w:ascii="Sylfaen" w:hAnsi="Sylfaen"/>
                <w:sz w:val="20"/>
                <w:szCs w:val="20"/>
              </w:rPr>
            </w:pPr>
            <w:r>
              <w:rPr>
                <w:rFonts w:ascii="Sylfaen" w:hAnsi="Sylfaen"/>
                <w:sz w:val="20"/>
                <w:szCs w:val="20"/>
              </w:rPr>
              <w:t>44116300</w:t>
            </w:r>
          </w:p>
        </w:tc>
        <w:tc>
          <w:tcPr>
            <w:tcW w:w="3402" w:type="dxa"/>
            <w:tcBorders>
              <w:top w:val="single" w:sz="4" w:space="0" w:color="auto"/>
              <w:left w:val="single" w:sz="4" w:space="0" w:color="auto"/>
              <w:bottom w:val="single" w:sz="4" w:space="0" w:color="auto"/>
              <w:right w:val="single" w:sz="4" w:space="0" w:color="auto"/>
            </w:tcBorders>
          </w:tcPr>
          <w:p w:rsidR="00346651" w:rsidRPr="00346651" w:rsidRDefault="00346651" w:rsidP="00346651">
            <w:pPr>
              <w:spacing w:line="276" w:lineRule="auto"/>
              <w:jc w:val="center"/>
              <w:rPr>
                <w:rFonts w:ascii="GHEA Grapalat" w:hAnsi="GHEA Grapalat"/>
                <w:sz w:val="20"/>
                <w:szCs w:val="20"/>
                <w:lang w:val="hy-AM"/>
              </w:rPr>
            </w:pPr>
            <w:r w:rsidRPr="00346651">
              <w:rPr>
                <w:rFonts w:ascii="GHEA Grapalat" w:hAnsi="GHEA Grapalat"/>
                <w:sz w:val="20"/>
                <w:szCs w:val="20"/>
                <w:lang w:val="hy-AM"/>
              </w:rPr>
              <w:t xml:space="preserve">ԴՍՊ 366 </w:t>
            </w:r>
            <w:r w:rsidRPr="00346651">
              <w:rPr>
                <w:rFonts w:ascii="GHEA Grapalat" w:hAnsi="GHEA Grapalat"/>
                <w:sz w:val="20"/>
                <w:szCs w:val="20"/>
              </w:rPr>
              <w:t>x183</w:t>
            </w:r>
            <w:r w:rsidRPr="00346651">
              <w:rPr>
                <w:rFonts w:ascii="GHEA Grapalat" w:hAnsi="GHEA Grapalat"/>
                <w:sz w:val="20"/>
                <w:szCs w:val="20"/>
                <w:lang w:val="hy-AM"/>
              </w:rPr>
              <w:t>սմ չափերով 198մմ հաստությամբ</w:t>
            </w:r>
          </w:p>
        </w:tc>
        <w:tc>
          <w:tcPr>
            <w:tcW w:w="3827" w:type="dxa"/>
            <w:tcBorders>
              <w:top w:val="single" w:sz="4" w:space="0" w:color="auto"/>
              <w:left w:val="single" w:sz="4" w:space="0" w:color="auto"/>
              <w:bottom w:val="single" w:sz="4" w:space="0" w:color="auto"/>
              <w:right w:val="single" w:sz="4" w:space="0" w:color="auto"/>
            </w:tcBorders>
          </w:tcPr>
          <w:p w:rsidR="00346651" w:rsidRPr="00346651" w:rsidRDefault="00346651" w:rsidP="00346651">
            <w:pPr>
              <w:spacing w:line="276" w:lineRule="auto"/>
              <w:jc w:val="center"/>
              <w:rPr>
                <w:rFonts w:ascii="GHEA Grapalat" w:hAnsi="GHEA Grapalat"/>
                <w:sz w:val="20"/>
                <w:szCs w:val="20"/>
                <w:lang w:val="hy-AM"/>
              </w:rPr>
            </w:pPr>
            <w:r w:rsidRPr="00346651">
              <w:rPr>
                <w:rFonts w:ascii="GHEA Grapalat" w:hAnsi="GHEA Grapalat"/>
                <w:sz w:val="20"/>
                <w:szCs w:val="20"/>
                <w:lang w:val="hy-AM"/>
              </w:rPr>
              <w:t>ԴՍՊ լամինացված 366 x183սմ չափերով 198մմ հաստությամբ,գույնը մուգ մոխրագույն (անտրացիտ) անփայլ։</w:t>
            </w:r>
          </w:p>
        </w:tc>
        <w:tc>
          <w:tcPr>
            <w:tcW w:w="3969" w:type="dxa"/>
            <w:tcBorders>
              <w:top w:val="single" w:sz="4" w:space="0" w:color="auto"/>
              <w:left w:val="single" w:sz="4" w:space="0" w:color="auto"/>
              <w:bottom w:val="single" w:sz="4" w:space="0" w:color="auto"/>
              <w:right w:val="single" w:sz="4" w:space="0" w:color="auto"/>
            </w:tcBorders>
            <w:vAlign w:val="center"/>
          </w:tcPr>
          <w:p w:rsidR="00346651" w:rsidRPr="00346651" w:rsidRDefault="00346651" w:rsidP="003466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8"/>
                <w:szCs w:val="18"/>
                <w:lang w:val="hy-AM" w:eastAsia="ru-RU"/>
              </w:rPr>
            </w:pPr>
            <w:r w:rsidRPr="00346651">
              <w:rPr>
                <w:rFonts w:ascii="GHEA Grapalat" w:hAnsi="GHEA Grapalat" w:cs="Courier New"/>
                <w:color w:val="222222"/>
                <w:sz w:val="18"/>
                <w:szCs w:val="18"/>
                <w:lang w:val="hy-AM" w:eastAsia="ru-RU"/>
              </w:rPr>
              <w:t>Ламинированный ДСП, 366 x 183 см, толщина 198 мм, темно-серый (антрацитовый) матовый цвет.</w:t>
            </w:r>
          </w:p>
        </w:tc>
        <w:tc>
          <w:tcPr>
            <w:tcW w:w="992" w:type="dxa"/>
            <w:tcBorders>
              <w:top w:val="single" w:sz="4" w:space="0" w:color="auto"/>
              <w:left w:val="single" w:sz="4" w:space="0" w:color="auto"/>
              <w:bottom w:val="single" w:sz="4" w:space="0" w:color="auto"/>
              <w:right w:val="single" w:sz="4" w:space="0" w:color="auto"/>
            </w:tcBorders>
            <w:vAlign w:val="center"/>
          </w:tcPr>
          <w:p w:rsidR="00346651" w:rsidRPr="00346651" w:rsidRDefault="00346651" w:rsidP="00346651">
            <w:pPr>
              <w:jc w:val="center"/>
              <w:rPr>
                <w:rFonts w:ascii="GHEA Grapalat" w:hAnsi="GHEA Grapalat" w:cs="Sylfaen"/>
                <w:bCs/>
                <w:sz w:val="20"/>
                <w:szCs w:val="20"/>
                <w:lang w:val="hy-AM"/>
              </w:rPr>
            </w:pPr>
            <w:r w:rsidRPr="00346651">
              <w:rPr>
                <w:rFonts w:ascii="GHEA Grapalat" w:hAnsi="GHEA Grapalat" w:cs="Sylfaen"/>
                <w:bCs/>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346651" w:rsidRPr="00346651" w:rsidRDefault="00346651" w:rsidP="00346651">
            <w:pPr>
              <w:jc w:val="center"/>
              <w:rPr>
                <w:rFonts w:ascii="GHEA Grapalat" w:hAnsi="GHEA Grapalat" w:cs="Sylfaen"/>
                <w:bCs/>
                <w:sz w:val="20"/>
                <w:szCs w:val="20"/>
                <w:lang w:val="hy-AM"/>
              </w:rPr>
            </w:pPr>
            <w:r w:rsidRPr="00346651">
              <w:rPr>
                <w:rFonts w:ascii="GHEA Grapalat" w:hAnsi="GHEA Grapalat" w:cs="Sylfaen"/>
                <w:bCs/>
                <w:sz w:val="20"/>
                <w:szCs w:val="20"/>
                <w:lang w:val="hy-AM"/>
              </w:rPr>
              <w:t>24000</w:t>
            </w:r>
          </w:p>
        </w:tc>
        <w:tc>
          <w:tcPr>
            <w:tcW w:w="1134" w:type="dxa"/>
            <w:tcBorders>
              <w:top w:val="single" w:sz="4" w:space="0" w:color="auto"/>
              <w:left w:val="single" w:sz="4" w:space="0" w:color="auto"/>
              <w:bottom w:val="single" w:sz="4" w:space="0" w:color="auto"/>
              <w:right w:val="single" w:sz="4" w:space="0" w:color="auto"/>
            </w:tcBorders>
            <w:vAlign w:val="center"/>
          </w:tcPr>
          <w:p w:rsidR="00346651" w:rsidRPr="00346651" w:rsidRDefault="00346651" w:rsidP="00346651">
            <w:pPr>
              <w:jc w:val="center"/>
              <w:rPr>
                <w:rFonts w:ascii="GHEA Grapalat" w:hAnsi="GHEA Grapalat" w:cs="Sylfaen"/>
                <w:bCs/>
                <w:sz w:val="20"/>
                <w:szCs w:val="20"/>
                <w:lang w:val="hy-AM"/>
              </w:rPr>
            </w:pPr>
            <w:r w:rsidRPr="00346651">
              <w:rPr>
                <w:rFonts w:ascii="GHEA Grapalat" w:hAnsi="GHEA Grapalat" w:cs="Sylfaen"/>
                <w:bCs/>
                <w:sz w:val="20"/>
                <w:szCs w:val="20"/>
                <w:lang w:val="hy-AM"/>
              </w:rPr>
              <w:t>30</w:t>
            </w:r>
          </w:p>
        </w:tc>
      </w:tr>
    </w:tbl>
    <w:p w:rsidR="00BB72F7" w:rsidRDefault="00BB72F7" w:rsidP="009D3BCC">
      <w:pPr>
        <w:spacing w:line="360" w:lineRule="auto"/>
        <w:rPr>
          <w:rFonts w:ascii="Sylfaen" w:hAnsi="Sylfaen"/>
          <w:sz w:val="20"/>
          <w:szCs w:val="20"/>
        </w:rPr>
      </w:pPr>
    </w:p>
    <w:p w:rsidR="00C33F55" w:rsidRDefault="009D3BCC" w:rsidP="00BB72F7">
      <w:pPr>
        <w:spacing w:line="480" w:lineRule="auto"/>
        <w:rPr>
          <w:rFonts w:ascii="Sylfaen" w:hAnsi="Sylfaen"/>
          <w:sz w:val="20"/>
          <w:szCs w:val="20"/>
        </w:rPr>
      </w:pPr>
      <w:proofErr w:type="spellStart"/>
      <w:r>
        <w:rPr>
          <w:rFonts w:ascii="Sylfaen" w:hAnsi="Sylfaen"/>
          <w:sz w:val="20"/>
          <w:szCs w:val="20"/>
        </w:rPr>
        <w:t>Ապրանքի</w:t>
      </w:r>
      <w:proofErr w:type="spellEnd"/>
      <w:r>
        <w:rPr>
          <w:rFonts w:ascii="Sylfaen" w:hAnsi="Sylfaen"/>
          <w:sz w:val="20"/>
          <w:szCs w:val="20"/>
        </w:rPr>
        <w:t xml:space="preserve"> </w:t>
      </w:r>
      <w:proofErr w:type="spellStart"/>
      <w:proofErr w:type="gramStart"/>
      <w:r>
        <w:rPr>
          <w:rFonts w:ascii="Sylfaen" w:hAnsi="Sylfaen"/>
          <w:sz w:val="20"/>
          <w:szCs w:val="20"/>
        </w:rPr>
        <w:t>մատակարարումը</w:t>
      </w:r>
      <w:proofErr w:type="spellEnd"/>
      <w:r>
        <w:rPr>
          <w:rFonts w:ascii="Sylfaen" w:hAnsi="Sylfaen"/>
          <w:sz w:val="20"/>
          <w:szCs w:val="20"/>
        </w:rPr>
        <w:t xml:space="preserve">  </w:t>
      </w:r>
      <w:proofErr w:type="spellStart"/>
      <w:r>
        <w:rPr>
          <w:rFonts w:ascii="Sylfaen" w:hAnsi="Sylfaen"/>
          <w:sz w:val="20"/>
          <w:szCs w:val="20"/>
        </w:rPr>
        <w:t>ք.Հրազդան</w:t>
      </w:r>
      <w:proofErr w:type="spellEnd"/>
      <w:proofErr w:type="gramEnd"/>
      <w:r>
        <w:rPr>
          <w:rFonts w:ascii="Sylfaen" w:hAnsi="Sylfaen"/>
          <w:sz w:val="20"/>
          <w:szCs w:val="20"/>
        </w:rPr>
        <w:t xml:space="preserve">, </w:t>
      </w:r>
      <w:proofErr w:type="spellStart"/>
      <w:r>
        <w:rPr>
          <w:rFonts w:ascii="Sylfaen" w:hAnsi="Sylfaen"/>
          <w:sz w:val="20"/>
          <w:szCs w:val="20"/>
        </w:rPr>
        <w:t>Մ.բաղրամյան</w:t>
      </w:r>
      <w:proofErr w:type="spellEnd"/>
      <w:r>
        <w:rPr>
          <w:rFonts w:ascii="Sylfaen" w:hAnsi="Sylfaen"/>
          <w:sz w:val="20"/>
          <w:szCs w:val="20"/>
        </w:rPr>
        <w:t xml:space="preserve"> </w:t>
      </w:r>
      <w:proofErr w:type="spellStart"/>
      <w:r>
        <w:rPr>
          <w:rFonts w:ascii="Sylfaen" w:hAnsi="Sylfaen"/>
          <w:sz w:val="20"/>
          <w:szCs w:val="20"/>
        </w:rPr>
        <w:t>թաղ</w:t>
      </w:r>
      <w:proofErr w:type="spellEnd"/>
      <w:r>
        <w:rPr>
          <w:rFonts w:ascii="Sylfaen" w:hAnsi="Sylfaen"/>
          <w:sz w:val="20"/>
          <w:szCs w:val="20"/>
        </w:rPr>
        <w:t xml:space="preserve">. </w:t>
      </w:r>
      <w:proofErr w:type="spellStart"/>
      <w:r>
        <w:rPr>
          <w:rFonts w:ascii="Sylfaen" w:hAnsi="Sylfaen"/>
          <w:sz w:val="20"/>
          <w:szCs w:val="20"/>
        </w:rPr>
        <w:t>Պուրակային</w:t>
      </w:r>
      <w:proofErr w:type="spellEnd"/>
      <w:r>
        <w:rPr>
          <w:rFonts w:ascii="Sylfaen" w:hAnsi="Sylfaen"/>
          <w:sz w:val="20"/>
          <w:szCs w:val="20"/>
        </w:rPr>
        <w:t xml:space="preserve"> 32 </w:t>
      </w:r>
      <w:proofErr w:type="spellStart"/>
      <w:r>
        <w:rPr>
          <w:rFonts w:ascii="Sylfaen" w:hAnsi="Sylfaen"/>
          <w:sz w:val="20"/>
          <w:szCs w:val="20"/>
        </w:rPr>
        <w:t>հասցեով</w:t>
      </w:r>
      <w:proofErr w:type="spellEnd"/>
    </w:p>
    <w:p w:rsidR="009D3BCC" w:rsidRDefault="009D3BCC" w:rsidP="00BB72F7">
      <w:pPr>
        <w:spacing w:line="480" w:lineRule="auto"/>
        <w:rPr>
          <w:rFonts w:ascii="Sylfaen" w:hAnsi="Sylfaen"/>
          <w:sz w:val="20"/>
          <w:szCs w:val="20"/>
        </w:rPr>
      </w:pPr>
      <w:proofErr w:type="spellStart"/>
      <w:r>
        <w:rPr>
          <w:rFonts w:ascii="Sylfaen" w:hAnsi="Sylfaen"/>
          <w:sz w:val="20"/>
          <w:szCs w:val="20"/>
        </w:rPr>
        <w:lastRenderedPageBreak/>
        <w:t>Ապրանքը</w:t>
      </w:r>
      <w:proofErr w:type="spellEnd"/>
      <w:r>
        <w:rPr>
          <w:rFonts w:ascii="Sylfaen" w:hAnsi="Sylfaen"/>
          <w:sz w:val="20"/>
          <w:szCs w:val="20"/>
        </w:rPr>
        <w:t xml:space="preserve"> </w:t>
      </w:r>
      <w:proofErr w:type="spellStart"/>
      <w:r>
        <w:rPr>
          <w:rFonts w:ascii="Sylfaen" w:hAnsi="Sylfaen"/>
          <w:sz w:val="20"/>
          <w:szCs w:val="20"/>
        </w:rPr>
        <w:t>չպետք</w:t>
      </w:r>
      <w:proofErr w:type="spellEnd"/>
      <w:r>
        <w:rPr>
          <w:rFonts w:ascii="Sylfaen" w:hAnsi="Sylfaen"/>
          <w:sz w:val="20"/>
          <w:szCs w:val="20"/>
        </w:rPr>
        <w:t xml:space="preserve"> է </w:t>
      </w:r>
      <w:proofErr w:type="spellStart"/>
      <w:r>
        <w:rPr>
          <w:rFonts w:ascii="Sylfaen" w:hAnsi="Sylfaen"/>
          <w:sz w:val="20"/>
          <w:szCs w:val="20"/>
        </w:rPr>
        <w:t>լինի</w:t>
      </w:r>
      <w:proofErr w:type="spellEnd"/>
      <w:r>
        <w:rPr>
          <w:rFonts w:ascii="Sylfaen" w:hAnsi="Sylfaen"/>
          <w:sz w:val="20"/>
          <w:szCs w:val="20"/>
        </w:rPr>
        <w:t xml:space="preserve"> </w:t>
      </w:r>
      <w:proofErr w:type="spellStart"/>
      <w:r>
        <w:rPr>
          <w:rFonts w:ascii="Sylfaen" w:hAnsi="Sylfaen"/>
          <w:sz w:val="20"/>
          <w:szCs w:val="20"/>
        </w:rPr>
        <w:t>օգտագործված</w:t>
      </w:r>
      <w:proofErr w:type="spellEnd"/>
    </w:p>
    <w:p w:rsidR="009D3BCC" w:rsidRDefault="009D3BCC" w:rsidP="00BB72F7">
      <w:pPr>
        <w:spacing w:line="480" w:lineRule="auto"/>
        <w:rPr>
          <w:rFonts w:ascii="Sylfaen" w:hAnsi="Sylfaen"/>
          <w:sz w:val="20"/>
          <w:szCs w:val="20"/>
        </w:rPr>
      </w:pPr>
      <w:proofErr w:type="spellStart"/>
      <w:r>
        <w:rPr>
          <w:rFonts w:ascii="Sylfaen" w:hAnsi="Sylfaen"/>
          <w:sz w:val="20"/>
          <w:szCs w:val="20"/>
        </w:rPr>
        <w:t>Ապրանքի</w:t>
      </w:r>
      <w:proofErr w:type="spellEnd"/>
      <w:r>
        <w:rPr>
          <w:rFonts w:ascii="Sylfaen" w:hAnsi="Sylfaen"/>
          <w:sz w:val="20"/>
          <w:szCs w:val="20"/>
        </w:rPr>
        <w:t xml:space="preserve"> </w:t>
      </w:r>
      <w:proofErr w:type="spellStart"/>
      <w:r>
        <w:rPr>
          <w:rFonts w:ascii="Sylfaen" w:hAnsi="Sylfaen"/>
          <w:sz w:val="20"/>
          <w:szCs w:val="20"/>
        </w:rPr>
        <w:t>մատակարարումը</w:t>
      </w:r>
      <w:proofErr w:type="spellEnd"/>
      <w:r>
        <w:rPr>
          <w:rFonts w:ascii="Sylfaen" w:hAnsi="Sylfaen"/>
          <w:sz w:val="20"/>
          <w:szCs w:val="20"/>
        </w:rPr>
        <w:t xml:space="preserve"> </w:t>
      </w:r>
      <w:proofErr w:type="spellStart"/>
      <w:r>
        <w:rPr>
          <w:rFonts w:ascii="Sylfaen" w:hAnsi="Sylfaen"/>
          <w:sz w:val="20"/>
          <w:szCs w:val="20"/>
        </w:rPr>
        <w:t>պատվերի</w:t>
      </w:r>
      <w:proofErr w:type="spellEnd"/>
      <w:r>
        <w:rPr>
          <w:rFonts w:ascii="Sylfaen" w:hAnsi="Sylfaen"/>
          <w:sz w:val="20"/>
          <w:szCs w:val="20"/>
        </w:rPr>
        <w:t xml:space="preserve"> </w:t>
      </w:r>
      <w:proofErr w:type="spellStart"/>
      <w:r>
        <w:rPr>
          <w:rFonts w:ascii="Sylfaen" w:hAnsi="Sylfaen"/>
          <w:sz w:val="20"/>
          <w:szCs w:val="20"/>
        </w:rPr>
        <w:t>շրջանակում</w:t>
      </w:r>
      <w:proofErr w:type="spellEnd"/>
    </w:p>
    <w:p w:rsidR="009D3BCC" w:rsidRDefault="009D3BCC" w:rsidP="00BB72F7">
      <w:pPr>
        <w:spacing w:line="480" w:lineRule="auto"/>
        <w:rPr>
          <w:rFonts w:ascii="Sylfaen" w:hAnsi="Sylfaen"/>
          <w:sz w:val="20"/>
          <w:szCs w:val="20"/>
        </w:rPr>
      </w:pPr>
      <w:proofErr w:type="spellStart"/>
      <w:r>
        <w:rPr>
          <w:rFonts w:ascii="Sylfaen" w:hAnsi="Sylfaen"/>
          <w:sz w:val="20"/>
          <w:szCs w:val="20"/>
        </w:rPr>
        <w:t>Երաշխիքային</w:t>
      </w:r>
      <w:proofErr w:type="spellEnd"/>
      <w:r>
        <w:rPr>
          <w:rFonts w:ascii="Sylfaen" w:hAnsi="Sylfaen"/>
          <w:sz w:val="20"/>
          <w:szCs w:val="20"/>
        </w:rPr>
        <w:t xml:space="preserve"> </w:t>
      </w:r>
      <w:proofErr w:type="spellStart"/>
      <w:r>
        <w:rPr>
          <w:rFonts w:ascii="Sylfaen" w:hAnsi="Sylfaen"/>
          <w:sz w:val="20"/>
          <w:szCs w:val="20"/>
        </w:rPr>
        <w:t>ժամկետ</w:t>
      </w:r>
      <w:proofErr w:type="spellEnd"/>
      <w:r>
        <w:rPr>
          <w:rFonts w:ascii="Sylfaen" w:hAnsi="Sylfaen"/>
          <w:sz w:val="20"/>
          <w:szCs w:val="20"/>
        </w:rPr>
        <w:t xml:space="preserve"> 365 </w:t>
      </w:r>
      <w:proofErr w:type="spellStart"/>
      <w:r>
        <w:rPr>
          <w:rFonts w:ascii="Sylfaen" w:hAnsi="Sylfaen"/>
          <w:sz w:val="20"/>
          <w:szCs w:val="20"/>
        </w:rPr>
        <w:t>օր</w:t>
      </w:r>
      <w:proofErr w:type="spellEnd"/>
    </w:p>
    <w:p w:rsidR="00BB72F7" w:rsidRPr="00810BE2" w:rsidRDefault="00BB72F7" w:rsidP="00BB72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rFonts w:ascii="GHEA Grapalat" w:hAnsi="GHEA Grapalat" w:cs="Sylfaen"/>
          <w:b/>
          <w:i/>
          <w:color w:val="000000"/>
          <w:sz w:val="20"/>
          <w:szCs w:val="20"/>
          <w:lang w:val="pt-BR"/>
        </w:rPr>
      </w:pPr>
      <w:r w:rsidRPr="00810BE2">
        <w:rPr>
          <w:rFonts w:ascii="GHEA Grapalat" w:hAnsi="GHEA Grapalat" w:cs="Sylfaen"/>
          <w:b/>
          <w:i/>
          <w:color w:val="000000"/>
          <w:sz w:val="20"/>
          <w:szCs w:val="20"/>
          <w:lang w:val="pt-BR"/>
        </w:rPr>
        <w:t xml:space="preserve">Պատվիրատուի կողմից    նմուշի պահանջի դեպքում մասնակցի կողմից  պետք է   այն  պարտադիր  ներկայացվի </w:t>
      </w:r>
    </w:p>
    <w:p w:rsidR="00BB72F7" w:rsidRPr="00810BE2" w:rsidRDefault="00BB72F7" w:rsidP="00BB72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rFonts w:ascii="GHEA Grapalat" w:hAnsi="GHEA Grapalat" w:cs="Sylfaen"/>
          <w:b/>
          <w:i/>
          <w:color w:val="000000"/>
          <w:sz w:val="20"/>
          <w:szCs w:val="20"/>
          <w:lang w:val="pt-BR"/>
        </w:rPr>
      </w:pPr>
    </w:p>
    <w:p w:rsidR="00BB72F7" w:rsidRPr="00810BE2" w:rsidRDefault="00BB72F7" w:rsidP="00BB72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rFonts w:ascii="GHEA Grapalat" w:hAnsi="GHEA Grapalat" w:cs="Sylfaen"/>
          <w:b/>
          <w:i/>
          <w:color w:val="000000"/>
          <w:sz w:val="20"/>
          <w:szCs w:val="20"/>
          <w:lang w:val="pt-BR"/>
        </w:rPr>
      </w:pPr>
      <w:r w:rsidRPr="00810BE2">
        <w:rPr>
          <w:rFonts w:ascii="GHEA Grapalat" w:hAnsi="GHEA Grapalat" w:cs="Sylfaen"/>
          <w:b/>
          <w:i/>
          <w:color w:val="000000"/>
          <w:sz w:val="20"/>
          <w:szCs w:val="20"/>
          <w:lang w:val="pt-BR"/>
        </w:rPr>
        <w:t>*****</w:t>
      </w:r>
      <w:r w:rsidRPr="00810BE2">
        <w:rPr>
          <w:rFonts w:ascii="GHEA Grapalat" w:hAnsi="GHEA Grapalat"/>
          <w:b/>
          <w:bCs/>
          <w:i/>
          <w:color w:val="000000"/>
          <w:sz w:val="20"/>
          <w:szCs w:val="20"/>
          <w:lang w:val="pt-BR"/>
        </w:rPr>
        <w:t xml:space="preserve"> </w:t>
      </w:r>
      <w:r w:rsidRPr="00810BE2">
        <w:rPr>
          <w:rFonts w:ascii="GHEA Grapalat" w:hAnsi="GHEA Grapalat" w:cs="Sylfaen"/>
          <w:b/>
          <w:i/>
          <w:color w:val="000000"/>
          <w:sz w:val="20"/>
          <w:szCs w:val="20"/>
          <w:lang w:val="pt-BR"/>
        </w:rPr>
        <w:t>Տեխնիկական բնութագրերում առևտրային նշանին, ֆիրմային անվանման, արտոնագրին, էսքիզին կամ մոդելին, ծագման երկրին կամ արտադրողին  կատարված հղումների հետ միասին հասկանալ «</w:t>
      </w:r>
      <w:r w:rsidRPr="00810BE2">
        <w:rPr>
          <w:rFonts w:ascii="GHEA Grapalat" w:hAnsi="GHEA Grapalat" w:cs="Sylfaen"/>
          <w:b/>
          <w:i/>
          <w:color w:val="FF0000"/>
          <w:sz w:val="20"/>
          <w:szCs w:val="20"/>
          <w:lang w:val="pt-BR"/>
        </w:rPr>
        <w:t>կամ համարժեքը</w:t>
      </w:r>
      <w:r w:rsidRPr="00810BE2">
        <w:rPr>
          <w:rFonts w:ascii="GHEA Grapalat" w:hAnsi="GHEA Grapalat" w:cs="Sylfaen"/>
          <w:b/>
          <w:i/>
          <w:color w:val="000000"/>
          <w:sz w:val="20"/>
          <w:szCs w:val="20"/>
          <w:lang w:val="pt-BR"/>
        </w:rPr>
        <w:t>» բառերը:</w:t>
      </w:r>
    </w:p>
    <w:p w:rsidR="00BB72F7" w:rsidRPr="00810BE2" w:rsidRDefault="00BB72F7" w:rsidP="00BB72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rFonts w:ascii="GHEA Grapalat" w:hAnsi="GHEA Grapalat" w:cs="Sylfaen"/>
          <w:b/>
          <w:i/>
          <w:color w:val="000000"/>
          <w:sz w:val="20"/>
          <w:szCs w:val="20"/>
          <w:lang w:val="pt-BR"/>
        </w:rPr>
      </w:pPr>
    </w:p>
    <w:p w:rsidR="00BB72F7" w:rsidRPr="00BB72F7" w:rsidRDefault="00BB72F7" w:rsidP="009D3BCC">
      <w:pPr>
        <w:spacing w:line="360" w:lineRule="auto"/>
        <w:rPr>
          <w:rFonts w:ascii="Sylfaen" w:hAnsi="Sylfaen"/>
          <w:sz w:val="20"/>
          <w:szCs w:val="20"/>
          <w:lang w:val="pt-BR"/>
        </w:rPr>
      </w:pPr>
    </w:p>
    <w:sectPr w:rsidR="00BB72F7" w:rsidRPr="00BB72F7" w:rsidSect="00135E18">
      <w:pgSz w:w="16838" w:h="11906" w:orient="landscape"/>
      <w:pgMar w:top="426"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20D9A"/>
    <w:multiLevelType w:val="hybridMultilevel"/>
    <w:tmpl w:val="900C7F78"/>
    <w:lvl w:ilvl="0" w:tplc="0419000F">
      <w:start w:val="1"/>
      <w:numFmt w:val="decimal"/>
      <w:lvlText w:val="%1."/>
      <w:lvlJc w:val="left"/>
      <w:pPr>
        <w:ind w:left="3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2"/>
  </w:compat>
  <w:rsids>
    <w:rsidRoot w:val="003D0C9E"/>
    <w:rsid w:val="001D0FEF"/>
    <w:rsid w:val="002159DD"/>
    <w:rsid w:val="00267C5A"/>
    <w:rsid w:val="00346651"/>
    <w:rsid w:val="003D0C9E"/>
    <w:rsid w:val="00440A63"/>
    <w:rsid w:val="004E17CB"/>
    <w:rsid w:val="004F470F"/>
    <w:rsid w:val="00585AE3"/>
    <w:rsid w:val="006F7892"/>
    <w:rsid w:val="0076302A"/>
    <w:rsid w:val="007B143A"/>
    <w:rsid w:val="008447BC"/>
    <w:rsid w:val="008C1056"/>
    <w:rsid w:val="00901582"/>
    <w:rsid w:val="00983156"/>
    <w:rsid w:val="009D3BCC"/>
    <w:rsid w:val="00A35959"/>
    <w:rsid w:val="00B26ED1"/>
    <w:rsid w:val="00B300DF"/>
    <w:rsid w:val="00B352C6"/>
    <w:rsid w:val="00BB72F7"/>
    <w:rsid w:val="00C33F55"/>
    <w:rsid w:val="00CD4C8A"/>
    <w:rsid w:val="00D87F70"/>
    <w:rsid w:val="00E15C2A"/>
    <w:rsid w:val="00E233E6"/>
    <w:rsid w:val="00E45FF2"/>
    <w:rsid w:val="00E74AFB"/>
    <w:rsid w:val="00E81F60"/>
    <w:rsid w:val="00EB6E55"/>
    <w:rsid w:val="00F014A0"/>
    <w:rsid w:val="00F250C9"/>
    <w:rsid w:val="00F564CF"/>
    <w:rsid w:val="00F63F58"/>
    <w:rsid w:val="00FC67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A6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44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440A63"/>
    <w:rPr>
      <w:rFonts w:ascii="Courier New" w:eastAsia="Times New Roman" w:hAnsi="Courier New" w:cs="Courier New"/>
      <w:sz w:val="20"/>
      <w:szCs w:val="20"/>
      <w:lang w:eastAsia="ru-RU"/>
    </w:rPr>
  </w:style>
  <w:style w:type="character" w:customStyle="1" w:styleId="y2iqfc">
    <w:name w:val="y2iqfc"/>
    <w:basedOn w:val="a0"/>
    <w:rsid w:val="00440A63"/>
  </w:style>
  <w:style w:type="paragraph" w:styleId="a3">
    <w:name w:val="Balloon Text"/>
    <w:basedOn w:val="a"/>
    <w:link w:val="a4"/>
    <w:uiPriority w:val="99"/>
    <w:semiHidden/>
    <w:unhideWhenUsed/>
    <w:rsid w:val="00C33F55"/>
    <w:rPr>
      <w:rFonts w:ascii="Tahoma" w:hAnsi="Tahoma" w:cs="Tahoma"/>
      <w:sz w:val="16"/>
      <w:szCs w:val="16"/>
    </w:rPr>
  </w:style>
  <w:style w:type="character" w:customStyle="1" w:styleId="a4">
    <w:name w:val="Текст выноски Знак"/>
    <w:basedOn w:val="a0"/>
    <w:link w:val="a3"/>
    <w:uiPriority w:val="99"/>
    <w:semiHidden/>
    <w:rsid w:val="00C33F55"/>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A6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440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440A63"/>
    <w:rPr>
      <w:rFonts w:ascii="Courier New" w:eastAsia="Times New Roman" w:hAnsi="Courier New" w:cs="Courier New"/>
      <w:sz w:val="20"/>
      <w:szCs w:val="20"/>
      <w:lang w:eastAsia="ru-RU"/>
    </w:rPr>
  </w:style>
  <w:style w:type="character" w:customStyle="1" w:styleId="y2iqfc">
    <w:name w:val="y2iqfc"/>
    <w:basedOn w:val="a0"/>
    <w:rsid w:val="00440A63"/>
  </w:style>
  <w:style w:type="paragraph" w:styleId="a3">
    <w:name w:val="Balloon Text"/>
    <w:basedOn w:val="a"/>
    <w:link w:val="a4"/>
    <w:uiPriority w:val="99"/>
    <w:semiHidden/>
    <w:unhideWhenUsed/>
    <w:rsid w:val="00C33F55"/>
    <w:rPr>
      <w:rFonts w:ascii="Tahoma" w:hAnsi="Tahoma" w:cs="Tahoma"/>
      <w:sz w:val="16"/>
      <w:szCs w:val="16"/>
    </w:rPr>
  </w:style>
  <w:style w:type="character" w:customStyle="1" w:styleId="a4">
    <w:name w:val="Текст выноски Знак"/>
    <w:basedOn w:val="a0"/>
    <w:link w:val="a3"/>
    <w:uiPriority w:val="99"/>
    <w:semiHidden/>
    <w:rsid w:val="00C33F55"/>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487952">
      <w:bodyDiv w:val="1"/>
      <w:marLeft w:val="0"/>
      <w:marRight w:val="0"/>
      <w:marTop w:val="0"/>
      <w:marBottom w:val="0"/>
      <w:divBdr>
        <w:top w:val="none" w:sz="0" w:space="0" w:color="auto"/>
        <w:left w:val="none" w:sz="0" w:space="0" w:color="auto"/>
        <w:bottom w:val="none" w:sz="0" w:space="0" w:color="auto"/>
        <w:right w:val="none" w:sz="0" w:space="0" w:color="auto"/>
      </w:divBdr>
    </w:div>
    <w:div w:id="1959993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7454</TotalTime>
  <Pages>2</Pages>
  <Words>278</Words>
  <Characters>1591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dc:creator>
  <cp:keywords/>
  <dc:description/>
  <cp:lastModifiedBy>LARISA</cp:lastModifiedBy>
  <cp:revision>57</cp:revision>
  <cp:lastPrinted>2026-05-05T12:11:00Z</cp:lastPrinted>
  <dcterms:created xsi:type="dcterms:W3CDTF">2023-03-31T06:23:00Z</dcterms:created>
  <dcterms:modified xsi:type="dcterms:W3CDTF">2026-05-08T11:27:00Z</dcterms:modified>
</cp:coreProperties>
</file>