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ՀՀ-ՊԵԿ-ԷԱՃԾՁԲ-26/33-Ք</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պետական եկամուտների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ք.Երևան, Մովսես Խորենացու 3,7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շենքերի մաքրման ծառայությունների/Վայոց Ձորի մարզ ք.Եղեգնաձոր Նարեկացի 8/3/</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Ազնիվ Քոթանջյան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+37460844703, +37460844702, +37460844704, +37460844708,, +37460844709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azniv_kotanjyan@taxservice.am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պետական եկամուտների կոմիտե»</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ՀՀ-ՊԵԿ-ԷԱՃԾՁԲ-26/33-Ք</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պետական եկամուտների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պետական եկամուտների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շենքերի մաքրման ծառայությունների/Վայոց Ձորի մարզ ք.Եղեգնաձոր Նարեկացի 8/3/</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պետական եկամուտների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շենքերի մաքրման ծառայությունների/Վայոց Ձորի մարզ ք.Եղեգնաձոր Նարեկացի 8/3/</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ՀՀ-ՊԵԿ-ԷԱՃԾՁԲ-26/33-Ք</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azniv_kotanjyan@taxservice.am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շենքերի մաքրման ծառայությունների/Վայոց Ձորի մարզ ք.Եղեգնաձոր Նարեկացի 8/3/</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9 տոկոսի չափով կանխավճար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դեկտեմբեր 
                    </w:t>
              </w:r>
            </w:p>
          </w:tc>
        </w:tr>
      </w:tbl>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2026.05.26.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ՀՀ-ՊԵԿ-ԷԱՃԾՁԲ-26/33-Ք</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ՀՀ-ՊԵԿ-ԷԱՃԾՁԲ-26/33-Ք</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ՀՀ-ՊԵԿ-ԷԱՃԾՁԲ-26/33-Ք</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«ՀՀ-ՊԵԿ-ԷԱՃԾՁԲ-26/33-Ք»*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ՀՀ-ՊԵԿ-ԷԱՃԾՁԲ-26/33-Ք*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«ՀՀ-ՊԵԿ-ԷԱՃԾՁԲ-26/33-Ք»*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ՀՀ-ՊԵԿ-ԷԱՃԾՁԲ-26/33-Ք*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Հավելված 4.2</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«ՀՀ-ՊԵԿ-ԷԱՃԾՁԲ-26/33-Ք»*  ծածկագրով</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«ՀՀ պետական եկամուտների կոմիտե»</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4.1.1 Պայմանագրի գնից` մինչև -----------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մաքրման ծառայություններ
1.5 հատ աշխատասենյակների, սպասարկման սրահի և դրանցում առկա գույքի մաքրում /180քմ/
2.ընդհանուր օգտագործման տարածքների՝ մուտքերի, միջանցքների,աստիճանավանդակների և/կամ այլ տարածքների (այդ թվում՝ դրանցում  առկա գույքի) մաքրում
3.թվով 2 հատ սանհանգույցների մաքրում /9 քմ / (2 ժամը մեկ)՝ 2 հատ զուգարանակոնքերի, 2 հատ լվացարանների մաքրում և հատուկ նյութերով ախտահանում, 2 հատ հայելիների փայլեցում, ինչպես նաև հատակի մաքրում և լվացում 
4.		հատակների (սալիկապատ, լամինատե) մաքրում
5.		աշխատասենյակներում գտնվող և մուտքերին հարակից տեղադրված աղբամանների դատարկում, մաքրում, աղբի նոր տոպրակների տեղադրում (15 հատ)
Շաբաթական մաքրման ծառայություններ
6.		սպասարկման և/կամ ընդհանուր սրահների ապակիների, ապակյա դռների 9,6 քմ, ինչպես նաև ներքին և արտաքին ցուցանակների մաքրում  /շաբաթը 2 անգամ/
Ամսական մաքրման ծառայություններ
7.առաստաղների և պատերի փոշեզրկում, դրանց վրայի մաքրվող հետքերի, սարդոստայնների և այլ հետքերի վերացում, օդորակիչների և առկա այլ գույքի վրայից հետքերի մաքրում
8.		16,5 քմ ապակեպատ միջնորմների, ինչպես նաև, առկայության դեպքում, ճաղավանդակների, բազրիքների, ճաղաշարերի լվացում
9.		Չօգտագործվող` 11 հատ /214 քմ/ աշխատասենյակների, դրանցում առկա գույքի և 3-րդ հարկի միջանցքի մաքրում /10 քմ/
10.		8.6 քմ կաթսայատան (օգտագործվող ամիսներին) և 49 քմ դահլիճի մաքրում 
Տարեկան մաքրման ծառայություններ
11.		շենքի ճակատային մասի լվացում՝ տարին մեկ անգամ /հուլիս ամիս/
12.48.9 քմ պատուհանների ապակիների մաքրում՝ տարեկան 2 անգամ՝ պատվիրատուի կողմից տրված հայտի հիման վրա, անհրաժեշտության առաջացման դեպքում` ոչ ավել քան ևս 2 անգամ,  պատվիրատուի պահանջով Կատարողը պարտավոր է ապահովել պատուհանների ապակիների լրացուցիչ մաքրում: Ընդ որում պատվիրատուի կողմից հայտը ներկայացվում է մաքրման աշխատանքները սկսելուց առնվազն 2 աշխատանքային օր առաջ, Կատարողի կողմից ներկայացված է էլեկտրոնային փոստին ծանուցելու եղանակով:
Ձյան տեղումների դեպքում մաքրման ծառայություններ
13.պատվիրատուի պահանջով կատարել շենքի տանիքի վրա գոյացած ձյան, սառույցի, ինչպես նաև տանիքների եզրերից կախված սառցալեզվակների մաքրում և հեռացում՝ պահպանելով տանիքի ծածկույթը չվնասելու և անվտանգության նախազգուշական միջոցները
14.		մուտքերի առջևից ձյան և սառույցի հեռացում, ինչպես նաև ավազով և աղով մշակում (տեղումների ընթացքում՝ առնվազն ժամը մեկ) ԱՅԼ ՊԱՅՄԱՆՆԵՐ
	Կատարողը պետք է մաքրման ծառայությունները մատուցի յուրաքանչյուր աշխատանքային օր, մինչև առավոտյան ժամը՝ 08:30, այդ ժամին տարածքը պետք է լինի պատշաճ մաքրված վիճակում: Կատարողը մաքրման ծառայությունները մատուցելիս չպետք է անհարմարություններ ստեղծի ՀՀ ՊԵԿ բնականոն աշխատանքային գործունեությանը և պետք է պահպանի ՀՀ ՊԵԿ ներքին կարգապահական կանոնները: Որոշ դեպքերում աշխատանքային գրաֆիկը սահմանվում է Պատվիրատուի կողմից և համաձայնեցվում է կողմերի միջև:
	Կատարողը պետք է տարածքում ապահովի առնվազն 1 հավաքարարի հերթապահություն, ով ցանկացած պահի պետք է ապահովի տարածքի պատշաճ մաքրությունը: Ընդ որում, բացի պլանային մաքրման ծառայության իրականացումից, Կատարողը պարտավոր է Պատվիրատուի կանչով ապահովի հերթապահ աշխատակցի ներկայությունը Պատվիրատուի կողմից մատնանշված վայրում և այնտեղ մատուցի այդ պահին պահանջվող մաքրման ծառայությունները:
	Կատարողը պետք է ապահովի առնվազն մեկ կոնտակտային անձ, որը հասանելի կլինի յուրաքանչյուր օրացույցային օր` շուրջօրյա: 
Կատարողը պետք է իր աշխատակիցներին ապահովի մաքուր և սպասարկելի հագուստով, որը պարունակում է տարբերիչ նշաններ (Կատարողի տարբերանշանով կամ ընկերության անվանում):
	Մաքրման ծառայությունների ընթացքում օգտագործվող լվացող-մաքրող նյութերը, մաքրող և փայլեցնող կտորները, աղբի տոպրակները, զուգարանների թղթերը, օդի թարմացուցիչները, հեղուկ օճառները,  տեխնիկական միջոցները և մաքրման սարքավորումներն ամբողջությամբ տրամադրվում են Կատարողի կողմից: Մաքրման ընթացքում օգտագործվող տեխնիկական միջոցները և սարքավորումները պետք է օգտագործվեն մաքրման տեխնոլոգիային և արտադրողի հրահանգների պահանջներին համապատասխան։  
	Սանհանգույցներում` յուրաքանչյուր լվացարանի մոտ համապատասխան տարայով(ում) Կատարողը պետք է մշտապես ապահովի ախտահանող հեղուկ օճառ` ոչ պակաս 1գ/սմ3 խտությամբ (օճառամանի տարողությունը 400-500 գրամ)
	Սանհանգույցի յուրաքանչյուր խցիկում Կատարողը պետք է մշտապես ապահովի սպիտակ գույնի երկշերտ զուգարանի թուղթ
Մաքրության ծառայությունների իրականացման ընթացքում Կատարողը պարտավոր է օգտագործել SONAX կամ GRASS կամ LIMPIO կամ WURTH կամ MARSHAL ապրանքանիշերի նյութեր
	Աշխատանքների իրականացման տեսանկյունից որոշակի բարդություններ պարունակող հատվածներում Կատարողը պետք է կիրառի կանգնակներ՝ մինչև 12 մետր բարձրության, ինչպես նաև աստիճաններ,
Ընթացիկ շինարարական և վերանորոգման աշխատանքների ավարտից հետո Կատարողը պետք է իրականացնի տարածքների ամբողջական մաքրման ծառայություններ՝ Պատվիրատուի հայտի հիման վրա` բացառությամբ շինարարական աղբի հեռացման
	Կատարողը պետք է փոխհատուցի կամ վերականգնի տեխնիկական բնութագրում ներառված մաքրման ծառայությունները թերի կամ ոչ պատշաճ կատարելու արդյունքում առաջացած նյութական և գույքային վնասները:
	Կատարողը պարտավոր է տեղումնառատ օրերին, ըստ անհրաժեշտության, նախամուտքերի առջև տեղադրի խոզանականման ծածկույթով գորգեր (նախապես համաձայնեցնելով պատվիրատուի հետ):
	Տրամադրված աղբամանները վերադարձի ենթակա չեն:
	Կատարողին դեկտեմբեր ամսվա համար կտրամադրվի պայմանագրի ընդհանուր գնի մինչև 9 տոկոսի չափով կանխավճար:
Վճարումն իրականացվելու է փաստացի մատուցված ծառայության դիմաց: 
* Գնումների գործընթացի մասնակիցը, մինչև հայտերի ներկայացումը կարող է մոտենալ նշված հասցեներ և ստանալ իրեն հետաքրքրող անհրաժեշտ տեղեկատվություն և պարզաբանումներ հրավերի վերաբերյալ։ 
** Շենքերի վերաբերյալ լրացուցիչ տվյալներ՝ 
1. Վայոց Ձորի մարզ` ք.Եղեգնաձոր Նարեկացի 8/3 - մաքրման ենթակա շենքի մակերեսը՝ 614.2 քմ, հարկերի թիվը՝ 4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ք.Եղեգնաձոր Նարեկացի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իրականացվելու է 09.06.2026 թվականից`  առավելագույնը 162 աշխատանքային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շենքերի մաքրման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