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ՄԻՊԱ-ԷԱՃԱՊՁԲ-26/1-2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մարդու իրավունքների պաշտպանի աշխատակազմ պետական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Պուշկինի 56ա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Բենզին ռեգուլյար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Մանթաշյան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010 53 94 48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a_mantashyan@ombuds.am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մարդու իրավունքների պաշտպանի աշխատակազմ պետական հիմնարկ</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ՄԻՊԱ-ԷԱՃԱՊՁԲ-26/1-2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մարդու իրավունքների պաշտպանի աշխատակազմ պետական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մարդու իրավունքների պաշտպանի աշխատակազմ պետական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Բենզին ռեգուլյար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մարդու իրավունքների պաշտպանի աշխատակազմ պետական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Բենզին ռեգուլյար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ՄԻՊԱ-ԷԱՃԱՊՁԲ-26/1-2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a_mantashyan@ombuds.am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Բենզին ռեգուլյար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4.9787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2026.05.26.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մարդու իրավունքների պաշտպանի աշխատակազմ պետական հիմնարկ</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ՄԻՊԱ-ԷԱՃԱՊՁԲ-26/1-2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ՄԻՊԱ-ԷԱՃԱՊՁԲ-26/1-2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«ՄԻՊԱ-ԷԱՃԱՊՁԲ-26/1-2»*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մարդու իրավունքների պաշտպանի աշխատակազմ պետական հիմնարկ*  (այսուհետ` Պատվիրատու) կողմից կազմակերպված` ՄԻՊԱ-ԷԱՃԱՊՁԲ-26/1-2*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մարդու իրավունքների պաշտպանի աշխատակազմ պետական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«ՄԻՊԱ-ԷԱՃԱՊՁԲ-26/1-2»*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մարդու իրավունքների պաշտպանի աշխատակազմ պետական հիմնարկ*  (այսուհետ` Պատվիրատու) կողմից կազմակերպված` ՄԻՊԱ-ԷԱՃԱՊՁԲ-26/1-2*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մարդու իրավունքների պաշտպանի աշխատակազմ պետական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ՄԱՐԴՈՒ ԻՐԱՎՈՒՆՔՆԵՐԻ ՊԱՇՏՊԱՆԻ ԱՇԽԱՏԱԿԱԶՄԻ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Խտությունը` 15 0C ջերմաստիճանում` 720-775 կգ/մ3: Ծծմբի պարունակությունը` 10 մգ/կգ-ից ոչ ավելի: Ածխաջրածինների ծավալային մասը, ոչ ավելի՝ արոմատիկ - 21%, օլեֆիններ - 21%, բենզոլի ծավալային մասը 1 %-ից ոչ ավելի: Թթվածնի զանգվածային մասը` 2,7 %-ից ոչ ավելի: Օքսիդիչների ծավալային մասը, ոչ ավելի` մեթանոլ - 3 %, էթանոլ- 5 %, իզոպրոպիլ սպիրտ- 10 %, իզոբութիլ սպիրտ-10 %, եռաբութիլ սպիրտ-7 %, եթերներ (C5 և ավելի) - 15 %, այլ օքսիդիչներ - 10 %: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**Ապրանքի որակի սերտիֆիկատի առկայությունը պարտադիր է.
Կտրոններն ուժի մեջ պետք է լինեն մատակարարման օրվան հաջորդող առնվազն  12 ամսվա ընթացքում և դրանք պետք է սպասարկվեն ք. Երևանում (առնվազն 10 բենզալցակայան, որից առնվազն մեկը Կենտրոն վարչական շրջանում), ՀՀ բոլոր մարզկենտրոններում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20-րդ օրացուցային օրվանից սկսված (բացառությամբ այն դեպքերի, երբ Կատարողը համաձայնվում է մատուցումն իրականացնել ավելի կարճ ժամկետում, քան 20 օրացուցային օրը)  2026 թվականի 2-րդ եռամսյակի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