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հիմնադրամի կարիքների համար 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հիմնադրամի կարիքների համար 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հիմնադրամի կարիքների համար 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հիմնադրամի կարիքների համար 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խողովակային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շղթա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հիմնադրամ</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անկյունային անցում-մուֆտ ½՛՛-½՛՛
Աշխատանքային ճնշումը՝ 10-20 բար։ Աշխատանքային ջերմաստիճանը՝ 70°C՝ մշտական և մինչև 95°C կարճատև դիմացկունությամբ։ Արտադրանքը՝ KALDO, ITAL TERM, AQUATERM: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անկյունային անցում-մուֆտ ¾ ՛՛-¾ ՛
Աշխատանքային ճնշումը՝ 10-20 բար։ Աշխատանքային ջերմաստիճանը՝ 70°C՝ մշտական և մինչև 95°C կարճատև դիմացկունությամբ։ Արտադրանքը՝ KALDO, ITAL TERM, AQUATERM: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ոտքերով, ալյումին, գույնը ըստ պատվիրատուի պատվերի:
Շահագործման ցիկլեր՝ ոչ պակաս, քան 200,000 անգամ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խողովակային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խողովակային բրոնզե 
 ¾ դույմ, Աշխատանքային ճնշումը՝ 10-20 բար։ Աշխատանքային ջերմաստիճանը՝
-20°C մինչև 120°C ։ Արտադրանքը՝ KALDO, ITAL TERM, AQUATERM: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 տարողականությունը 170մլ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ատամ, պատրաստված երկաթից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25կգ պարկով: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աշխատանքային լարումը 220 Վ, հզորությունը 20 Վտ, Չափսեր 230մմx33մմx90մմ Քաշ 0.5կգ: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Պլաստիկ համակցված արույրով, Էկրանի չափ (սմ)` 20մմ-M1/2"-20մմ, Ջրի մաքսիմալ աշխատանքային ճնշում (բար)` 25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եռաբաշխիչ հավասարակողմ 20մմ ½՛՛
Ապրանքը պետք է լինի նոր և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տաուտ տեխնիկայի և ավտոմեքենաների համար 1 կգ։ Բարձր որակի։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փական 20-32մմ, ¾ ՛՛
Արտադրանքը՝ KALDO, Giacomini, Ital Therm: Երաշխիքային ժամկետ՝ առնվազն 1 տարի: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փական 20-32մմ, ½ ՛՛
Արտադրանքը՝ KALDO, Giacomini, Ital Therm: Երաշխիքային ժամկետ՝ առնվազն 1 տարի: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Պոլիպրոպիլենի փական 20-32մմ, 2 ՛՛
Արտադրանքը՝ KALDO, Giacomini, Ital Therm: Երաշխիքային ժամկետ՝ առնվազն 1 տարի:
Ապրանքի նշված քանակը առավելագույնն է, որը կարող է ամբողջությամբ չպահանջվել Գնորդի կողմից, հաշվի առնելով տարվա ընթացքում փաստացի պահանջարկը:
Ապրանքը պետք է լինի նոր` չօգտագործված:
Ապրանքի տեղափոխումը և բեռնաթափումը իրականացվում է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պայմանագրի կնքման օրվանից մինչև 2026 թվականի դեկտեմբերի 30-ը, ապրանքի մատակարարումը ըստ պատվիրատուի կողմից տրված պատվեր-հայտերի  հիման վրա (պատվեր ստանացուց հետո 3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Ամերիկանկա խողովակային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Քսայուղ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Պայկայի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